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50B72" w:rsidRPr="001C34A0" w14:paraId="3366E845" w14:textId="77777777" w:rsidTr="00850B72">
        <w:tc>
          <w:tcPr>
            <w:tcW w:w="10206" w:type="dxa"/>
          </w:tcPr>
          <w:p w14:paraId="232D4AFC" w14:textId="5138C3F9" w:rsidR="00AA733C" w:rsidRPr="00A669A2" w:rsidRDefault="00B8437A" w:rsidP="00AA733C">
            <w:pPr>
              <w:pStyle w:val="Geenafstand"/>
              <w:jc w:val="center"/>
              <w:rPr>
                <w:b/>
                <w:noProof/>
                <w:color w:val="00B0F0"/>
                <w:sz w:val="36"/>
                <w:lang w:val="en-US" w:eastAsia="nl-NL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t>MR Porta Mosana College hv</w:t>
            </w:r>
            <w:r w:rsidR="00AA733C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A669A2">
              <w:rPr>
                <w:b/>
                <w:noProof/>
                <w:color w:val="00B0F0"/>
                <w:sz w:val="36"/>
                <w:lang w:val="en-US" w:eastAsia="nl-NL"/>
              </w:rPr>
              <w:t>Notulen</w:t>
            </w:r>
          </w:p>
          <w:p w14:paraId="7AA008F2" w14:textId="06B68587" w:rsidR="00850B72" w:rsidRPr="00A669A2" w:rsidRDefault="00AA733C" w:rsidP="00AA733C">
            <w:pPr>
              <w:pStyle w:val="Geenafstand"/>
              <w:jc w:val="center"/>
              <w:rPr>
                <w:lang w:val="en-US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B8437A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425A44" w:rsidRPr="000D27EA">
              <w:rPr>
                <w:rFonts w:cs="Calibri"/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39F89F31" wp14:editId="4A058CC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131445</wp:posOffset>
                  </wp:positionV>
                  <wp:extent cx="3096895" cy="1104900"/>
                  <wp:effectExtent l="0" t="0" r="8255" b="0"/>
                  <wp:wrapNone/>
                  <wp:docPr id="2" name="Afbeelding 2" descr="Door computer gegenereerde alternatieve tekst:&#10;L.v.o &#10;Limburgs &#10;Voortgezet &#10;Onderwij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or computer gegenereerde alternatieve tekst:&#10;L.v.o &#10;Limburgs &#10;Voortgezet &#10;Onderwij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79A4B" w14:textId="4190E692" w:rsidR="00A87556" w:rsidRPr="00A669A2" w:rsidRDefault="00A87556">
            <w:pPr>
              <w:spacing w:after="160" w:line="259" w:lineRule="auto"/>
              <w:rPr>
                <w:lang w:val="en-US"/>
              </w:rPr>
            </w:pPr>
          </w:p>
        </w:tc>
      </w:tr>
      <w:tr w:rsidR="00850B72" w:rsidRPr="009A6EAD" w14:paraId="38A7747D" w14:textId="77777777" w:rsidTr="00850B72">
        <w:tc>
          <w:tcPr>
            <w:tcW w:w="10206" w:type="dxa"/>
          </w:tcPr>
          <w:p w14:paraId="19216A60" w14:textId="5A5A88A7" w:rsidR="00A669A2" w:rsidRPr="006E5E1A" w:rsidRDefault="00E57413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  <w:r w:rsidRPr="006E5E1A">
              <w:rPr>
                <w:rFonts w:cstheme="minorHAnsi"/>
                <w:bCs/>
                <w:sz w:val="21"/>
                <w:szCs w:val="21"/>
              </w:rPr>
              <w:t>N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otulen </w:t>
            </w:r>
            <w:r w:rsidR="003F6ABC">
              <w:rPr>
                <w:rFonts w:cstheme="minorHAnsi"/>
                <w:bCs/>
                <w:sz w:val="21"/>
                <w:szCs w:val="21"/>
              </w:rPr>
              <w:t>MR-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vergadering </w:t>
            </w:r>
          </w:p>
          <w:p w14:paraId="72AA1809" w14:textId="606ED7A7" w:rsidR="00850B72" w:rsidRPr="006E5E1A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6E5E1A">
              <w:rPr>
                <w:rFonts w:cstheme="minorHAnsi"/>
                <w:b/>
                <w:bCs/>
                <w:sz w:val="21"/>
                <w:szCs w:val="21"/>
              </w:rPr>
              <w:t>Datum</w:t>
            </w:r>
            <w:r w:rsidRPr="006E5E1A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4F2D1E">
              <w:rPr>
                <w:rFonts w:cstheme="minorHAnsi"/>
                <w:b/>
                <w:bCs/>
                <w:sz w:val="21"/>
                <w:szCs w:val="21"/>
              </w:rPr>
              <w:t>27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343D59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4F2D1E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-202</w:t>
            </w:r>
            <w:r w:rsidR="000114F0">
              <w:rPr>
                <w:rFonts w:cstheme="minorHAnsi"/>
                <w:b/>
                <w:bCs/>
                <w:sz w:val="21"/>
                <w:szCs w:val="21"/>
              </w:rPr>
              <w:t>5</w:t>
            </w:r>
          </w:p>
          <w:p w14:paraId="02690D5B" w14:textId="6017397F" w:rsidR="00850B72" w:rsidRPr="009F2B2E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Tijd     </w:t>
            </w:r>
            <w:r w:rsidRPr="009A6EAD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7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</w:t>
            </w:r>
            <w:r w:rsidR="00546870">
              <w:rPr>
                <w:rFonts w:cstheme="minorHAnsi"/>
                <w:i/>
                <w:iCs/>
                <w:sz w:val="21"/>
                <w:szCs w:val="21"/>
              </w:rPr>
              <w:t>00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-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9:</w:t>
            </w:r>
            <w:r w:rsidR="00546870">
              <w:rPr>
                <w:rFonts w:cstheme="minorHAnsi"/>
                <w:i/>
                <w:iCs/>
                <w:sz w:val="21"/>
                <w:szCs w:val="21"/>
              </w:rPr>
              <w:t>00</w:t>
            </w:r>
          </w:p>
          <w:p w14:paraId="543B12D6" w14:textId="1FEC1A02" w:rsidR="00C54619" w:rsidRPr="006049C1" w:rsidRDefault="00850B72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C85F91">
              <w:rPr>
                <w:rFonts w:cstheme="minorHAnsi"/>
                <w:b/>
                <w:bCs/>
                <w:sz w:val="21"/>
                <w:szCs w:val="21"/>
              </w:rPr>
              <w:t>Locatie</w:t>
            </w:r>
            <w:r w:rsidRPr="00C85F91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</w:t>
            </w:r>
            <w:r w:rsidR="00C85F91" w:rsidRPr="00C85F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Porta Mosana College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 (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Locatie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: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Oude Molenweg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60"/>
              <w:gridCol w:w="4420"/>
            </w:tblGrid>
            <w:tr w:rsidR="00C54619" w:rsidRPr="009A6EAD" w14:paraId="05E6E16F" w14:textId="77777777" w:rsidTr="00C35625">
              <w:trPr>
                <w:trHeight w:val="1853"/>
              </w:trPr>
              <w:tc>
                <w:tcPr>
                  <w:tcW w:w="5560" w:type="dxa"/>
                </w:tcPr>
                <w:p w14:paraId="0B9D60EE" w14:textId="31D72D18" w:rsidR="00C54619" w:rsidRPr="00C85F91" w:rsidRDefault="00C54619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</w:t>
                  </w:r>
                  <w:r w:rsidR="00344FDF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R</w:t>
                  </w: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8437A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Porta Mosana College </w:t>
                  </w:r>
                  <w:r w:rsidR="00D500CF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HV</w:t>
                  </w:r>
                </w:p>
                <w:p w14:paraId="5CC55957" w14:textId="77777777" w:rsidR="00D523A5" w:rsidRDefault="00C54619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Aanwezig:</w:t>
                  </w:r>
                </w:p>
                <w:p w14:paraId="732356B0" w14:textId="4E736E1A" w:rsidR="003C1EEE" w:rsidRPr="006F6557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D523A5">
                    <w:rPr>
                      <w:rFonts w:cstheme="minorHAnsi"/>
                      <w:sz w:val="21"/>
                      <w:szCs w:val="21"/>
                    </w:rPr>
                    <w:t>Loek Penninx</w:t>
                  </w:r>
                </w:p>
                <w:p w14:paraId="2DC18F9B" w14:textId="082A3BBF" w:rsidR="003C1EEE" w:rsidRPr="006F6557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6F6557">
                    <w:rPr>
                      <w:rFonts w:cstheme="minorHAnsi"/>
                      <w:sz w:val="21"/>
                      <w:szCs w:val="21"/>
                    </w:rPr>
                    <w:t>Linda Hayes (secretaris)</w:t>
                  </w:r>
                </w:p>
                <w:p w14:paraId="77685385" w14:textId="368C9AE9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Sandra Hommen (voorzitter</w:t>
                  </w:r>
                  <w:r w:rsidR="00D523A5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  <w:p w14:paraId="1A2A0A69" w14:textId="6F582561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Milo Sanders</w:t>
                  </w:r>
                </w:p>
                <w:p w14:paraId="248D57B7" w14:textId="27203118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Wendy Houben</w:t>
                  </w:r>
                </w:p>
                <w:p w14:paraId="1719806A" w14:textId="77777777" w:rsidR="00114EFA" w:rsidRDefault="00114EFA" w:rsidP="00114EFA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Anne-Marie Leufkens</w:t>
                  </w:r>
                </w:p>
                <w:p w14:paraId="2ABCBD5E" w14:textId="27BEFFBE" w:rsidR="004F2D1E" w:rsidRDefault="004F2D1E" w:rsidP="00114EFA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Ilse Haagmans</w:t>
                  </w:r>
                </w:p>
                <w:p w14:paraId="4F27B756" w14:textId="03EB40FA" w:rsidR="002D1A3C" w:rsidRPr="004F2D1E" w:rsidRDefault="00450B4C" w:rsidP="00450B4C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>Jaden-Jesse Heijenrath</w:t>
                  </w:r>
                </w:p>
                <w:p w14:paraId="0888B609" w14:textId="77777777" w:rsidR="00114EFA" w:rsidRDefault="00114EFA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368AC7D5" w14:textId="78590C39" w:rsidR="003C1EEE" w:rsidRDefault="008E3AE2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Afwezig, met kennisgeving:</w:t>
                  </w:r>
                </w:p>
                <w:p w14:paraId="6CEDC8F8" w14:textId="77777777" w:rsidR="00D55E13" w:rsidRDefault="00D55E13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1C481747" w14:textId="35938E0C" w:rsidR="00790F34" w:rsidRPr="003C1EEE" w:rsidRDefault="00790F34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420" w:type="dxa"/>
                </w:tcPr>
                <w:p w14:paraId="4133BB18" w14:textId="712A4B4D" w:rsidR="00580E69" w:rsidRDefault="00B8437A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</w:t>
                  </w:r>
                  <w:r w:rsidR="00F26F5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: </w:t>
                  </w:r>
                </w:p>
                <w:p w14:paraId="0F9F3E9D" w14:textId="77777777" w:rsidR="004F2D1E" w:rsidRDefault="004F2D1E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4BA7F821" w14:textId="1A474D02" w:rsidR="00C54619" w:rsidRPr="006930BC" w:rsidRDefault="00D130F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sz w:val="21"/>
                      <w:szCs w:val="21"/>
                    </w:rPr>
                    <w:t>Notulen: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114EFA">
                    <w:rPr>
                      <w:rFonts w:cstheme="minorHAnsi"/>
                      <w:b/>
                      <w:sz w:val="21"/>
                      <w:szCs w:val="21"/>
                    </w:rPr>
                    <w:t>Milo Sanders</w:t>
                  </w:r>
                </w:p>
              </w:tc>
            </w:tr>
            <w:tr w:rsidR="00C54619" w:rsidRPr="009A6EAD" w14:paraId="08C3E3FB" w14:textId="77777777" w:rsidTr="00C35625">
              <w:tc>
                <w:tcPr>
                  <w:tcW w:w="5560" w:type="dxa"/>
                </w:tcPr>
                <w:p w14:paraId="056311D4" w14:textId="73B1EF86" w:rsidR="00C54619" w:rsidRPr="009A6EAD" w:rsidRDefault="00B8437A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Directie Porta Mosana College</w:t>
                  </w:r>
                </w:p>
                <w:p w14:paraId="47E3AEF8" w14:textId="2639129D" w:rsidR="00C54619" w:rsidRPr="009A6EAD" w:rsidRDefault="00C54619" w:rsidP="00C85F9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</w:t>
                  </w:r>
                  <w:r w:rsidR="00B8437A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: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Tim Neutelings, </w:t>
                  </w:r>
                  <w:r w:rsidR="00F536B1">
                    <w:rPr>
                      <w:rFonts w:cstheme="minorHAnsi"/>
                      <w:sz w:val="21"/>
                      <w:szCs w:val="21"/>
                    </w:rPr>
                    <w:t>rector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(vanaf 1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7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: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15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420" w:type="dxa"/>
                </w:tcPr>
                <w:p w14:paraId="07DE88F7" w14:textId="7E050D9D" w:rsidR="00C35625" w:rsidRDefault="00A82D64" w:rsidP="00C35625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>Aanwezig</w:t>
                  </w:r>
                  <w:r w:rsidR="003C1EEE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3C1EEE" w:rsidRPr="003C1EEE">
                    <w:rPr>
                      <w:rFonts w:cstheme="minorHAnsi"/>
                      <w:bCs/>
                      <w:sz w:val="21"/>
                      <w:szCs w:val="21"/>
                    </w:rPr>
                    <w:t>als deskundige/toehoorder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>:</w:t>
                  </w: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49923339" w14:textId="1C622A71" w:rsidR="008810AD" w:rsidRPr="008D3011" w:rsidRDefault="00FF6A5F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>Rick Alberts</w:t>
                  </w:r>
                </w:p>
              </w:tc>
            </w:tr>
          </w:tbl>
          <w:p w14:paraId="5536F6D0" w14:textId="490E677F" w:rsidR="00C54619" w:rsidRPr="009A6EAD" w:rsidRDefault="00C54619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819"/>
        <w:tblW w:w="10320" w:type="dxa"/>
        <w:tblLook w:val="04A0" w:firstRow="1" w:lastRow="0" w:firstColumn="1" w:lastColumn="0" w:noHBand="0" w:noVBand="1"/>
      </w:tblPr>
      <w:tblGrid>
        <w:gridCol w:w="552"/>
        <w:gridCol w:w="7952"/>
        <w:gridCol w:w="1816"/>
      </w:tblGrid>
      <w:tr w:rsidR="00850B72" w:rsidRPr="009A6EAD" w14:paraId="6236A5F1" w14:textId="77777777" w:rsidTr="005A481D">
        <w:tc>
          <w:tcPr>
            <w:tcW w:w="552" w:type="dxa"/>
          </w:tcPr>
          <w:p w14:paraId="0B2CA612" w14:textId="77777777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952" w:type="dxa"/>
          </w:tcPr>
          <w:p w14:paraId="4AEBBF07" w14:textId="406745FF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16" w:type="dxa"/>
          </w:tcPr>
          <w:p w14:paraId="510C5C1D" w14:textId="14511328" w:rsidR="00850B72" w:rsidRPr="009A6EAD" w:rsidRDefault="0021336F" w:rsidP="00850B72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Actie</w:t>
            </w:r>
          </w:p>
        </w:tc>
      </w:tr>
      <w:tr w:rsidR="00850B72" w:rsidRPr="009A6EAD" w14:paraId="1411C833" w14:textId="77777777" w:rsidTr="005A481D">
        <w:tc>
          <w:tcPr>
            <w:tcW w:w="552" w:type="dxa"/>
          </w:tcPr>
          <w:p w14:paraId="7BD3796D" w14:textId="1C1136BF" w:rsidR="00850B72" w:rsidRPr="009A6EAD" w:rsidRDefault="00A669A2" w:rsidP="00A669A2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7952" w:type="dxa"/>
          </w:tcPr>
          <w:p w14:paraId="7AE64F38" w14:textId="2532F29B" w:rsidR="00D130F2" w:rsidRPr="009A6EAD" w:rsidRDefault="00850B72" w:rsidP="000B673C">
            <w:pPr>
              <w:pStyle w:val="Geenafstand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 xml:space="preserve">Opening </w:t>
            </w:r>
            <w:r w:rsidR="001E2DB6" w:rsidRPr="009A6EAD">
              <w:rPr>
                <w:rFonts w:cstheme="minorHAnsi"/>
                <w:b/>
                <w:sz w:val="21"/>
                <w:szCs w:val="21"/>
              </w:rPr>
              <w:t>en vaststelling agenda</w:t>
            </w:r>
            <w:r w:rsidR="00382E04" w:rsidRPr="009A6EAD">
              <w:rPr>
                <w:rFonts w:cstheme="minorHAnsi"/>
                <w:b/>
                <w:sz w:val="21"/>
                <w:szCs w:val="21"/>
              </w:rPr>
              <w:br/>
            </w:r>
            <w:r w:rsidR="002D1A3C">
              <w:rPr>
                <w:rFonts w:cstheme="minorHAnsi"/>
                <w:color w:val="000000" w:themeColor="text1"/>
                <w:sz w:val="21"/>
                <w:szCs w:val="21"/>
              </w:rPr>
              <w:t>Niks opmerkelijks</w:t>
            </w:r>
          </w:p>
        </w:tc>
        <w:tc>
          <w:tcPr>
            <w:tcW w:w="1816" w:type="dxa"/>
          </w:tcPr>
          <w:p w14:paraId="707A04A9" w14:textId="43339CD8" w:rsidR="00850B72" w:rsidRPr="009A6EAD" w:rsidRDefault="00850B72" w:rsidP="00D130F2">
            <w:pPr>
              <w:pStyle w:val="Geenafstand"/>
              <w:tabs>
                <w:tab w:val="left" w:pos="1052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3260B" w:rsidRPr="009A6EAD" w14:paraId="16EA9169" w14:textId="77777777" w:rsidTr="005A481D">
        <w:tc>
          <w:tcPr>
            <w:tcW w:w="552" w:type="dxa"/>
          </w:tcPr>
          <w:p w14:paraId="6D100B52" w14:textId="77777777" w:rsidR="0073260B" w:rsidRPr="009A6EAD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952" w:type="dxa"/>
          </w:tcPr>
          <w:p w14:paraId="1B8F28A0" w14:textId="77777777" w:rsidR="0073260B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5E1641E3" w14:textId="77777777" w:rsidR="0073260B" w:rsidRDefault="0073260B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A19DCC2" w14:textId="77777777" w:rsidTr="005A481D">
        <w:tc>
          <w:tcPr>
            <w:tcW w:w="552" w:type="dxa"/>
          </w:tcPr>
          <w:p w14:paraId="093A094C" w14:textId="617B038B" w:rsidR="000D3A45" w:rsidRPr="009A6EAD" w:rsidRDefault="00F9378D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7952" w:type="dxa"/>
          </w:tcPr>
          <w:p w14:paraId="2B5574AC" w14:textId="3F1CF077" w:rsidR="00EA2243" w:rsidRDefault="00D328C0" w:rsidP="00CC07B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>otulen M</w:t>
            </w:r>
            <w:r w:rsidR="00344FDF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vergadering </w:t>
            </w:r>
            <w:r w:rsidR="000114F0">
              <w:rPr>
                <w:rFonts w:cstheme="minorHAnsi"/>
                <w:b/>
                <w:bCs/>
                <w:sz w:val="21"/>
                <w:szCs w:val="21"/>
              </w:rPr>
              <w:t>11-03-2025</w:t>
            </w:r>
            <w:r w:rsidR="00894846">
              <w:rPr>
                <w:rFonts w:cstheme="minorHAnsi"/>
                <w:b/>
                <w:bCs/>
                <w:sz w:val="21"/>
                <w:szCs w:val="21"/>
              </w:rPr>
              <w:t xml:space="preserve"> en </w:t>
            </w:r>
            <w:r w:rsidR="007B40C0">
              <w:rPr>
                <w:rFonts w:cstheme="minorHAnsi"/>
                <w:b/>
                <w:bCs/>
                <w:sz w:val="21"/>
                <w:szCs w:val="21"/>
              </w:rPr>
              <w:t>15-04-2025</w:t>
            </w:r>
          </w:p>
          <w:p w14:paraId="5EE41685" w14:textId="1600F27D" w:rsidR="000D3A45" w:rsidRDefault="00511114" w:rsidP="00EA2243">
            <w:pPr>
              <w:pStyle w:val="Geenafstand"/>
              <w:numPr>
                <w:ilvl w:val="0"/>
                <w:numId w:val="49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Na aanpassingen </w:t>
            </w:r>
            <w:r w:rsidR="00121B49">
              <w:rPr>
                <w:rFonts w:cstheme="minorHAnsi"/>
                <w:sz w:val="21"/>
                <w:szCs w:val="21"/>
              </w:rPr>
              <w:t xml:space="preserve">15-04-2025 </w:t>
            </w:r>
            <w:r w:rsidR="00001B6C">
              <w:rPr>
                <w:rFonts w:cstheme="minorHAnsi"/>
                <w:sz w:val="21"/>
                <w:szCs w:val="21"/>
              </w:rPr>
              <w:t>goedgekeurd</w:t>
            </w:r>
          </w:p>
          <w:p w14:paraId="12836800" w14:textId="7BB5F32A" w:rsidR="00B256ED" w:rsidRPr="009A6EAD" w:rsidRDefault="00001B6C" w:rsidP="00EA2243">
            <w:pPr>
              <w:pStyle w:val="Geenafstand"/>
              <w:numPr>
                <w:ilvl w:val="0"/>
                <w:numId w:val="49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 aanpassingen</w:t>
            </w:r>
            <w:r w:rsidR="00EA2243">
              <w:rPr>
                <w:rFonts w:cstheme="minorHAnsi"/>
                <w:sz w:val="21"/>
                <w:szCs w:val="21"/>
              </w:rPr>
              <w:t xml:space="preserve"> 11-03-2025</w:t>
            </w:r>
            <w:r>
              <w:rPr>
                <w:rFonts w:cstheme="minorHAnsi"/>
                <w:sz w:val="21"/>
                <w:szCs w:val="21"/>
              </w:rPr>
              <w:t xml:space="preserve"> goedgekeurd</w:t>
            </w:r>
          </w:p>
        </w:tc>
        <w:tc>
          <w:tcPr>
            <w:tcW w:w="1816" w:type="dxa"/>
            <w:vAlign w:val="bottom"/>
          </w:tcPr>
          <w:p w14:paraId="5639951A" w14:textId="7E0D74DD" w:rsidR="000D3A45" w:rsidRPr="00A02AA9" w:rsidRDefault="000D3A45" w:rsidP="00A02AA9">
            <w:pPr>
              <w:pStyle w:val="Geenafstand"/>
              <w:jc w:val="right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0D3A45" w:rsidRPr="009A6EAD" w14:paraId="7C0192EE" w14:textId="77777777" w:rsidTr="005A481D">
        <w:tc>
          <w:tcPr>
            <w:tcW w:w="552" w:type="dxa"/>
          </w:tcPr>
          <w:p w14:paraId="115C2955" w14:textId="6A8CEB6F" w:rsidR="000D3A45" w:rsidRPr="0053195B" w:rsidRDefault="0053195B" w:rsidP="00060E2B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7952" w:type="dxa"/>
          </w:tcPr>
          <w:p w14:paraId="14699EDF" w14:textId="77777777" w:rsidR="0053195B" w:rsidRDefault="0053195B" w:rsidP="0053195B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Vast agendapunt: Mededelingen GMR/MR</w:t>
            </w:r>
          </w:p>
          <w:p w14:paraId="7A524DCD" w14:textId="166E9167" w:rsidR="000D3A45" w:rsidRPr="00071C90" w:rsidRDefault="00380641" w:rsidP="00001B6C">
            <w:pPr>
              <w:pStyle w:val="Geenafstand"/>
              <w:numPr>
                <w:ilvl w:val="0"/>
                <w:numId w:val="49"/>
              </w:numPr>
              <w:rPr>
                <w:rFonts w:cstheme="minorHAnsi"/>
                <w:i/>
                <w:i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Eug</w:t>
            </w:r>
            <w:r w:rsidR="001C34A0">
              <w:rPr>
                <w:rFonts w:cstheme="minorHAnsi"/>
                <w:sz w:val="21"/>
                <w:szCs w:val="21"/>
              </w:rPr>
              <w:t>ène Bernard</w:t>
            </w:r>
            <w:r>
              <w:rPr>
                <w:rFonts w:cstheme="minorHAnsi"/>
                <w:sz w:val="21"/>
                <w:szCs w:val="21"/>
              </w:rPr>
              <w:t xml:space="preserve"> blijft tot </w:t>
            </w:r>
            <w:r w:rsidR="00071C90">
              <w:rPr>
                <w:rFonts w:cstheme="minorHAnsi"/>
                <w:sz w:val="21"/>
                <w:szCs w:val="21"/>
              </w:rPr>
              <w:t>6 april 2026 voorzitter van het CVB, Jean</w:t>
            </w:r>
            <w:r w:rsidR="001C34A0">
              <w:rPr>
                <w:rFonts w:cstheme="minorHAnsi"/>
                <w:sz w:val="21"/>
                <w:szCs w:val="21"/>
              </w:rPr>
              <w:t>-</w:t>
            </w:r>
            <w:r w:rsidR="00071C90">
              <w:rPr>
                <w:rFonts w:cstheme="minorHAnsi"/>
                <w:sz w:val="21"/>
                <w:szCs w:val="21"/>
              </w:rPr>
              <w:t>Pierre Giessen wordt lid CVB bedrijfsvoering.</w:t>
            </w:r>
          </w:p>
          <w:p w14:paraId="17AA57AE" w14:textId="2472F702" w:rsidR="00071C90" w:rsidRPr="00546870" w:rsidRDefault="001C34A0" w:rsidP="00001B6C">
            <w:pPr>
              <w:pStyle w:val="Geenafstand"/>
              <w:numPr>
                <w:ilvl w:val="0"/>
                <w:numId w:val="49"/>
              </w:numPr>
              <w:rPr>
                <w:rFonts w:cstheme="minorHAnsi"/>
                <w:i/>
                <w:i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Sollicitatieprocedure wordt voortgezet </w:t>
            </w:r>
            <w:r w:rsidR="00D03064">
              <w:rPr>
                <w:rFonts w:cstheme="minorHAnsi"/>
                <w:sz w:val="21"/>
                <w:szCs w:val="21"/>
              </w:rPr>
              <w:t xml:space="preserve">voor </w:t>
            </w:r>
            <w:r>
              <w:rPr>
                <w:rFonts w:cstheme="minorHAnsi"/>
                <w:sz w:val="21"/>
                <w:szCs w:val="21"/>
              </w:rPr>
              <w:t>tweede</w:t>
            </w:r>
            <w:r w:rsidR="001D2665">
              <w:rPr>
                <w:rFonts w:cstheme="minorHAnsi"/>
                <w:sz w:val="21"/>
                <w:szCs w:val="21"/>
              </w:rPr>
              <w:t xml:space="preserve"> bestuurslid (tweekoppig bestuur)</w:t>
            </w:r>
          </w:p>
        </w:tc>
        <w:tc>
          <w:tcPr>
            <w:tcW w:w="1816" w:type="dxa"/>
          </w:tcPr>
          <w:p w14:paraId="7CF271B8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1250FC0" w14:textId="77777777" w:rsidTr="005A481D">
        <w:tc>
          <w:tcPr>
            <w:tcW w:w="552" w:type="dxa"/>
          </w:tcPr>
          <w:p w14:paraId="12DFFCD0" w14:textId="35309AFD" w:rsidR="000D3A45" w:rsidRPr="0053195B" w:rsidRDefault="0053195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2" w:type="dxa"/>
          </w:tcPr>
          <w:p w14:paraId="29F9FEED" w14:textId="77777777" w:rsidR="0042556A" w:rsidRDefault="00F61E21" w:rsidP="0042556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Vast agendapunt: Ziekteverzuim </w:t>
            </w:r>
            <w:r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6003C4FA" w14:textId="69EE623E" w:rsidR="00EE7ED9" w:rsidRPr="008B3629" w:rsidRDefault="00EE7ED9" w:rsidP="008B3629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8B3629">
              <w:rPr>
                <w:rFonts w:cstheme="minorHAnsi"/>
                <w:sz w:val="21"/>
                <w:szCs w:val="21"/>
              </w:rPr>
              <w:t>Er is een duidelijke t</w:t>
            </w:r>
            <w:r w:rsidR="00FC5174" w:rsidRPr="008B3629">
              <w:rPr>
                <w:rFonts w:cstheme="minorHAnsi"/>
                <w:sz w:val="21"/>
                <w:szCs w:val="21"/>
              </w:rPr>
              <w:t xml:space="preserve">oename </w:t>
            </w:r>
            <w:r w:rsidRPr="008B3629">
              <w:rPr>
                <w:rFonts w:cstheme="minorHAnsi"/>
                <w:sz w:val="21"/>
                <w:szCs w:val="21"/>
              </w:rPr>
              <w:t xml:space="preserve">in het </w:t>
            </w:r>
            <w:r w:rsidR="00FC5174" w:rsidRPr="008B3629">
              <w:rPr>
                <w:rFonts w:cstheme="minorHAnsi"/>
                <w:sz w:val="21"/>
                <w:szCs w:val="21"/>
              </w:rPr>
              <w:t>lang verzuim</w:t>
            </w:r>
            <w:r w:rsidR="001056CD" w:rsidRPr="008B3629">
              <w:rPr>
                <w:rFonts w:cstheme="minorHAnsi"/>
                <w:sz w:val="21"/>
                <w:szCs w:val="21"/>
              </w:rPr>
              <w:t xml:space="preserve">, </w:t>
            </w:r>
            <w:r w:rsidR="00144B90" w:rsidRPr="008B3629">
              <w:rPr>
                <w:rFonts w:cstheme="minorHAnsi"/>
                <w:sz w:val="21"/>
                <w:szCs w:val="21"/>
              </w:rPr>
              <w:t>met name</w:t>
            </w:r>
            <w:r w:rsidR="001056CD" w:rsidRPr="008B3629">
              <w:rPr>
                <w:rFonts w:cstheme="minorHAnsi"/>
                <w:sz w:val="21"/>
                <w:szCs w:val="21"/>
              </w:rPr>
              <w:t xml:space="preserve"> bij</w:t>
            </w:r>
            <w:r w:rsidR="00126DAD" w:rsidRPr="008B3629">
              <w:rPr>
                <w:rFonts w:cstheme="minorHAnsi"/>
                <w:sz w:val="21"/>
                <w:szCs w:val="21"/>
              </w:rPr>
              <w:t xml:space="preserve"> een paar</w:t>
            </w:r>
            <w:r w:rsidR="001056CD" w:rsidRPr="008B3629">
              <w:rPr>
                <w:rFonts w:cstheme="minorHAnsi"/>
                <w:sz w:val="21"/>
                <w:szCs w:val="21"/>
              </w:rPr>
              <w:t xml:space="preserve"> jongere </w:t>
            </w:r>
            <w:r w:rsidR="005A5EFF" w:rsidRPr="008B3629">
              <w:rPr>
                <w:rFonts w:cstheme="minorHAnsi"/>
                <w:sz w:val="21"/>
                <w:szCs w:val="21"/>
              </w:rPr>
              <w:t>docenten</w:t>
            </w:r>
            <w:r w:rsidR="00BC08BC" w:rsidRPr="008B3629">
              <w:rPr>
                <w:rFonts w:cstheme="minorHAnsi"/>
                <w:sz w:val="21"/>
                <w:szCs w:val="21"/>
              </w:rPr>
              <w:t xml:space="preserve">, vaak door privé situaties. </w:t>
            </w:r>
            <w:r w:rsidRPr="008B3629">
              <w:rPr>
                <w:rFonts w:cstheme="minorHAnsi"/>
                <w:sz w:val="21"/>
                <w:szCs w:val="21"/>
              </w:rPr>
              <w:t>Enkele zaken die ter sprake kwamen tijdens het praten over mogelijke oorzaken:</w:t>
            </w:r>
          </w:p>
          <w:p w14:paraId="793BCE52" w14:textId="073F5952" w:rsidR="00EE7ED9" w:rsidRDefault="00EE7ED9" w:rsidP="004A7CEF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Algehele maatschappelijke druk en zorgen</w:t>
            </w:r>
          </w:p>
          <w:p w14:paraId="66D697B9" w14:textId="5030C0CF" w:rsidR="00EE7ED9" w:rsidRDefault="00EE7ED9" w:rsidP="004A7CEF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Voor zwangere vrouwen kan het vak Docent zwaar zijn</w:t>
            </w:r>
          </w:p>
          <w:p w14:paraId="7961B344" w14:textId="2AE4DFCE" w:rsidR="00EE7ED9" w:rsidRDefault="00EE7ED9" w:rsidP="004A7CEF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Het tempo van veranderingen op school is </w:t>
            </w:r>
            <w:r w:rsidR="008B3629">
              <w:rPr>
                <w:rFonts w:cstheme="minorHAnsi"/>
                <w:sz w:val="21"/>
                <w:szCs w:val="21"/>
              </w:rPr>
              <w:t xml:space="preserve">soms </w:t>
            </w:r>
            <w:r>
              <w:rPr>
                <w:rFonts w:cstheme="minorHAnsi"/>
                <w:sz w:val="21"/>
                <w:szCs w:val="21"/>
              </w:rPr>
              <w:t>hoog</w:t>
            </w:r>
          </w:p>
          <w:p w14:paraId="62A97BBC" w14:textId="2B26B2D4" w:rsidR="00EE7ED9" w:rsidRDefault="00EE7ED9" w:rsidP="004A7CEF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Sommige jonge docenten zijn te ambitieus</w:t>
            </w:r>
          </w:p>
          <w:p w14:paraId="06A72664" w14:textId="53AA4488" w:rsidR="00EE7ED9" w:rsidRDefault="00EE7ED9" w:rsidP="004A7CEF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De druk ligt ook daardoor hoog</w:t>
            </w:r>
          </w:p>
          <w:p w14:paraId="4613F504" w14:textId="2D24EA2C" w:rsidR="00EE7ED9" w:rsidRDefault="00EE7ED9" w:rsidP="004A7CEF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De oudere en meer ervaren docenten zouden de jongeren kunnen begeleiden. De jongere docenten staan hier echter niet altijd open voor. Hierdoor ontstaat een duidelijke 2-deling tussen de oudere en jongere docenten. Tim kijkt naar een soort Buddy-systeem waarbij een samenwerking tussen oud en jong, cq. </w:t>
            </w:r>
            <w:r w:rsidR="008B3629">
              <w:rPr>
                <w:rFonts w:cstheme="minorHAnsi"/>
                <w:sz w:val="21"/>
                <w:szCs w:val="21"/>
              </w:rPr>
              <w:t>e</w:t>
            </w:r>
            <w:r>
              <w:rPr>
                <w:rFonts w:cstheme="minorHAnsi"/>
                <w:sz w:val="21"/>
                <w:szCs w:val="21"/>
              </w:rPr>
              <w:t xml:space="preserve">rvaren en jong, kan versterkt worden. Binnen </w:t>
            </w:r>
            <w:r w:rsidR="008B3629">
              <w:rPr>
                <w:rFonts w:cstheme="minorHAnsi"/>
                <w:sz w:val="21"/>
                <w:szCs w:val="21"/>
              </w:rPr>
              <w:t xml:space="preserve">verschillende </w:t>
            </w:r>
            <w:r>
              <w:rPr>
                <w:rFonts w:cstheme="minorHAnsi"/>
                <w:sz w:val="21"/>
                <w:szCs w:val="21"/>
              </w:rPr>
              <w:t xml:space="preserve">secties </w:t>
            </w:r>
            <w:r w:rsidR="008B3629">
              <w:rPr>
                <w:rFonts w:cstheme="minorHAnsi"/>
                <w:sz w:val="21"/>
                <w:szCs w:val="21"/>
              </w:rPr>
              <w:t>bestaan echter al organische samenwerkingen.</w:t>
            </w:r>
          </w:p>
          <w:p w14:paraId="35F283B1" w14:textId="611E3C7F" w:rsidR="007B40C0" w:rsidRPr="004A7CEF" w:rsidRDefault="001C34A0" w:rsidP="004A7CEF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Tim zal voortaan extra toelichting geven over de samenstelling van de typen verzuimen die opvallen. </w:t>
            </w:r>
          </w:p>
        </w:tc>
        <w:tc>
          <w:tcPr>
            <w:tcW w:w="1816" w:type="dxa"/>
            <w:vAlign w:val="bottom"/>
          </w:tcPr>
          <w:p w14:paraId="33B2E5C2" w14:textId="16745AF8" w:rsidR="0060082F" w:rsidRPr="009A6EAD" w:rsidRDefault="001C34A0" w:rsidP="00206C84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Tim</w:t>
            </w:r>
          </w:p>
        </w:tc>
      </w:tr>
      <w:tr w:rsidR="000D3A45" w:rsidRPr="009A6EAD" w14:paraId="568FDC31" w14:textId="77777777" w:rsidTr="00EE7ED9">
        <w:trPr>
          <w:trHeight w:val="71"/>
        </w:trPr>
        <w:tc>
          <w:tcPr>
            <w:tcW w:w="552" w:type="dxa"/>
          </w:tcPr>
          <w:p w14:paraId="37C53F47" w14:textId="773DF70E" w:rsidR="000D3A45" w:rsidRPr="009A6EAD" w:rsidRDefault="000D3A45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952" w:type="dxa"/>
          </w:tcPr>
          <w:p w14:paraId="25195C70" w14:textId="2744F341" w:rsidR="00E657C5" w:rsidRPr="001778C2" w:rsidRDefault="00E657C5" w:rsidP="007B40C0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58FBFFC4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69BD9950" w14:textId="77777777" w:rsidTr="005A481D">
        <w:trPr>
          <w:trHeight w:val="292"/>
        </w:trPr>
        <w:tc>
          <w:tcPr>
            <w:tcW w:w="552" w:type="dxa"/>
            <w:tcBorders>
              <w:bottom w:val="single" w:sz="4" w:space="0" w:color="auto"/>
            </w:tcBorders>
          </w:tcPr>
          <w:p w14:paraId="2F8558AC" w14:textId="55A7E87D" w:rsidR="00476068" w:rsidRPr="009A6EAD" w:rsidRDefault="005A5EF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5</w:t>
            </w:r>
            <w:r w:rsidR="00476068" w:rsidRPr="009A6EA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  <w:tcBorders>
              <w:bottom w:val="single" w:sz="4" w:space="0" w:color="auto"/>
            </w:tcBorders>
          </w:tcPr>
          <w:p w14:paraId="31E3731A" w14:textId="77777777" w:rsidR="00476068" w:rsidRDefault="007574B4" w:rsidP="0097301A">
            <w:pPr>
              <w:spacing w:after="0" w:line="240" w:lineRule="auto"/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Uitstel instemming met jaarplanning</w:t>
            </w:r>
          </w:p>
          <w:p w14:paraId="1650D834" w14:textId="18BA82D9" w:rsidR="007574B4" w:rsidRDefault="001C34A0" w:rsidP="007574B4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Rick geeft toelichting op jaarplanning. </w:t>
            </w:r>
            <w:r w:rsidR="00725B2C" w:rsidRPr="00725B2C">
              <w:rPr>
                <w:rFonts w:cstheme="minorHAnsi"/>
                <w:sz w:val="21"/>
                <w:szCs w:val="21"/>
              </w:rPr>
              <w:t xml:space="preserve">Grote </w:t>
            </w:r>
            <w:r w:rsidR="00725B2C">
              <w:rPr>
                <w:rFonts w:cstheme="minorHAnsi"/>
                <w:sz w:val="21"/>
                <w:szCs w:val="21"/>
              </w:rPr>
              <w:t xml:space="preserve">meerderheid leraren </w:t>
            </w:r>
            <w:r>
              <w:rPr>
                <w:rFonts w:cstheme="minorHAnsi"/>
                <w:sz w:val="21"/>
                <w:szCs w:val="21"/>
              </w:rPr>
              <w:t xml:space="preserve">zijn </w:t>
            </w:r>
            <w:r w:rsidR="00725B2C">
              <w:rPr>
                <w:rFonts w:cstheme="minorHAnsi"/>
                <w:sz w:val="21"/>
                <w:szCs w:val="21"/>
              </w:rPr>
              <w:t>v</w:t>
            </w:r>
            <w:r>
              <w:rPr>
                <w:rFonts w:cstheme="minorHAnsi"/>
                <w:sz w:val="21"/>
                <w:szCs w:val="21"/>
              </w:rPr>
              <w:t>óó</w:t>
            </w:r>
            <w:r w:rsidR="00725B2C">
              <w:rPr>
                <w:rFonts w:cstheme="minorHAnsi"/>
                <w:sz w:val="21"/>
                <w:szCs w:val="21"/>
              </w:rPr>
              <w:t>r een toetsweek van 7 dagen</w:t>
            </w:r>
            <w:r w:rsidR="0014382F">
              <w:rPr>
                <w:rFonts w:cstheme="minorHAnsi"/>
                <w:sz w:val="21"/>
                <w:szCs w:val="21"/>
              </w:rPr>
              <w:t>, met name bij de bovenbouw en de 3</w:t>
            </w:r>
            <w:r w:rsidR="0014382F" w:rsidRPr="0014382F">
              <w:rPr>
                <w:rFonts w:cstheme="minorHAnsi"/>
                <w:sz w:val="21"/>
                <w:szCs w:val="21"/>
                <w:vertAlign w:val="superscript"/>
              </w:rPr>
              <w:t>de</w:t>
            </w:r>
            <w:r w:rsidR="0014382F">
              <w:rPr>
                <w:rFonts w:cstheme="minorHAnsi"/>
                <w:sz w:val="21"/>
                <w:szCs w:val="21"/>
              </w:rPr>
              <w:t xml:space="preserve"> klas. </w:t>
            </w:r>
          </w:p>
          <w:p w14:paraId="05AE8F49" w14:textId="759B70C7" w:rsidR="00AB6755" w:rsidRDefault="00AB6755" w:rsidP="007574B4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Voor onderbouw</w:t>
            </w:r>
            <w:r w:rsidR="008F2F5E">
              <w:rPr>
                <w:rFonts w:cstheme="minorHAnsi"/>
                <w:sz w:val="21"/>
                <w:szCs w:val="21"/>
              </w:rPr>
              <w:t xml:space="preserve"> (1</w:t>
            </w:r>
            <w:r w:rsidR="008F2F5E" w:rsidRPr="008F2F5E">
              <w:rPr>
                <w:rFonts w:cstheme="minorHAnsi"/>
                <w:sz w:val="21"/>
                <w:szCs w:val="21"/>
                <w:vertAlign w:val="superscript"/>
              </w:rPr>
              <w:t>ste</w:t>
            </w:r>
            <w:r w:rsidR="008F2F5E">
              <w:rPr>
                <w:rFonts w:cstheme="minorHAnsi"/>
                <w:sz w:val="21"/>
                <w:szCs w:val="21"/>
              </w:rPr>
              <w:t xml:space="preserve"> en 2</w:t>
            </w:r>
            <w:r w:rsidR="008F2F5E" w:rsidRPr="008F2F5E">
              <w:rPr>
                <w:rFonts w:cstheme="minorHAnsi"/>
                <w:sz w:val="21"/>
                <w:szCs w:val="21"/>
                <w:vertAlign w:val="superscript"/>
              </w:rPr>
              <w:t>de</w:t>
            </w:r>
            <w:r w:rsidR="008F2F5E">
              <w:rPr>
                <w:rFonts w:cstheme="minorHAnsi"/>
                <w:sz w:val="21"/>
                <w:szCs w:val="21"/>
              </w:rPr>
              <w:t>)</w:t>
            </w:r>
            <w:r>
              <w:rPr>
                <w:rFonts w:cstheme="minorHAnsi"/>
                <w:sz w:val="21"/>
                <w:szCs w:val="21"/>
              </w:rPr>
              <w:t xml:space="preserve"> is het </w:t>
            </w:r>
            <w:r w:rsidR="001C34A0">
              <w:rPr>
                <w:rFonts w:cstheme="minorHAnsi"/>
                <w:sz w:val="21"/>
                <w:szCs w:val="21"/>
              </w:rPr>
              <w:t xml:space="preserve">roostertechnisch </w:t>
            </w:r>
            <w:r>
              <w:rPr>
                <w:rFonts w:cstheme="minorHAnsi"/>
                <w:sz w:val="21"/>
                <w:szCs w:val="21"/>
              </w:rPr>
              <w:t>mogelijk om een toetsweek v</w:t>
            </w:r>
            <w:r w:rsidR="008D37B5">
              <w:rPr>
                <w:rFonts w:cstheme="minorHAnsi"/>
                <w:sz w:val="21"/>
                <w:szCs w:val="21"/>
              </w:rPr>
              <w:t>an 5 dagen</w:t>
            </w:r>
            <w:r w:rsidR="001C34A0">
              <w:rPr>
                <w:rFonts w:cstheme="minorHAnsi"/>
                <w:sz w:val="21"/>
                <w:szCs w:val="21"/>
              </w:rPr>
              <w:t xml:space="preserve"> te organiseren</w:t>
            </w:r>
          </w:p>
          <w:p w14:paraId="443AA64D" w14:textId="2F094076" w:rsidR="00A416C4" w:rsidRDefault="006364BF" w:rsidP="007574B4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Voorstel Rick jaarplanning</w:t>
            </w:r>
            <w:r w:rsidR="001C34A0">
              <w:rPr>
                <w:rFonts w:cstheme="minorHAnsi"/>
                <w:sz w:val="21"/>
                <w:szCs w:val="21"/>
              </w:rPr>
              <w:t>: I</w:t>
            </w:r>
            <w:r w:rsidR="005E59D8">
              <w:rPr>
                <w:rFonts w:cstheme="minorHAnsi"/>
                <w:sz w:val="21"/>
                <w:szCs w:val="21"/>
              </w:rPr>
              <w:t xml:space="preserve">n </w:t>
            </w:r>
            <w:r w:rsidR="001C34A0">
              <w:rPr>
                <w:rFonts w:cstheme="minorHAnsi"/>
                <w:sz w:val="21"/>
                <w:szCs w:val="21"/>
              </w:rPr>
              <w:t xml:space="preserve">de </w:t>
            </w:r>
            <w:r w:rsidR="005E59D8">
              <w:rPr>
                <w:rFonts w:cstheme="minorHAnsi"/>
                <w:sz w:val="21"/>
                <w:szCs w:val="21"/>
              </w:rPr>
              <w:t>onderbouw krijg je 7 dagen</w:t>
            </w:r>
            <w:r w:rsidR="009B4E5A">
              <w:rPr>
                <w:rFonts w:cstheme="minorHAnsi"/>
                <w:sz w:val="21"/>
                <w:szCs w:val="21"/>
              </w:rPr>
              <w:t xml:space="preserve"> vaak</w:t>
            </w:r>
            <w:r w:rsidR="005E59D8">
              <w:rPr>
                <w:rFonts w:cstheme="minorHAnsi"/>
                <w:sz w:val="21"/>
                <w:szCs w:val="21"/>
              </w:rPr>
              <w:t xml:space="preserve"> niet gevuld</w:t>
            </w:r>
            <w:r w:rsidR="00A31BA2">
              <w:rPr>
                <w:rFonts w:cstheme="minorHAnsi"/>
                <w:sz w:val="21"/>
                <w:szCs w:val="21"/>
              </w:rPr>
              <w:t xml:space="preserve"> en z</w:t>
            </w:r>
            <w:r w:rsidR="001C34A0">
              <w:rPr>
                <w:rFonts w:cstheme="minorHAnsi"/>
                <w:sz w:val="21"/>
                <w:szCs w:val="21"/>
              </w:rPr>
              <w:t>al</w:t>
            </w:r>
            <w:r w:rsidR="00A31BA2">
              <w:rPr>
                <w:rFonts w:cstheme="minorHAnsi"/>
                <w:sz w:val="21"/>
                <w:szCs w:val="21"/>
              </w:rPr>
              <w:t xml:space="preserve"> dus nog de volle week les</w:t>
            </w:r>
            <w:r w:rsidR="001C34A0">
              <w:rPr>
                <w:rFonts w:cstheme="minorHAnsi"/>
                <w:sz w:val="21"/>
                <w:szCs w:val="21"/>
              </w:rPr>
              <w:t xml:space="preserve">gegeven worden, </w:t>
            </w:r>
            <w:r w:rsidR="00B36070">
              <w:rPr>
                <w:rFonts w:cstheme="minorHAnsi"/>
                <w:sz w:val="21"/>
                <w:szCs w:val="21"/>
              </w:rPr>
              <w:t>terwijl leerjaar 3 t/m 6 op donderdag begin</w:t>
            </w:r>
            <w:r>
              <w:rPr>
                <w:rFonts w:cstheme="minorHAnsi"/>
                <w:sz w:val="21"/>
                <w:szCs w:val="21"/>
              </w:rPr>
              <w:t xml:space="preserve">nen met toetsen. </w:t>
            </w:r>
          </w:p>
          <w:p w14:paraId="30573704" w14:textId="6DC77DDE" w:rsidR="0093367C" w:rsidRDefault="0048527D" w:rsidP="007574B4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We gaan </w:t>
            </w:r>
            <w:r w:rsidR="001C34A0">
              <w:rPr>
                <w:rFonts w:cstheme="minorHAnsi"/>
                <w:sz w:val="21"/>
                <w:szCs w:val="21"/>
              </w:rPr>
              <w:t>nu u</w:t>
            </w:r>
            <w:r>
              <w:rPr>
                <w:rFonts w:cstheme="minorHAnsi"/>
                <w:sz w:val="21"/>
                <w:szCs w:val="21"/>
              </w:rPr>
              <w:t xml:space="preserve">it van 7-daagse toetsweken en daar waar mogelijk korten we </w:t>
            </w:r>
            <w:r w:rsidR="001C34A0">
              <w:rPr>
                <w:rFonts w:cstheme="minorHAnsi"/>
                <w:sz w:val="21"/>
                <w:szCs w:val="21"/>
              </w:rPr>
              <w:t>de toetsweek</w:t>
            </w:r>
            <w:r>
              <w:rPr>
                <w:rFonts w:cstheme="minorHAnsi"/>
                <w:sz w:val="21"/>
                <w:szCs w:val="21"/>
              </w:rPr>
              <w:t xml:space="preserve"> in</w:t>
            </w:r>
            <w:r w:rsidR="00A37699">
              <w:rPr>
                <w:rFonts w:cstheme="minorHAnsi"/>
                <w:sz w:val="21"/>
                <w:szCs w:val="21"/>
              </w:rPr>
              <w:t xml:space="preserve"> aan de voorkant (do-vr)</w:t>
            </w:r>
          </w:p>
          <w:p w14:paraId="29A787B1" w14:textId="6842B8F0" w:rsidR="0093367C" w:rsidRPr="00725B2C" w:rsidRDefault="000529FC" w:rsidP="007574B4">
            <w:pPr>
              <w:pStyle w:val="Lijstaline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Veel </w:t>
            </w:r>
            <w:r w:rsidR="007E6C71">
              <w:rPr>
                <w:rFonts w:cstheme="minorHAnsi"/>
                <w:sz w:val="21"/>
                <w:szCs w:val="21"/>
              </w:rPr>
              <w:t>moeilijkheden met plannen burgerschapsdagen</w:t>
            </w:r>
            <w:r w:rsidR="001C34A0">
              <w:rPr>
                <w:rFonts w:cstheme="minorHAnsi"/>
                <w:sz w:val="21"/>
                <w:szCs w:val="21"/>
              </w:rPr>
              <w:t>; Rick stelt</w:t>
            </w:r>
            <w:r w:rsidR="00257C11">
              <w:rPr>
                <w:rFonts w:cstheme="minorHAnsi"/>
                <w:sz w:val="21"/>
                <w:szCs w:val="21"/>
              </w:rPr>
              <w:t xml:space="preserve"> 3 mogelijkheden</w:t>
            </w:r>
            <w:r w:rsidR="001C34A0">
              <w:rPr>
                <w:rFonts w:cstheme="minorHAnsi"/>
                <w:sz w:val="21"/>
                <w:szCs w:val="21"/>
              </w:rPr>
              <w:t xml:space="preserve"> voor</w:t>
            </w:r>
            <w:r w:rsidR="00257C11">
              <w:rPr>
                <w:rFonts w:cstheme="minorHAnsi"/>
                <w:sz w:val="21"/>
                <w:szCs w:val="21"/>
              </w:rPr>
              <w:t xml:space="preserve">. </w:t>
            </w:r>
            <w:r w:rsidR="001C34A0">
              <w:rPr>
                <w:rFonts w:cstheme="minorHAnsi"/>
                <w:sz w:val="21"/>
                <w:szCs w:val="21"/>
              </w:rPr>
              <w:t>Deze zullen</w:t>
            </w:r>
            <w:r w:rsidR="00257C11">
              <w:rPr>
                <w:rFonts w:cstheme="minorHAnsi"/>
                <w:sz w:val="21"/>
                <w:szCs w:val="21"/>
              </w:rPr>
              <w:t xml:space="preserve"> zsm </w:t>
            </w:r>
            <w:r w:rsidR="001C34A0">
              <w:rPr>
                <w:rFonts w:cstheme="minorHAnsi"/>
                <w:sz w:val="21"/>
                <w:szCs w:val="21"/>
              </w:rPr>
              <w:t xml:space="preserve">voorgelegd worden aan </w:t>
            </w:r>
            <w:r w:rsidR="00257C11">
              <w:rPr>
                <w:rFonts w:cstheme="minorHAnsi"/>
                <w:sz w:val="21"/>
                <w:szCs w:val="21"/>
              </w:rPr>
              <w:t xml:space="preserve">de docenten voor peilingen over </w:t>
            </w:r>
            <w:r w:rsidR="001C34A0">
              <w:rPr>
                <w:rFonts w:cstheme="minorHAnsi"/>
                <w:sz w:val="21"/>
                <w:szCs w:val="21"/>
              </w:rPr>
              <w:t xml:space="preserve">hun </w:t>
            </w:r>
            <w:r w:rsidR="00B7357F">
              <w:rPr>
                <w:rFonts w:cstheme="minorHAnsi"/>
                <w:sz w:val="21"/>
                <w:szCs w:val="21"/>
              </w:rPr>
              <w:t>voorkeuren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bottom"/>
          </w:tcPr>
          <w:p w14:paraId="0AAE1E2E" w14:textId="31899EF0" w:rsidR="00476068" w:rsidRDefault="008B3629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 en Rick</w:t>
            </w:r>
          </w:p>
          <w:p w14:paraId="1B0D5689" w14:textId="044ECAF1" w:rsidR="00EC6455" w:rsidRPr="00B92903" w:rsidRDefault="00EC6455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476068" w:rsidRPr="009A6EAD" w14:paraId="1A23B345" w14:textId="77777777" w:rsidTr="005A481D">
        <w:trPr>
          <w:trHeight w:val="681"/>
        </w:trPr>
        <w:tc>
          <w:tcPr>
            <w:tcW w:w="552" w:type="dxa"/>
            <w:tcBorders>
              <w:top w:val="single" w:sz="4" w:space="0" w:color="auto"/>
            </w:tcBorders>
          </w:tcPr>
          <w:p w14:paraId="3A617995" w14:textId="7900A16C" w:rsidR="00476068" w:rsidRPr="009A6EAD" w:rsidRDefault="005A5EF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  <w:r w:rsidR="0029085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  <w:tcBorders>
              <w:top w:val="single" w:sz="4" w:space="0" w:color="auto"/>
            </w:tcBorders>
          </w:tcPr>
          <w:p w14:paraId="49157562" w14:textId="77777777" w:rsidR="003777C8" w:rsidRDefault="007574B4" w:rsidP="001C492C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Ouderperspectief op het onderwijs</w:t>
            </w:r>
          </w:p>
          <w:p w14:paraId="7DB4323C" w14:textId="77885719" w:rsidR="001D6FC6" w:rsidRPr="00E55501" w:rsidRDefault="005207CA" w:rsidP="001D6FC6">
            <w:pPr>
              <w:pStyle w:val="Geenafstand"/>
              <w:numPr>
                <w:ilvl w:val="0"/>
                <w:numId w:val="49"/>
              </w:numPr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Cs/>
                <w:sz w:val="21"/>
                <w:szCs w:val="21"/>
              </w:rPr>
              <w:t>Enquête is opgesteld</w:t>
            </w:r>
            <w:r w:rsidR="00064F60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 xml:space="preserve">om de rol en het bewustzijn van de rol van ouders in het leerproces op school te vergroten en om verder </w:t>
            </w:r>
            <w:r w:rsidR="00064F60">
              <w:rPr>
                <w:rFonts w:cstheme="minorHAnsi"/>
                <w:bCs/>
                <w:iCs/>
                <w:sz w:val="21"/>
                <w:szCs w:val="21"/>
              </w:rPr>
              <w:t xml:space="preserve">over </w:t>
            </w:r>
            <w:r w:rsidR="00E55501">
              <w:rPr>
                <w:rFonts w:cstheme="minorHAnsi"/>
                <w:bCs/>
                <w:iCs/>
                <w:sz w:val="21"/>
                <w:szCs w:val="21"/>
              </w:rPr>
              <w:t>veel verschillende aspecten van onze school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>,</w:t>
            </w:r>
            <w:r w:rsidR="00E55501">
              <w:rPr>
                <w:rFonts w:cstheme="minorHAnsi"/>
                <w:bCs/>
                <w:iCs/>
                <w:sz w:val="21"/>
                <w:szCs w:val="21"/>
              </w:rPr>
              <w:t xml:space="preserve"> de kwaliteit en kwantiteit van het onderwijs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 xml:space="preserve"> en de toetsing, informatie op te halen</w:t>
            </w:r>
          </w:p>
          <w:p w14:paraId="35A1C15A" w14:textId="7CAF5F72" w:rsidR="001C34A0" w:rsidRPr="001C34A0" w:rsidRDefault="001C34A0" w:rsidP="001C34A0">
            <w:pPr>
              <w:pStyle w:val="Geenafstand"/>
              <w:numPr>
                <w:ilvl w:val="0"/>
                <w:numId w:val="49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Cs/>
                <w:iCs/>
                <w:sz w:val="21"/>
                <w:szCs w:val="21"/>
              </w:rPr>
              <w:t xml:space="preserve">Het einde van het schooljaar is niet de ideale periode om alle ouders (incl ouders van examen leerlingen) optimaal te bereiken </w:t>
            </w:r>
            <w:r w:rsidR="00E84D32" w:rsidRPr="00E84D32">
              <w:rPr>
                <w:rFonts w:cstheme="minorHAnsi"/>
                <w:bCs/>
                <w:iCs/>
                <w:sz w:val="21"/>
                <w:szCs w:val="21"/>
              </w:rPr>
              <w:t xml:space="preserve">om </w:t>
            </w:r>
            <w:r>
              <w:rPr>
                <w:rFonts w:cstheme="minorHAnsi"/>
                <w:bCs/>
                <w:iCs/>
                <w:sz w:val="21"/>
                <w:szCs w:val="21"/>
              </w:rPr>
              <w:t xml:space="preserve">een </w:t>
            </w:r>
            <w:r w:rsidR="00E84D32" w:rsidRPr="00E84D32">
              <w:rPr>
                <w:rFonts w:cstheme="minorHAnsi"/>
                <w:bCs/>
                <w:iCs/>
                <w:sz w:val="21"/>
                <w:szCs w:val="21"/>
              </w:rPr>
              <w:t xml:space="preserve">enquête </w:t>
            </w:r>
            <w:r>
              <w:rPr>
                <w:rFonts w:cstheme="minorHAnsi"/>
                <w:bCs/>
                <w:iCs/>
                <w:sz w:val="21"/>
                <w:szCs w:val="21"/>
              </w:rPr>
              <w:t>te organiseren. We besluiten om in de maand september 2025 de enquete te verspreiden middels het leerlingenportaal</w:t>
            </w:r>
          </w:p>
          <w:p w14:paraId="48820BE4" w14:textId="5D1CA596" w:rsidR="001D6FC6" w:rsidRPr="008B3629" w:rsidRDefault="001C34A0" w:rsidP="008B3629">
            <w:pPr>
              <w:pStyle w:val="Geenafstand"/>
              <w:numPr>
                <w:ilvl w:val="0"/>
                <w:numId w:val="49"/>
              </w:num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Wendy en Anne-Marie proberen dit schooljaar nog een moment samen te zitten met Zorgcoördinatoren. De enquete in huidige vorm zal wel al aan hen gemaild worden om zo op/aanmerkingen te ontvangen 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400EFD99" w14:textId="63C3E1E7" w:rsidR="00476068" w:rsidRPr="009A6EAD" w:rsidRDefault="001C34A0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Wendy </w:t>
            </w:r>
          </w:p>
        </w:tc>
      </w:tr>
      <w:tr w:rsidR="00B70401" w:rsidRPr="009A6EAD" w14:paraId="577D4879" w14:textId="77777777" w:rsidTr="005A481D">
        <w:trPr>
          <w:trHeight w:val="681"/>
        </w:trPr>
        <w:tc>
          <w:tcPr>
            <w:tcW w:w="552" w:type="dxa"/>
            <w:tcBorders>
              <w:top w:val="single" w:sz="4" w:space="0" w:color="auto"/>
            </w:tcBorders>
          </w:tcPr>
          <w:p w14:paraId="6A6345A9" w14:textId="5F5B09E3" w:rsidR="00B70401" w:rsidRDefault="005A5EF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  <w:r w:rsidR="00B70401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  <w:tcBorders>
              <w:top w:val="single" w:sz="4" w:space="0" w:color="auto"/>
            </w:tcBorders>
          </w:tcPr>
          <w:p w14:paraId="2747AFAE" w14:textId="77777777" w:rsidR="00D143F4" w:rsidRDefault="002D266D" w:rsidP="001C492C">
            <w:pPr>
              <w:pStyle w:val="Geenafstand"/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Taakbeleid (mail Rick)</w:t>
            </w:r>
          </w:p>
          <w:p w14:paraId="7D7465A4" w14:textId="104D1D55" w:rsidR="00D143F4" w:rsidRPr="001A6910" w:rsidRDefault="001A6910" w:rsidP="001C492C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1A6910">
              <w:rPr>
                <w:rFonts w:cstheme="minorHAnsi"/>
                <w:bCs/>
                <w:iCs/>
                <w:sz w:val="21"/>
                <w:szCs w:val="21"/>
              </w:rPr>
              <w:t xml:space="preserve">Komen we 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 xml:space="preserve">in volgende MR </w:t>
            </w:r>
            <w:r w:rsidRPr="001A6910">
              <w:rPr>
                <w:rFonts w:cstheme="minorHAnsi"/>
                <w:bCs/>
                <w:iCs/>
                <w:sz w:val="21"/>
                <w:szCs w:val="21"/>
              </w:rPr>
              <w:t>op terug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 xml:space="preserve">. Het Taakbeleid is LVO-breed vastgesteld in 2022. </w:t>
            </w:r>
            <w:r w:rsidR="00EE7ED9">
              <w:rPr>
                <w:rFonts w:cstheme="minorHAnsi"/>
                <w:bCs/>
                <w:iCs/>
                <w:sz w:val="21"/>
                <w:szCs w:val="21"/>
              </w:rPr>
              <w:t xml:space="preserve">Elke school neemt dit Taakbeleid als uitgangspunt. 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>Op basis van dit beleid zijn andere onderdelen ontwikkeld. Aan Tim wordt gevraagd om</w:t>
            </w:r>
            <w:r w:rsidR="00EE7ED9">
              <w:rPr>
                <w:rFonts w:cstheme="minorHAnsi"/>
                <w:bCs/>
                <w:iCs/>
                <w:sz w:val="21"/>
                <w:szCs w:val="21"/>
              </w:rPr>
              <w:t xml:space="preserve"> een overzicht te geven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 xml:space="preserve"> </w:t>
            </w:r>
            <w:r w:rsidR="00EE7ED9">
              <w:rPr>
                <w:rFonts w:cstheme="minorHAnsi"/>
                <w:bCs/>
                <w:iCs/>
                <w:sz w:val="21"/>
                <w:szCs w:val="21"/>
              </w:rPr>
              <w:t>van</w:t>
            </w:r>
            <w:r w:rsidR="001C34A0">
              <w:rPr>
                <w:rFonts w:cstheme="minorHAnsi"/>
                <w:bCs/>
                <w:iCs/>
                <w:sz w:val="21"/>
                <w:szCs w:val="21"/>
              </w:rPr>
              <w:t xml:space="preserve"> de verstrengelde </w:t>
            </w:r>
            <w:r w:rsidR="00EE7ED9">
              <w:rPr>
                <w:rFonts w:cstheme="minorHAnsi"/>
                <w:bCs/>
                <w:iCs/>
                <w:sz w:val="21"/>
                <w:szCs w:val="21"/>
              </w:rPr>
              <w:t xml:space="preserve">onderwerpen waarvoor verzoek tot instemming gevraagd wordt. Het Taakbeleid is bv onderdeel van het formatieplan. Het professionaliseringsplan heeft misschien impact op ontwikkeltijd of op de onderwijstijd etc. 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174BF0FA" w14:textId="77777777" w:rsidR="00B70401" w:rsidRDefault="001A6910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1A6910">
              <w:rPr>
                <w:rFonts w:cstheme="minorHAnsi"/>
                <w:bCs/>
                <w:sz w:val="21"/>
                <w:szCs w:val="21"/>
              </w:rPr>
              <w:t>Gehele MR</w:t>
            </w:r>
          </w:p>
          <w:p w14:paraId="756C5171" w14:textId="5213DC2F" w:rsidR="00EE7ED9" w:rsidRPr="001A6910" w:rsidRDefault="00EE7ED9" w:rsidP="00476068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Tim en Rick</w:t>
            </w:r>
          </w:p>
        </w:tc>
      </w:tr>
      <w:tr w:rsidR="00476068" w:rsidRPr="009A6EAD" w14:paraId="3A99BCB7" w14:textId="77777777" w:rsidTr="00D70770">
        <w:trPr>
          <w:trHeight w:val="557"/>
        </w:trPr>
        <w:tc>
          <w:tcPr>
            <w:tcW w:w="552" w:type="dxa"/>
          </w:tcPr>
          <w:p w14:paraId="53A63B58" w14:textId="3C65CB2C" w:rsidR="00476068" w:rsidRPr="009A6EAD" w:rsidRDefault="005A5EF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31B036D8" w14:textId="77777777" w:rsidR="0010650D" w:rsidRDefault="008E490F" w:rsidP="002D266D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Voorbereiding ontwikkelgesprek</w:t>
            </w:r>
            <w:r w:rsidR="00C62611">
              <w:rPr>
                <w:rFonts w:cstheme="minorHAnsi"/>
                <w:b/>
                <w:bCs/>
                <w:sz w:val="21"/>
                <w:szCs w:val="21"/>
              </w:rPr>
              <w:t xml:space="preserve"> (boot)</w:t>
            </w:r>
          </w:p>
          <w:p w14:paraId="2B3F7CB5" w14:textId="7C3877CB" w:rsidR="0010650D" w:rsidRPr="0056326C" w:rsidRDefault="0056326C" w:rsidP="002D266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Zal eerst schriftelijk geëvalueerd worden </w:t>
            </w:r>
          </w:p>
        </w:tc>
        <w:tc>
          <w:tcPr>
            <w:tcW w:w="1816" w:type="dxa"/>
            <w:vAlign w:val="bottom"/>
          </w:tcPr>
          <w:p w14:paraId="43B0FA58" w14:textId="496C3FB8" w:rsidR="006F6557" w:rsidRPr="00AB211E" w:rsidRDefault="006F6557" w:rsidP="006F6557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  <w:p w14:paraId="259464D7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16AC04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9F78EE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2547DC5" w14:textId="5E59A849" w:rsidR="006F6557" w:rsidRDefault="001A6910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Gehele MR</w:t>
            </w:r>
          </w:p>
          <w:p w14:paraId="3D9FE826" w14:textId="51E69FC1" w:rsidR="00476068" w:rsidRPr="009A6EAD" w:rsidRDefault="00476068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3F27FE" w:rsidRPr="009A6EAD" w14:paraId="09D3C454" w14:textId="77777777" w:rsidTr="005A481D">
        <w:trPr>
          <w:trHeight w:val="292"/>
        </w:trPr>
        <w:tc>
          <w:tcPr>
            <w:tcW w:w="552" w:type="dxa"/>
          </w:tcPr>
          <w:p w14:paraId="52FFBE49" w14:textId="72E687DB" w:rsidR="003F27FE" w:rsidRPr="009A6EAD" w:rsidRDefault="005A5EFF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9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1C708043" w14:textId="2A614871" w:rsidR="00EE7ED9" w:rsidRDefault="00EE7ED9" w:rsidP="00586298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</w:p>
          <w:p w14:paraId="3833CB6A" w14:textId="5B9A57E2" w:rsidR="001C34A0" w:rsidRPr="001C34A0" w:rsidRDefault="001C34A0" w:rsidP="00586298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16" w:type="dxa"/>
          </w:tcPr>
          <w:p w14:paraId="360F73A1" w14:textId="11712AA1" w:rsidR="003F27FE" w:rsidRPr="009A6EAD" w:rsidRDefault="003F27FE" w:rsidP="00797DE6">
            <w:pPr>
              <w:pStyle w:val="Geenafstand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5920D4C3" w14:textId="77777777" w:rsidTr="005A481D">
        <w:trPr>
          <w:trHeight w:val="292"/>
        </w:trPr>
        <w:tc>
          <w:tcPr>
            <w:tcW w:w="552" w:type="dxa"/>
          </w:tcPr>
          <w:p w14:paraId="2BB4E7A6" w14:textId="2A1A3EBD" w:rsidR="003F27FE" w:rsidRPr="009A6EAD" w:rsidRDefault="005A5EFF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10</w:t>
            </w:r>
            <w:r w:rsidR="00B637FB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60906D75" w14:textId="77777777" w:rsidR="00A31698" w:rsidRDefault="00DD61BD" w:rsidP="00A31698">
            <w:pPr>
              <w:pStyle w:val="Norma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05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Leerlingenstatuut</w:t>
            </w:r>
          </w:p>
          <w:p w14:paraId="371A667B" w14:textId="1B4B5823" w:rsidR="00A31698" w:rsidRPr="00A31698" w:rsidRDefault="00A31698" w:rsidP="00A31698">
            <w:pPr>
              <w:pStyle w:val="Norma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Milo geeft aan dat het leerlingenstatuut op 1 punt na akkoord is. Zij zal voor het einde van dit schooljaar het 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concept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statuut mailen aan de MR met </w:t>
            </w:r>
            <w:r w:rsidR="003828E7">
              <w:rPr>
                <w:rFonts w:ascii="Arial" w:hAnsi="Arial" w:cs="Arial"/>
                <w:color w:val="000000"/>
                <w:sz w:val="20"/>
                <w:szCs w:val="20"/>
              </w:rPr>
              <w:t xml:space="preserve">of zonder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een ALV goedkeuring </w:t>
            </w:r>
            <w:r w:rsidR="003828E7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ook als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het betreffende punt 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nog niet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aangenomen is. Ze zal tevens een volgende ALV plannen</w:t>
            </w:r>
            <w:r w:rsidR="003828E7">
              <w:rPr>
                <w:rFonts w:ascii="Arial" w:hAnsi="Arial" w:cs="Arial"/>
                <w:color w:val="000000"/>
                <w:sz w:val="20"/>
                <w:szCs w:val="20"/>
              </w:rPr>
              <w:t xml:space="preserve"> om tot een goedgekeurd statuut te komen.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Het is belangrijk dat de leerlingenraad kan werken met het Leerlingenstatuut en dat we schoolbreed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weten vanuit welk statuut we uit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 kunnen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gaan. We zijn 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bv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drukdoende om het rooster 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samen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 optimaliseren en wachten 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daarbij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 </w:t>
            </w:r>
            <w:r w:rsidR="008B3629">
              <w:rPr>
                <w:rFonts w:ascii="Arial" w:hAnsi="Arial" w:cs="Arial"/>
                <w:color w:val="000000"/>
                <w:sz w:val="20"/>
                <w:szCs w:val="20"/>
              </w:rPr>
              <w:t xml:space="preserve">het perspectief van de leerlingen. </w:t>
            </w:r>
          </w:p>
          <w:p w14:paraId="5627999B" w14:textId="4B512D52" w:rsidR="00396D00" w:rsidRPr="000D5B08" w:rsidRDefault="00396D00" w:rsidP="008B3629">
            <w:pPr>
              <w:pStyle w:val="Norma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Align w:val="bottom"/>
          </w:tcPr>
          <w:p w14:paraId="483CA207" w14:textId="1BAEF017" w:rsidR="003F27FE" w:rsidRPr="009A6EAD" w:rsidRDefault="00396D00" w:rsidP="003F27FE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lastRenderedPageBreak/>
              <w:t>Milo</w:t>
            </w:r>
          </w:p>
        </w:tc>
      </w:tr>
      <w:tr w:rsidR="003F27FE" w:rsidRPr="009A6EAD" w14:paraId="3DD8D6CD" w14:textId="77777777" w:rsidTr="005A481D">
        <w:trPr>
          <w:gridAfter w:val="1"/>
          <w:wAfter w:w="1816" w:type="dxa"/>
          <w:trHeight w:val="292"/>
        </w:trPr>
        <w:tc>
          <w:tcPr>
            <w:tcW w:w="8504" w:type="dxa"/>
            <w:gridSpan w:val="2"/>
          </w:tcPr>
          <w:p w14:paraId="0252CEEC" w14:textId="77777777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61E4970F" w14:textId="77777777" w:rsidTr="005A481D">
        <w:trPr>
          <w:trHeight w:val="292"/>
        </w:trPr>
        <w:tc>
          <w:tcPr>
            <w:tcW w:w="552" w:type="dxa"/>
          </w:tcPr>
          <w:p w14:paraId="23FE7E92" w14:textId="3E759E25" w:rsidR="003F27FE" w:rsidRDefault="005A5EFF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11</w:t>
            </w:r>
            <w:r w:rsidR="003F27FE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7952" w:type="dxa"/>
          </w:tcPr>
          <w:p w14:paraId="58766790" w14:textId="77777777" w:rsidR="008B3629" w:rsidRDefault="008B3629" w:rsidP="008B3629">
            <w:pPr>
              <w:pStyle w:val="Geenafstand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Rondvraag</w:t>
            </w:r>
          </w:p>
          <w:p w14:paraId="78B38FD5" w14:textId="363C8FB7" w:rsidR="008B3629" w:rsidRDefault="008B3629" w:rsidP="008B3629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</w:p>
          <w:p w14:paraId="1BA1E04F" w14:textId="3892C12D" w:rsidR="008B3629" w:rsidRDefault="008B3629" w:rsidP="008B3629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- Tim vraagt of alle interne enquetes in het vervolg eerst ingezien kunnen worden door hem. Dat vinden we logisch en is akkoord </w:t>
            </w:r>
          </w:p>
          <w:p w14:paraId="7E670279" w14:textId="4F781D97" w:rsidR="008B3629" w:rsidRDefault="008B3629" w:rsidP="008B3629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Verkiezingen voor leerlingen hoeven niet plaats te vinden omdat 1 leerling zich gemeld heeft ter vervanging van Milo. Dit is Bèr Meertens, volgend jaar 5 VWO</w:t>
            </w:r>
            <w:r w:rsidR="003828E7">
              <w:rPr>
                <w:rFonts w:cstheme="minorHAnsi"/>
                <w:sz w:val="21"/>
                <w:szCs w:val="21"/>
              </w:rPr>
              <w:t>. Hij start per september 2025</w:t>
            </w:r>
          </w:p>
          <w:p w14:paraId="50D6E7EC" w14:textId="713CC085" w:rsidR="008B3629" w:rsidRDefault="008B3629" w:rsidP="008B3629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Marketing rond verkiezingen voor docent</w:t>
            </w:r>
            <w:r w:rsidR="003828E7">
              <w:rPr>
                <w:rFonts w:cstheme="minorHAnsi"/>
                <w:sz w:val="21"/>
                <w:szCs w:val="21"/>
              </w:rPr>
              <w:t>geleding MR</w:t>
            </w:r>
            <w:r>
              <w:rPr>
                <w:rFonts w:cstheme="minorHAnsi"/>
                <w:sz w:val="21"/>
                <w:szCs w:val="21"/>
              </w:rPr>
              <w:t xml:space="preserve"> ter vervanging van Linda per 1 januari 2026 zal beginnen vanaf aanvang schooljaar 25/26 olv Loek. Verkiezingen zorgen voor meer betrokkenheid bij MR en bij meerdere kandidaten </w:t>
            </w:r>
            <w:r w:rsidR="003828E7">
              <w:rPr>
                <w:rFonts w:cstheme="minorHAnsi"/>
                <w:sz w:val="21"/>
                <w:szCs w:val="21"/>
              </w:rPr>
              <w:t xml:space="preserve">is </w:t>
            </w:r>
            <w:r>
              <w:rPr>
                <w:rFonts w:cstheme="minorHAnsi"/>
                <w:sz w:val="21"/>
                <w:szCs w:val="21"/>
              </w:rPr>
              <w:t xml:space="preserve">er </w:t>
            </w:r>
            <w:r w:rsidR="003828E7">
              <w:rPr>
                <w:rFonts w:cstheme="minorHAnsi"/>
                <w:sz w:val="21"/>
                <w:szCs w:val="21"/>
              </w:rPr>
              <w:t xml:space="preserve">sprake van </w:t>
            </w:r>
            <w:r>
              <w:rPr>
                <w:rFonts w:cstheme="minorHAnsi"/>
                <w:sz w:val="21"/>
                <w:szCs w:val="21"/>
              </w:rPr>
              <w:t>een uitgesproken mandaat voor de gekozene en ook dat zorgt voor meer betrokkenheid</w:t>
            </w:r>
            <w:r w:rsidR="003828E7">
              <w:rPr>
                <w:rFonts w:cstheme="minorHAnsi"/>
                <w:sz w:val="21"/>
                <w:szCs w:val="21"/>
              </w:rPr>
              <w:t xml:space="preserve"> van docenten bij het reilen en zeilen van de MR</w:t>
            </w:r>
            <w:r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13ECDEA6" w14:textId="577448F6" w:rsidR="003828E7" w:rsidRDefault="003828E7" w:rsidP="003828E7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- Voor de volgende afrondende vergadering zullen we naar een restaurant in Oud-Rekem in België gaan om aftredende leden te bedanken en om samen dit schooljaar af te ronden.</w:t>
            </w:r>
          </w:p>
          <w:p w14:paraId="0434F350" w14:textId="77777777" w:rsidR="008B3629" w:rsidRDefault="008B3629" w:rsidP="008B3629">
            <w:pPr>
              <w:pStyle w:val="Geenafstand"/>
              <w:jc w:val="both"/>
              <w:rPr>
                <w:rFonts w:cstheme="minorHAnsi"/>
                <w:sz w:val="21"/>
                <w:szCs w:val="21"/>
              </w:rPr>
            </w:pPr>
          </w:p>
          <w:p w14:paraId="754A7B08" w14:textId="650732B3" w:rsidR="00A21359" w:rsidRPr="00773A16" w:rsidRDefault="00A21359" w:rsidP="005B17FA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16" w:type="dxa"/>
            <w:vAlign w:val="bottom"/>
          </w:tcPr>
          <w:p w14:paraId="455ED37F" w14:textId="55D5F00E" w:rsidR="003F27FE" w:rsidRPr="00002CFE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1CCDC805" w14:textId="77777777" w:rsidTr="005A481D">
        <w:trPr>
          <w:trHeight w:val="292"/>
        </w:trPr>
        <w:tc>
          <w:tcPr>
            <w:tcW w:w="552" w:type="dxa"/>
          </w:tcPr>
          <w:p w14:paraId="2DA621CD" w14:textId="4F5BBE7F" w:rsidR="003F27FE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596B72FD" w14:textId="2F34357E" w:rsidR="003F27FE" w:rsidRPr="008F608E" w:rsidRDefault="003F27FE" w:rsidP="003F27FE">
            <w:pPr>
              <w:pStyle w:val="Geenafstand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0A2732A0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6E9735FF" w14:textId="77777777" w:rsidTr="005A481D">
        <w:trPr>
          <w:trHeight w:val="292"/>
        </w:trPr>
        <w:tc>
          <w:tcPr>
            <w:tcW w:w="552" w:type="dxa"/>
          </w:tcPr>
          <w:p w14:paraId="58889EF6" w14:textId="677CD156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0C473796" w14:textId="2B9203EB" w:rsidR="00002CFE" w:rsidRPr="005B17FA" w:rsidRDefault="00002CFE" w:rsidP="005B17F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16" w:type="dxa"/>
            <w:vAlign w:val="bottom"/>
          </w:tcPr>
          <w:p w14:paraId="232C1E68" w14:textId="6763295F" w:rsidR="003F27FE" w:rsidRPr="00CF46F8" w:rsidRDefault="003F27FE" w:rsidP="00397C50">
            <w:pPr>
              <w:pStyle w:val="Geenafstand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700BC2BC" w14:textId="77777777" w:rsidTr="005A481D">
        <w:trPr>
          <w:trHeight w:val="292"/>
        </w:trPr>
        <w:tc>
          <w:tcPr>
            <w:tcW w:w="552" w:type="dxa"/>
          </w:tcPr>
          <w:p w14:paraId="641B75EC" w14:textId="7DFD6767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0C87C6AA" w14:textId="73561559" w:rsidR="00950AF8" w:rsidRPr="00950AF8" w:rsidRDefault="00950AF8" w:rsidP="005B17F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4FDD18C3" w14:textId="56D76A95" w:rsidR="003F27FE" w:rsidRPr="009E468B" w:rsidRDefault="003F27FE" w:rsidP="00397C50">
            <w:pPr>
              <w:pStyle w:val="Geenafstand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4B9128CA" w14:textId="77777777" w:rsidTr="005A481D">
        <w:trPr>
          <w:trHeight w:val="292"/>
        </w:trPr>
        <w:tc>
          <w:tcPr>
            <w:tcW w:w="552" w:type="dxa"/>
          </w:tcPr>
          <w:p w14:paraId="39FF7D03" w14:textId="655BECA3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196B9BDB" w14:textId="3FC4935C" w:rsidR="00B2111E" w:rsidRPr="00B2111E" w:rsidRDefault="00B2111E" w:rsidP="005B17FA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5046EA23" w14:textId="5E2EBFB9" w:rsidR="003F27FE" w:rsidRPr="009A6EAD" w:rsidRDefault="003F27FE" w:rsidP="00397C50">
            <w:pPr>
              <w:pStyle w:val="Geenafstand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00C63A98" w14:textId="77777777" w:rsidTr="005A481D">
        <w:trPr>
          <w:trHeight w:val="292"/>
        </w:trPr>
        <w:tc>
          <w:tcPr>
            <w:tcW w:w="552" w:type="dxa"/>
          </w:tcPr>
          <w:p w14:paraId="26012AF4" w14:textId="1250DA3E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15D98CDD" w14:textId="6BF40BC5" w:rsidR="00E32A95" w:rsidRPr="00E32A95" w:rsidRDefault="00E32A95" w:rsidP="004A13F3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55FDB2EE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1D738BD9" w14:textId="77777777" w:rsidTr="005A481D">
        <w:trPr>
          <w:trHeight w:val="292"/>
        </w:trPr>
        <w:tc>
          <w:tcPr>
            <w:tcW w:w="552" w:type="dxa"/>
          </w:tcPr>
          <w:p w14:paraId="67A2DB5D" w14:textId="77777777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6DC66416" w14:textId="7F2AFAE3" w:rsidR="003F27FE" w:rsidRPr="009A6EAD" w:rsidRDefault="003F27FE" w:rsidP="003F27FE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16" w:type="dxa"/>
          </w:tcPr>
          <w:p w14:paraId="6EFA9002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31710CB9" w14:textId="77777777" w:rsidTr="005A481D">
        <w:trPr>
          <w:trHeight w:val="292"/>
        </w:trPr>
        <w:tc>
          <w:tcPr>
            <w:tcW w:w="552" w:type="dxa"/>
          </w:tcPr>
          <w:p w14:paraId="6432F43D" w14:textId="73DEE1EC" w:rsidR="003F27FE" w:rsidRPr="009A6EAD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11D0C5BE" w14:textId="51654000" w:rsidR="003F27FE" w:rsidRPr="003F6ABC" w:rsidRDefault="003F27FE" w:rsidP="003F27FE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113ECDFD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3DF8B9D2" w14:textId="77777777" w:rsidTr="005A481D">
        <w:trPr>
          <w:trHeight w:val="292"/>
        </w:trPr>
        <w:tc>
          <w:tcPr>
            <w:tcW w:w="552" w:type="dxa"/>
          </w:tcPr>
          <w:p w14:paraId="1C5C7DDB" w14:textId="77777777" w:rsidR="003F27FE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2354F707" w14:textId="77777777" w:rsidR="003F27FE" w:rsidRDefault="003F27FE" w:rsidP="003F27FE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16" w:type="dxa"/>
          </w:tcPr>
          <w:p w14:paraId="0D95916D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27FE" w:rsidRPr="009A6EAD" w14:paraId="5CCAB8DE" w14:textId="77777777" w:rsidTr="005A481D">
        <w:trPr>
          <w:trHeight w:val="292"/>
        </w:trPr>
        <w:tc>
          <w:tcPr>
            <w:tcW w:w="552" w:type="dxa"/>
          </w:tcPr>
          <w:p w14:paraId="157378C2" w14:textId="52D15ABB" w:rsidR="003F27FE" w:rsidRDefault="003F27FE" w:rsidP="003F27FE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7952" w:type="dxa"/>
          </w:tcPr>
          <w:p w14:paraId="09EC7449" w14:textId="37412DA3" w:rsidR="003F27FE" w:rsidRPr="00917ABF" w:rsidRDefault="003F27FE" w:rsidP="003F27FE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816" w:type="dxa"/>
          </w:tcPr>
          <w:p w14:paraId="4F35C4C6" w14:textId="77777777" w:rsidR="003F27FE" w:rsidRPr="009A6EAD" w:rsidRDefault="003F27FE" w:rsidP="003F27FE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F5FBDFC" w14:textId="77777777" w:rsidR="009A6EAD" w:rsidRPr="009A6EAD" w:rsidRDefault="009A6EAD" w:rsidP="002A2C81">
      <w:pPr>
        <w:spacing w:after="160" w:line="256" w:lineRule="auto"/>
        <w:rPr>
          <w:rFonts w:cstheme="minorHAnsi"/>
          <w:sz w:val="21"/>
          <w:szCs w:val="21"/>
          <w:u w:val="single"/>
        </w:rPr>
      </w:pPr>
    </w:p>
    <w:sectPr w:rsidR="009A6EAD" w:rsidRPr="009A6EAD" w:rsidSect="00285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89FF" w14:textId="77777777" w:rsidR="001C410C" w:rsidRDefault="001C410C" w:rsidP="00B6578D">
      <w:pPr>
        <w:spacing w:after="0" w:line="240" w:lineRule="auto"/>
      </w:pPr>
      <w:r>
        <w:separator/>
      </w:r>
    </w:p>
  </w:endnote>
  <w:endnote w:type="continuationSeparator" w:id="0">
    <w:p w14:paraId="32EEBA59" w14:textId="77777777" w:rsidR="001C410C" w:rsidRDefault="001C410C" w:rsidP="00B6578D">
      <w:pPr>
        <w:spacing w:after="0" w:line="240" w:lineRule="auto"/>
      </w:pPr>
      <w:r>
        <w:continuationSeparator/>
      </w:r>
    </w:p>
  </w:endnote>
  <w:endnote w:type="continuationNotice" w:id="1">
    <w:p w14:paraId="5542F427" w14:textId="77777777" w:rsidR="001C410C" w:rsidRDefault="001C4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67322694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7AFAF28" w14:textId="03D4C182" w:rsidR="00A36B79" w:rsidRDefault="00A36B7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97DEDF" w14:textId="77777777" w:rsidR="00B6578D" w:rsidRDefault="00B6578D" w:rsidP="00A36B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76419490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2367F75" w14:textId="6410CBA4" w:rsidR="00A36B79" w:rsidRDefault="00A36B7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1BD6714F" w14:textId="77777777" w:rsidR="00B6578D" w:rsidRDefault="00B6578D" w:rsidP="00A36B7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88B50" w14:textId="77777777" w:rsidR="00B6578D" w:rsidRDefault="00B65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515F" w14:textId="77777777" w:rsidR="001C410C" w:rsidRDefault="001C410C" w:rsidP="00B6578D">
      <w:pPr>
        <w:spacing w:after="0" w:line="240" w:lineRule="auto"/>
      </w:pPr>
      <w:r>
        <w:separator/>
      </w:r>
    </w:p>
  </w:footnote>
  <w:footnote w:type="continuationSeparator" w:id="0">
    <w:p w14:paraId="46A912E8" w14:textId="77777777" w:rsidR="001C410C" w:rsidRDefault="001C410C" w:rsidP="00B6578D">
      <w:pPr>
        <w:spacing w:after="0" w:line="240" w:lineRule="auto"/>
      </w:pPr>
      <w:r>
        <w:continuationSeparator/>
      </w:r>
    </w:p>
  </w:footnote>
  <w:footnote w:type="continuationNotice" w:id="1">
    <w:p w14:paraId="489E7624" w14:textId="77777777" w:rsidR="001C410C" w:rsidRDefault="001C4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89F8" w14:textId="6B31D609" w:rsidR="00B6578D" w:rsidRDefault="00C5402B">
    <w:pPr>
      <w:pStyle w:val="Koptekst"/>
    </w:pPr>
    <w:r>
      <w:rPr>
        <w:noProof/>
      </w:rPr>
      <w:pict w14:anchorId="7DEA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3" o:spid="_x0000_s2050" type="#_x0000_t136" alt="" style="position:absolute;margin-left:0;margin-top:0;width:511.6pt;height:127.9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86C87" w14:textId="1585C58C" w:rsidR="00B6578D" w:rsidRDefault="00B65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F2C8" w14:textId="14387907" w:rsidR="00B6578D" w:rsidRDefault="00C5402B">
    <w:pPr>
      <w:pStyle w:val="Koptekst"/>
    </w:pPr>
    <w:r>
      <w:rPr>
        <w:noProof/>
      </w:rPr>
      <w:pict w14:anchorId="280EE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2" o:spid="_x0000_s2049" type="#_x0000_t136" alt="" style="position:absolute;margin-left:0;margin-top:0;width:511.6pt;height:127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7B9"/>
    <w:multiLevelType w:val="hybridMultilevel"/>
    <w:tmpl w:val="5D1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6E2"/>
    <w:multiLevelType w:val="hybridMultilevel"/>
    <w:tmpl w:val="D4C67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C91"/>
    <w:multiLevelType w:val="hybridMultilevel"/>
    <w:tmpl w:val="F3EAFF92"/>
    <w:lvl w:ilvl="0" w:tplc="25800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3F"/>
    <w:multiLevelType w:val="hybridMultilevel"/>
    <w:tmpl w:val="F58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DCE"/>
    <w:multiLevelType w:val="multilevel"/>
    <w:tmpl w:val="786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0B00"/>
    <w:multiLevelType w:val="hybridMultilevel"/>
    <w:tmpl w:val="52FCFD6E"/>
    <w:lvl w:ilvl="0" w:tplc="EFEA79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330E"/>
    <w:multiLevelType w:val="hybridMultilevel"/>
    <w:tmpl w:val="BC187818"/>
    <w:lvl w:ilvl="0" w:tplc="C5221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414EE"/>
    <w:multiLevelType w:val="hybridMultilevel"/>
    <w:tmpl w:val="3AC8582C"/>
    <w:lvl w:ilvl="0" w:tplc="08366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F4612"/>
    <w:multiLevelType w:val="hybridMultilevel"/>
    <w:tmpl w:val="C32E3792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52419"/>
    <w:multiLevelType w:val="hybridMultilevel"/>
    <w:tmpl w:val="49F46984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25EE0"/>
    <w:multiLevelType w:val="hybridMultilevel"/>
    <w:tmpl w:val="0A024EA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A4F7755"/>
    <w:multiLevelType w:val="multilevel"/>
    <w:tmpl w:val="A07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1802"/>
    <w:multiLevelType w:val="hybridMultilevel"/>
    <w:tmpl w:val="67A0D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A74C5"/>
    <w:multiLevelType w:val="hybridMultilevel"/>
    <w:tmpl w:val="46C0B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D7B5A"/>
    <w:multiLevelType w:val="hybridMultilevel"/>
    <w:tmpl w:val="F02E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6C0"/>
    <w:multiLevelType w:val="hybridMultilevel"/>
    <w:tmpl w:val="46E8A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009E4"/>
    <w:multiLevelType w:val="multilevel"/>
    <w:tmpl w:val="3AF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5512E"/>
    <w:multiLevelType w:val="hybridMultilevel"/>
    <w:tmpl w:val="4F14128C"/>
    <w:lvl w:ilvl="0" w:tplc="C88C4C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F0BAE"/>
    <w:multiLevelType w:val="hybridMultilevel"/>
    <w:tmpl w:val="76AC2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B2EC6"/>
    <w:multiLevelType w:val="hybridMultilevel"/>
    <w:tmpl w:val="20F2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938D6"/>
    <w:multiLevelType w:val="hybridMultilevel"/>
    <w:tmpl w:val="E1A04F36"/>
    <w:lvl w:ilvl="0" w:tplc="C0DA02D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62DB5"/>
    <w:multiLevelType w:val="hybridMultilevel"/>
    <w:tmpl w:val="B33EEA78"/>
    <w:lvl w:ilvl="0" w:tplc="AE522B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12C95"/>
    <w:multiLevelType w:val="hybridMultilevel"/>
    <w:tmpl w:val="B7FE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D3A9B"/>
    <w:multiLevelType w:val="hybridMultilevel"/>
    <w:tmpl w:val="3A96F1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300C3"/>
    <w:multiLevelType w:val="hybridMultilevel"/>
    <w:tmpl w:val="CB144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20FD2"/>
    <w:multiLevelType w:val="hybridMultilevel"/>
    <w:tmpl w:val="36E8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325EF"/>
    <w:multiLevelType w:val="hybridMultilevel"/>
    <w:tmpl w:val="9C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71000"/>
    <w:multiLevelType w:val="hybridMultilevel"/>
    <w:tmpl w:val="A5CA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630FB"/>
    <w:multiLevelType w:val="hybridMultilevel"/>
    <w:tmpl w:val="AF447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014DB"/>
    <w:multiLevelType w:val="hybridMultilevel"/>
    <w:tmpl w:val="629A2E3C"/>
    <w:lvl w:ilvl="0" w:tplc="E8F478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31F8"/>
    <w:multiLevelType w:val="multilevel"/>
    <w:tmpl w:val="83C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09224A"/>
    <w:multiLevelType w:val="hybridMultilevel"/>
    <w:tmpl w:val="4552C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B5480"/>
    <w:multiLevelType w:val="hybridMultilevel"/>
    <w:tmpl w:val="2BC8E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E1326"/>
    <w:multiLevelType w:val="hybridMultilevel"/>
    <w:tmpl w:val="159C7CBC"/>
    <w:lvl w:ilvl="0" w:tplc="9654A1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208E7"/>
    <w:multiLevelType w:val="hybridMultilevel"/>
    <w:tmpl w:val="B5B0CEA0"/>
    <w:lvl w:ilvl="0" w:tplc="AE00D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C607C"/>
    <w:multiLevelType w:val="hybridMultilevel"/>
    <w:tmpl w:val="7EF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7418E"/>
    <w:multiLevelType w:val="hybridMultilevel"/>
    <w:tmpl w:val="2F1A881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302666"/>
    <w:multiLevelType w:val="hybridMultilevel"/>
    <w:tmpl w:val="848C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37DA0"/>
    <w:multiLevelType w:val="hybridMultilevel"/>
    <w:tmpl w:val="C9BA7D80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D40EC"/>
    <w:multiLevelType w:val="multilevel"/>
    <w:tmpl w:val="BD1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11549C"/>
    <w:multiLevelType w:val="hybridMultilevel"/>
    <w:tmpl w:val="7C928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71D44"/>
    <w:multiLevelType w:val="hybridMultilevel"/>
    <w:tmpl w:val="41C0E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82D91"/>
    <w:multiLevelType w:val="hybridMultilevel"/>
    <w:tmpl w:val="A93AC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A097A"/>
    <w:multiLevelType w:val="hybridMultilevel"/>
    <w:tmpl w:val="64E65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008CC"/>
    <w:multiLevelType w:val="hybridMultilevel"/>
    <w:tmpl w:val="5FC0A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77FF1"/>
    <w:multiLevelType w:val="hybridMultilevel"/>
    <w:tmpl w:val="CE88F5B4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D0264"/>
    <w:multiLevelType w:val="hybridMultilevel"/>
    <w:tmpl w:val="26C6CF48"/>
    <w:lvl w:ilvl="0" w:tplc="EEBE7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40832"/>
    <w:multiLevelType w:val="hybridMultilevel"/>
    <w:tmpl w:val="FA7297A2"/>
    <w:lvl w:ilvl="0" w:tplc="6F1019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F7A30"/>
    <w:multiLevelType w:val="hybridMultilevel"/>
    <w:tmpl w:val="BE600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461620">
    <w:abstractNumId w:val="7"/>
  </w:num>
  <w:num w:numId="2" w16cid:durableId="649940567">
    <w:abstractNumId w:val="14"/>
  </w:num>
  <w:num w:numId="3" w16cid:durableId="1445997431">
    <w:abstractNumId w:val="26"/>
  </w:num>
  <w:num w:numId="4" w16cid:durableId="408038854">
    <w:abstractNumId w:val="36"/>
  </w:num>
  <w:num w:numId="5" w16cid:durableId="1335648249">
    <w:abstractNumId w:val="2"/>
  </w:num>
  <w:num w:numId="6" w16cid:durableId="2083479894">
    <w:abstractNumId w:val="5"/>
  </w:num>
  <w:num w:numId="7" w16cid:durableId="1236166311">
    <w:abstractNumId w:val="29"/>
  </w:num>
  <w:num w:numId="8" w16cid:durableId="1536457074">
    <w:abstractNumId w:val="22"/>
  </w:num>
  <w:num w:numId="9" w16cid:durableId="643657377">
    <w:abstractNumId w:val="0"/>
  </w:num>
  <w:num w:numId="10" w16cid:durableId="1648240566">
    <w:abstractNumId w:val="19"/>
  </w:num>
  <w:num w:numId="11" w16cid:durableId="735400487">
    <w:abstractNumId w:val="23"/>
  </w:num>
  <w:num w:numId="12" w16cid:durableId="829829140">
    <w:abstractNumId w:val="32"/>
  </w:num>
  <w:num w:numId="13" w16cid:durableId="1963530452">
    <w:abstractNumId w:val="1"/>
  </w:num>
  <w:num w:numId="14" w16cid:durableId="1458840780">
    <w:abstractNumId w:val="13"/>
  </w:num>
  <w:num w:numId="15" w16cid:durableId="1130971964">
    <w:abstractNumId w:val="35"/>
  </w:num>
  <w:num w:numId="16" w16cid:durableId="1510372064">
    <w:abstractNumId w:val="33"/>
  </w:num>
  <w:num w:numId="17" w16cid:durableId="1070737728">
    <w:abstractNumId w:val="45"/>
  </w:num>
  <w:num w:numId="18" w16cid:durableId="815801274">
    <w:abstractNumId w:val="18"/>
  </w:num>
  <w:num w:numId="19" w16cid:durableId="386952246">
    <w:abstractNumId w:val="46"/>
  </w:num>
  <w:num w:numId="20" w16cid:durableId="1022390759">
    <w:abstractNumId w:val="16"/>
  </w:num>
  <w:num w:numId="21" w16cid:durableId="1283345612">
    <w:abstractNumId w:val="8"/>
  </w:num>
  <w:num w:numId="22" w16cid:durableId="640502349">
    <w:abstractNumId w:val="10"/>
  </w:num>
  <w:num w:numId="23" w16cid:durableId="4677126">
    <w:abstractNumId w:val="12"/>
  </w:num>
  <w:num w:numId="24" w16cid:durableId="2058773020">
    <w:abstractNumId w:val="11"/>
  </w:num>
  <w:num w:numId="25" w16cid:durableId="982664381">
    <w:abstractNumId w:val="39"/>
  </w:num>
  <w:num w:numId="26" w16cid:durableId="427893400">
    <w:abstractNumId w:val="43"/>
  </w:num>
  <w:num w:numId="27" w16cid:durableId="599725344">
    <w:abstractNumId w:val="3"/>
  </w:num>
  <w:num w:numId="28" w16cid:durableId="2081053747">
    <w:abstractNumId w:val="38"/>
  </w:num>
  <w:num w:numId="29" w16cid:durableId="605846234">
    <w:abstractNumId w:val="9"/>
  </w:num>
  <w:num w:numId="30" w16cid:durableId="411244161">
    <w:abstractNumId w:val="24"/>
  </w:num>
  <w:num w:numId="31" w16cid:durableId="1873035213">
    <w:abstractNumId w:val="37"/>
  </w:num>
  <w:num w:numId="32" w16cid:durableId="1053120649">
    <w:abstractNumId w:val="15"/>
  </w:num>
  <w:num w:numId="33" w16cid:durableId="915826833">
    <w:abstractNumId w:val="34"/>
  </w:num>
  <w:num w:numId="34" w16cid:durableId="130027484">
    <w:abstractNumId w:val="31"/>
  </w:num>
  <w:num w:numId="35" w16cid:durableId="663781177">
    <w:abstractNumId w:val="42"/>
  </w:num>
  <w:num w:numId="36" w16cid:durableId="194465362">
    <w:abstractNumId w:val="44"/>
  </w:num>
  <w:num w:numId="37" w16cid:durableId="2070760823">
    <w:abstractNumId w:val="48"/>
  </w:num>
  <w:num w:numId="38" w16cid:durableId="331372790">
    <w:abstractNumId w:val="25"/>
  </w:num>
  <w:num w:numId="39" w16cid:durableId="1647584399">
    <w:abstractNumId w:val="6"/>
  </w:num>
  <w:num w:numId="40" w16cid:durableId="1495411225">
    <w:abstractNumId w:val="27"/>
  </w:num>
  <w:num w:numId="41" w16cid:durableId="1403987840">
    <w:abstractNumId w:val="28"/>
  </w:num>
  <w:num w:numId="42" w16cid:durableId="1649506594">
    <w:abstractNumId w:val="41"/>
  </w:num>
  <w:num w:numId="43" w16cid:durableId="764693812">
    <w:abstractNumId w:val="40"/>
  </w:num>
  <w:num w:numId="44" w16cid:durableId="14893716">
    <w:abstractNumId w:val="47"/>
  </w:num>
  <w:num w:numId="45" w16cid:durableId="1854421291">
    <w:abstractNumId w:val="21"/>
  </w:num>
  <w:num w:numId="46" w16cid:durableId="84766491">
    <w:abstractNumId w:val="30"/>
  </w:num>
  <w:num w:numId="47" w16cid:durableId="622004643">
    <w:abstractNumId w:val="4"/>
  </w:num>
  <w:num w:numId="48" w16cid:durableId="1238591594">
    <w:abstractNumId w:val="20"/>
  </w:num>
  <w:num w:numId="49" w16cid:durableId="20583603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3C"/>
    <w:rsid w:val="00001B6C"/>
    <w:rsid w:val="00001C50"/>
    <w:rsid w:val="00001CE9"/>
    <w:rsid w:val="00001E70"/>
    <w:rsid w:val="00002CFE"/>
    <w:rsid w:val="00006592"/>
    <w:rsid w:val="00006E0F"/>
    <w:rsid w:val="000073F5"/>
    <w:rsid w:val="00011121"/>
    <w:rsid w:val="000113DF"/>
    <w:rsid w:val="000114F0"/>
    <w:rsid w:val="00011BBB"/>
    <w:rsid w:val="0001337E"/>
    <w:rsid w:val="00014527"/>
    <w:rsid w:val="00016198"/>
    <w:rsid w:val="00016578"/>
    <w:rsid w:val="0001754F"/>
    <w:rsid w:val="000206E2"/>
    <w:rsid w:val="000223EA"/>
    <w:rsid w:val="000267BA"/>
    <w:rsid w:val="000329D9"/>
    <w:rsid w:val="000340AC"/>
    <w:rsid w:val="00037032"/>
    <w:rsid w:val="000401DD"/>
    <w:rsid w:val="000406ED"/>
    <w:rsid w:val="00040992"/>
    <w:rsid w:val="0004260A"/>
    <w:rsid w:val="00045898"/>
    <w:rsid w:val="0004621D"/>
    <w:rsid w:val="000463C9"/>
    <w:rsid w:val="00046755"/>
    <w:rsid w:val="000529FC"/>
    <w:rsid w:val="00052D8E"/>
    <w:rsid w:val="00052FB5"/>
    <w:rsid w:val="00053499"/>
    <w:rsid w:val="000534AB"/>
    <w:rsid w:val="00054E03"/>
    <w:rsid w:val="00056EC0"/>
    <w:rsid w:val="00057C3E"/>
    <w:rsid w:val="00060E2B"/>
    <w:rsid w:val="0006423F"/>
    <w:rsid w:val="00064F60"/>
    <w:rsid w:val="00065072"/>
    <w:rsid w:val="00066158"/>
    <w:rsid w:val="00071C90"/>
    <w:rsid w:val="00074BA9"/>
    <w:rsid w:val="00075B96"/>
    <w:rsid w:val="00077ACF"/>
    <w:rsid w:val="00080E36"/>
    <w:rsid w:val="000815A4"/>
    <w:rsid w:val="000837B8"/>
    <w:rsid w:val="000866FA"/>
    <w:rsid w:val="000907AD"/>
    <w:rsid w:val="00092870"/>
    <w:rsid w:val="00093F37"/>
    <w:rsid w:val="00093FCE"/>
    <w:rsid w:val="00094CD5"/>
    <w:rsid w:val="0009567C"/>
    <w:rsid w:val="00095703"/>
    <w:rsid w:val="00096B53"/>
    <w:rsid w:val="00097A77"/>
    <w:rsid w:val="000A019C"/>
    <w:rsid w:val="000A20C7"/>
    <w:rsid w:val="000A357A"/>
    <w:rsid w:val="000A3896"/>
    <w:rsid w:val="000A47D5"/>
    <w:rsid w:val="000A6ECC"/>
    <w:rsid w:val="000B00D6"/>
    <w:rsid w:val="000B0D71"/>
    <w:rsid w:val="000B121E"/>
    <w:rsid w:val="000B1F78"/>
    <w:rsid w:val="000B289F"/>
    <w:rsid w:val="000B2E25"/>
    <w:rsid w:val="000B3125"/>
    <w:rsid w:val="000B498F"/>
    <w:rsid w:val="000B4C91"/>
    <w:rsid w:val="000B4FE0"/>
    <w:rsid w:val="000B565E"/>
    <w:rsid w:val="000B61FE"/>
    <w:rsid w:val="000B673C"/>
    <w:rsid w:val="000B75E5"/>
    <w:rsid w:val="000B7634"/>
    <w:rsid w:val="000B7F74"/>
    <w:rsid w:val="000C11C5"/>
    <w:rsid w:val="000C18D2"/>
    <w:rsid w:val="000C26A4"/>
    <w:rsid w:val="000C29DE"/>
    <w:rsid w:val="000C2A9E"/>
    <w:rsid w:val="000C453E"/>
    <w:rsid w:val="000C4ACB"/>
    <w:rsid w:val="000C65FC"/>
    <w:rsid w:val="000C68A3"/>
    <w:rsid w:val="000C6C85"/>
    <w:rsid w:val="000D0BE6"/>
    <w:rsid w:val="000D1062"/>
    <w:rsid w:val="000D1F7F"/>
    <w:rsid w:val="000D277E"/>
    <w:rsid w:val="000D3A45"/>
    <w:rsid w:val="000D5B08"/>
    <w:rsid w:val="000D5E73"/>
    <w:rsid w:val="000D66F0"/>
    <w:rsid w:val="000D7B89"/>
    <w:rsid w:val="000E15B2"/>
    <w:rsid w:val="000E2BD5"/>
    <w:rsid w:val="000E2C5A"/>
    <w:rsid w:val="000E5452"/>
    <w:rsid w:val="000E687F"/>
    <w:rsid w:val="000E6A13"/>
    <w:rsid w:val="000F0EC6"/>
    <w:rsid w:val="000F6ABB"/>
    <w:rsid w:val="000F7A1B"/>
    <w:rsid w:val="000F7CC2"/>
    <w:rsid w:val="0010181B"/>
    <w:rsid w:val="00101FC3"/>
    <w:rsid w:val="00104FF9"/>
    <w:rsid w:val="001056CD"/>
    <w:rsid w:val="00105A40"/>
    <w:rsid w:val="0010650D"/>
    <w:rsid w:val="00106702"/>
    <w:rsid w:val="00106ACA"/>
    <w:rsid w:val="00111166"/>
    <w:rsid w:val="0011156C"/>
    <w:rsid w:val="001115AB"/>
    <w:rsid w:val="0011181F"/>
    <w:rsid w:val="001140CE"/>
    <w:rsid w:val="00114EFA"/>
    <w:rsid w:val="0011538C"/>
    <w:rsid w:val="00116A8E"/>
    <w:rsid w:val="00116B8A"/>
    <w:rsid w:val="00117C9F"/>
    <w:rsid w:val="00121732"/>
    <w:rsid w:val="00121B48"/>
    <w:rsid w:val="00121B49"/>
    <w:rsid w:val="001228D3"/>
    <w:rsid w:val="001232D8"/>
    <w:rsid w:val="00125498"/>
    <w:rsid w:val="00125C92"/>
    <w:rsid w:val="00125D4C"/>
    <w:rsid w:val="00126966"/>
    <w:rsid w:val="00126DAD"/>
    <w:rsid w:val="00126F33"/>
    <w:rsid w:val="00130B90"/>
    <w:rsid w:val="00131C38"/>
    <w:rsid w:val="00133DC9"/>
    <w:rsid w:val="001344A7"/>
    <w:rsid w:val="001400C4"/>
    <w:rsid w:val="00141203"/>
    <w:rsid w:val="0014382F"/>
    <w:rsid w:val="001447DF"/>
    <w:rsid w:val="00144B90"/>
    <w:rsid w:val="00147275"/>
    <w:rsid w:val="0014778D"/>
    <w:rsid w:val="001506A1"/>
    <w:rsid w:val="001516AF"/>
    <w:rsid w:val="00151AFC"/>
    <w:rsid w:val="00152787"/>
    <w:rsid w:val="00152C68"/>
    <w:rsid w:val="0015396E"/>
    <w:rsid w:val="00155CAA"/>
    <w:rsid w:val="001561FD"/>
    <w:rsid w:val="00156EA7"/>
    <w:rsid w:val="00157D24"/>
    <w:rsid w:val="0016021A"/>
    <w:rsid w:val="00161058"/>
    <w:rsid w:val="001632F6"/>
    <w:rsid w:val="00163DE1"/>
    <w:rsid w:val="00166443"/>
    <w:rsid w:val="001664D1"/>
    <w:rsid w:val="001667AD"/>
    <w:rsid w:val="001676EF"/>
    <w:rsid w:val="00167A56"/>
    <w:rsid w:val="00175765"/>
    <w:rsid w:val="00176EE7"/>
    <w:rsid w:val="001778C2"/>
    <w:rsid w:val="00177A0B"/>
    <w:rsid w:val="0018135E"/>
    <w:rsid w:val="00181424"/>
    <w:rsid w:val="0018287A"/>
    <w:rsid w:val="001828CC"/>
    <w:rsid w:val="00182F73"/>
    <w:rsid w:val="00184517"/>
    <w:rsid w:val="00184D8E"/>
    <w:rsid w:val="0018597E"/>
    <w:rsid w:val="00186825"/>
    <w:rsid w:val="001949C7"/>
    <w:rsid w:val="001A1677"/>
    <w:rsid w:val="001A53D6"/>
    <w:rsid w:val="001A58D6"/>
    <w:rsid w:val="001A6910"/>
    <w:rsid w:val="001B357B"/>
    <w:rsid w:val="001B3989"/>
    <w:rsid w:val="001B3C6C"/>
    <w:rsid w:val="001B476D"/>
    <w:rsid w:val="001B674A"/>
    <w:rsid w:val="001B692C"/>
    <w:rsid w:val="001C0130"/>
    <w:rsid w:val="001C018B"/>
    <w:rsid w:val="001C0411"/>
    <w:rsid w:val="001C15DD"/>
    <w:rsid w:val="001C278A"/>
    <w:rsid w:val="001C34A0"/>
    <w:rsid w:val="001C410C"/>
    <w:rsid w:val="001C492C"/>
    <w:rsid w:val="001C54A0"/>
    <w:rsid w:val="001C5F4C"/>
    <w:rsid w:val="001C63A3"/>
    <w:rsid w:val="001C6FD8"/>
    <w:rsid w:val="001D2665"/>
    <w:rsid w:val="001D305C"/>
    <w:rsid w:val="001D41B3"/>
    <w:rsid w:val="001D529B"/>
    <w:rsid w:val="001D6FC6"/>
    <w:rsid w:val="001E0A87"/>
    <w:rsid w:val="001E2DB6"/>
    <w:rsid w:val="001E4E6B"/>
    <w:rsid w:val="001E5DD0"/>
    <w:rsid w:val="001F0AC6"/>
    <w:rsid w:val="001F0AED"/>
    <w:rsid w:val="001F12C9"/>
    <w:rsid w:val="001F1EE2"/>
    <w:rsid w:val="001F1FEF"/>
    <w:rsid w:val="001F7384"/>
    <w:rsid w:val="001F7C54"/>
    <w:rsid w:val="001F7EF8"/>
    <w:rsid w:val="00200A4D"/>
    <w:rsid w:val="00201E0F"/>
    <w:rsid w:val="00202B07"/>
    <w:rsid w:val="00203C79"/>
    <w:rsid w:val="00206C84"/>
    <w:rsid w:val="0020787E"/>
    <w:rsid w:val="002109E5"/>
    <w:rsid w:val="002117B6"/>
    <w:rsid w:val="002118C7"/>
    <w:rsid w:val="00211B40"/>
    <w:rsid w:val="00212ADE"/>
    <w:rsid w:val="00212CBC"/>
    <w:rsid w:val="0021336F"/>
    <w:rsid w:val="00213E71"/>
    <w:rsid w:val="002179BC"/>
    <w:rsid w:val="00221E08"/>
    <w:rsid w:val="0022319A"/>
    <w:rsid w:val="002244F5"/>
    <w:rsid w:val="00224D64"/>
    <w:rsid w:val="00225EB0"/>
    <w:rsid w:val="0022605A"/>
    <w:rsid w:val="00226E77"/>
    <w:rsid w:val="00231A7D"/>
    <w:rsid w:val="00234D01"/>
    <w:rsid w:val="002368B3"/>
    <w:rsid w:val="0024025F"/>
    <w:rsid w:val="002420AE"/>
    <w:rsid w:val="00242677"/>
    <w:rsid w:val="00244690"/>
    <w:rsid w:val="002451F8"/>
    <w:rsid w:val="00245BBA"/>
    <w:rsid w:val="0024606D"/>
    <w:rsid w:val="002468C5"/>
    <w:rsid w:val="00247CF4"/>
    <w:rsid w:val="0025398F"/>
    <w:rsid w:val="00254951"/>
    <w:rsid w:val="00254FF9"/>
    <w:rsid w:val="00257C11"/>
    <w:rsid w:val="002602B6"/>
    <w:rsid w:val="002603AA"/>
    <w:rsid w:val="002633EB"/>
    <w:rsid w:val="00264D93"/>
    <w:rsid w:val="002651E3"/>
    <w:rsid w:val="002657E4"/>
    <w:rsid w:val="00265CB8"/>
    <w:rsid w:val="00266E4F"/>
    <w:rsid w:val="0026775E"/>
    <w:rsid w:val="002700B6"/>
    <w:rsid w:val="0027011F"/>
    <w:rsid w:val="00270578"/>
    <w:rsid w:val="00272B78"/>
    <w:rsid w:val="00272E31"/>
    <w:rsid w:val="002766F2"/>
    <w:rsid w:val="002779E3"/>
    <w:rsid w:val="00280417"/>
    <w:rsid w:val="00281257"/>
    <w:rsid w:val="00281395"/>
    <w:rsid w:val="00281522"/>
    <w:rsid w:val="002824EA"/>
    <w:rsid w:val="00284436"/>
    <w:rsid w:val="00285AD8"/>
    <w:rsid w:val="00285E0C"/>
    <w:rsid w:val="002872BA"/>
    <w:rsid w:val="00287349"/>
    <w:rsid w:val="0029085E"/>
    <w:rsid w:val="00290FE5"/>
    <w:rsid w:val="00291145"/>
    <w:rsid w:val="0029498F"/>
    <w:rsid w:val="00295A56"/>
    <w:rsid w:val="002A1B17"/>
    <w:rsid w:val="002A2BFE"/>
    <w:rsid w:val="002A2C81"/>
    <w:rsid w:val="002A48DF"/>
    <w:rsid w:val="002A6191"/>
    <w:rsid w:val="002B0353"/>
    <w:rsid w:val="002B19D2"/>
    <w:rsid w:val="002B26F1"/>
    <w:rsid w:val="002B2A12"/>
    <w:rsid w:val="002B360D"/>
    <w:rsid w:val="002B3F47"/>
    <w:rsid w:val="002B440B"/>
    <w:rsid w:val="002B78E7"/>
    <w:rsid w:val="002C0B0B"/>
    <w:rsid w:val="002C0CEB"/>
    <w:rsid w:val="002C137F"/>
    <w:rsid w:val="002C2133"/>
    <w:rsid w:val="002C2A5F"/>
    <w:rsid w:val="002C3229"/>
    <w:rsid w:val="002C41C6"/>
    <w:rsid w:val="002D1499"/>
    <w:rsid w:val="002D1A3C"/>
    <w:rsid w:val="002D266D"/>
    <w:rsid w:val="002D2C46"/>
    <w:rsid w:val="002D5609"/>
    <w:rsid w:val="002D74F1"/>
    <w:rsid w:val="002E156A"/>
    <w:rsid w:val="002E20ED"/>
    <w:rsid w:val="002E2EC3"/>
    <w:rsid w:val="002E3904"/>
    <w:rsid w:val="002E3F44"/>
    <w:rsid w:val="002E42F6"/>
    <w:rsid w:val="002E4F50"/>
    <w:rsid w:val="002F0EB2"/>
    <w:rsid w:val="002F18DA"/>
    <w:rsid w:val="002F263E"/>
    <w:rsid w:val="002F67BB"/>
    <w:rsid w:val="002F6F83"/>
    <w:rsid w:val="003006D6"/>
    <w:rsid w:val="00301E95"/>
    <w:rsid w:val="0030479A"/>
    <w:rsid w:val="00304A25"/>
    <w:rsid w:val="0030578B"/>
    <w:rsid w:val="00307280"/>
    <w:rsid w:val="00314085"/>
    <w:rsid w:val="003146A5"/>
    <w:rsid w:val="00316AAA"/>
    <w:rsid w:val="00317343"/>
    <w:rsid w:val="003207ED"/>
    <w:rsid w:val="0032091E"/>
    <w:rsid w:val="00323CD1"/>
    <w:rsid w:val="00323D66"/>
    <w:rsid w:val="00325310"/>
    <w:rsid w:val="00330AF3"/>
    <w:rsid w:val="00332103"/>
    <w:rsid w:val="0033286A"/>
    <w:rsid w:val="00335818"/>
    <w:rsid w:val="00335A46"/>
    <w:rsid w:val="00335ABC"/>
    <w:rsid w:val="00336F48"/>
    <w:rsid w:val="00337D29"/>
    <w:rsid w:val="00337FD9"/>
    <w:rsid w:val="0034326F"/>
    <w:rsid w:val="00343374"/>
    <w:rsid w:val="00343D59"/>
    <w:rsid w:val="00344AC2"/>
    <w:rsid w:val="00344D54"/>
    <w:rsid w:val="00344FDF"/>
    <w:rsid w:val="0035186F"/>
    <w:rsid w:val="003563F3"/>
    <w:rsid w:val="00356B8F"/>
    <w:rsid w:val="00356D6D"/>
    <w:rsid w:val="00356F1C"/>
    <w:rsid w:val="00357927"/>
    <w:rsid w:val="00361187"/>
    <w:rsid w:val="00361C80"/>
    <w:rsid w:val="00365225"/>
    <w:rsid w:val="00365FD7"/>
    <w:rsid w:val="00366ABA"/>
    <w:rsid w:val="0036717D"/>
    <w:rsid w:val="00370D48"/>
    <w:rsid w:val="00371641"/>
    <w:rsid w:val="00372DD6"/>
    <w:rsid w:val="003737FC"/>
    <w:rsid w:val="003763C6"/>
    <w:rsid w:val="003777C8"/>
    <w:rsid w:val="00377A2E"/>
    <w:rsid w:val="00380641"/>
    <w:rsid w:val="003828E7"/>
    <w:rsid w:val="00382E04"/>
    <w:rsid w:val="00383452"/>
    <w:rsid w:val="003865D4"/>
    <w:rsid w:val="003932A4"/>
    <w:rsid w:val="00394146"/>
    <w:rsid w:val="00395A70"/>
    <w:rsid w:val="00396C8F"/>
    <w:rsid w:val="00396D00"/>
    <w:rsid w:val="00397A99"/>
    <w:rsid w:val="00397C50"/>
    <w:rsid w:val="00397DC2"/>
    <w:rsid w:val="003A1B7E"/>
    <w:rsid w:val="003A4A8A"/>
    <w:rsid w:val="003A54E6"/>
    <w:rsid w:val="003B00FF"/>
    <w:rsid w:val="003B187F"/>
    <w:rsid w:val="003B1922"/>
    <w:rsid w:val="003B1D42"/>
    <w:rsid w:val="003B20F7"/>
    <w:rsid w:val="003B2AA3"/>
    <w:rsid w:val="003B4A60"/>
    <w:rsid w:val="003B5614"/>
    <w:rsid w:val="003B5D66"/>
    <w:rsid w:val="003B6146"/>
    <w:rsid w:val="003B6A92"/>
    <w:rsid w:val="003B7A90"/>
    <w:rsid w:val="003C1EEE"/>
    <w:rsid w:val="003C26AF"/>
    <w:rsid w:val="003C305E"/>
    <w:rsid w:val="003C41BC"/>
    <w:rsid w:val="003C43FF"/>
    <w:rsid w:val="003C595E"/>
    <w:rsid w:val="003C68D6"/>
    <w:rsid w:val="003D024B"/>
    <w:rsid w:val="003D08AE"/>
    <w:rsid w:val="003D2F90"/>
    <w:rsid w:val="003D6969"/>
    <w:rsid w:val="003D6B6C"/>
    <w:rsid w:val="003D77C5"/>
    <w:rsid w:val="003D7A46"/>
    <w:rsid w:val="003D7C7B"/>
    <w:rsid w:val="003E1170"/>
    <w:rsid w:val="003E1761"/>
    <w:rsid w:val="003E297A"/>
    <w:rsid w:val="003E487A"/>
    <w:rsid w:val="003E5377"/>
    <w:rsid w:val="003E5382"/>
    <w:rsid w:val="003E53BE"/>
    <w:rsid w:val="003E6E81"/>
    <w:rsid w:val="003F0364"/>
    <w:rsid w:val="003F0F8E"/>
    <w:rsid w:val="003F1325"/>
    <w:rsid w:val="003F1AB5"/>
    <w:rsid w:val="003F1FB4"/>
    <w:rsid w:val="003F26FF"/>
    <w:rsid w:val="003F27FE"/>
    <w:rsid w:val="003F2D47"/>
    <w:rsid w:val="003F30FD"/>
    <w:rsid w:val="003F34F3"/>
    <w:rsid w:val="003F4BC7"/>
    <w:rsid w:val="003F5A86"/>
    <w:rsid w:val="003F6ABC"/>
    <w:rsid w:val="0040268C"/>
    <w:rsid w:val="00402E26"/>
    <w:rsid w:val="00404652"/>
    <w:rsid w:val="004049DE"/>
    <w:rsid w:val="004060F0"/>
    <w:rsid w:val="00411151"/>
    <w:rsid w:val="004118F6"/>
    <w:rsid w:val="004128DF"/>
    <w:rsid w:val="004129E7"/>
    <w:rsid w:val="0041325D"/>
    <w:rsid w:val="004144FD"/>
    <w:rsid w:val="00416D03"/>
    <w:rsid w:val="004200A1"/>
    <w:rsid w:val="004203F6"/>
    <w:rsid w:val="00422B93"/>
    <w:rsid w:val="004239DA"/>
    <w:rsid w:val="004247F2"/>
    <w:rsid w:val="004249ED"/>
    <w:rsid w:val="004251E8"/>
    <w:rsid w:val="0042556A"/>
    <w:rsid w:val="00425618"/>
    <w:rsid w:val="00425A44"/>
    <w:rsid w:val="00427733"/>
    <w:rsid w:val="00427FB1"/>
    <w:rsid w:val="004300BF"/>
    <w:rsid w:val="004326BE"/>
    <w:rsid w:val="00432E33"/>
    <w:rsid w:val="004352A4"/>
    <w:rsid w:val="004401AF"/>
    <w:rsid w:val="00440406"/>
    <w:rsid w:val="00440D16"/>
    <w:rsid w:val="00442FC2"/>
    <w:rsid w:val="004451C9"/>
    <w:rsid w:val="00447541"/>
    <w:rsid w:val="004500A8"/>
    <w:rsid w:val="004506DF"/>
    <w:rsid w:val="00450B4C"/>
    <w:rsid w:val="00451AAA"/>
    <w:rsid w:val="004524F3"/>
    <w:rsid w:val="00452711"/>
    <w:rsid w:val="00452F93"/>
    <w:rsid w:val="0045337F"/>
    <w:rsid w:val="00453B99"/>
    <w:rsid w:val="00456AF4"/>
    <w:rsid w:val="00456E4D"/>
    <w:rsid w:val="00465F21"/>
    <w:rsid w:val="00466BDE"/>
    <w:rsid w:val="00467881"/>
    <w:rsid w:val="00470A72"/>
    <w:rsid w:val="00470EEB"/>
    <w:rsid w:val="00470FA0"/>
    <w:rsid w:val="00472066"/>
    <w:rsid w:val="00475B0F"/>
    <w:rsid w:val="00475C90"/>
    <w:rsid w:val="00476068"/>
    <w:rsid w:val="004769A4"/>
    <w:rsid w:val="004770E5"/>
    <w:rsid w:val="004831FD"/>
    <w:rsid w:val="004842F2"/>
    <w:rsid w:val="0048527D"/>
    <w:rsid w:val="00485666"/>
    <w:rsid w:val="0048569B"/>
    <w:rsid w:val="004856A9"/>
    <w:rsid w:val="00485AF3"/>
    <w:rsid w:val="004874A1"/>
    <w:rsid w:val="00490D40"/>
    <w:rsid w:val="00491231"/>
    <w:rsid w:val="00491E93"/>
    <w:rsid w:val="00492E09"/>
    <w:rsid w:val="00493FA3"/>
    <w:rsid w:val="00494A5C"/>
    <w:rsid w:val="00495E68"/>
    <w:rsid w:val="00496AD5"/>
    <w:rsid w:val="004A0894"/>
    <w:rsid w:val="004A103C"/>
    <w:rsid w:val="004A13F3"/>
    <w:rsid w:val="004A3BB3"/>
    <w:rsid w:val="004A5299"/>
    <w:rsid w:val="004A5E04"/>
    <w:rsid w:val="004A6B31"/>
    <w:rsid w:val="004A7B53"/>
    <w:rsid w:val="004A7CA0"/>
    <w:rsid w:val="004A7CEF"/>
    <w:rsid w:val="004A7F89"/>
    <w:rsid w:val="004B12A8"/>
    <w:rsid w:val="004B24C9"/>
    <w:rsid w:val="004B3375"/>
    <w:rsid w:val="004B3758"/>
    <w:rsid w:val="004B3FFB"/>
    <w:rsid w:val="004B5A85"/>
    <w:rsid w:val="004B67B6"/>
    <w:rsid w:val="004B6CB6"/>
    <w:rsid w:val="004C0E4B"/>
    <w:rsid w:val="004C2DCA"/>
    <w:rsid w:val="004C3DBC"/>
    <w:rsid w:val="004C6275"/>
    <w:rsid w:val="004C726E"/>
    <w:rsid w:val="004D0BE5"/>
    <w:rsid w:val="004D1223"/>
    <w:rsid w:val="004D1D45"/>
    <w:rsid w:val="004D25C1"/>
    <w:rsid w:val="004D25EB"/>
    <w:rsid w:val="004D3FCB"/>
    <w:rsid w:val="004D490F"/>
    <w:rsid w:val="004D522D"/>
    <w:rsid w:val="004D52E2"/>
    <w:rsid w:val="004D5AA2"/>
    <w:rsid w:val="004D5D14"/>
    <w:rsid w:val="004D6080"/>
    <w:rsid w:val="004D6B45"/>
    <w:rsid w:val="004D6FC8"/>
    <w:rsid w:val="004E4740"/>
    <w:rsid w:val="004E4BE3"/>
    <w:rsid w:val="004E727A"/>
    <w:rsid w:val="004E73BD"/>
    <w:rsid w:val="004F05AD"/>
    <w:rsid w:val="004F0DEE"/>
    <w:rsid w:val="004F23BC"/>
    <w:rsid w:val="004F2D1E"/>
    <w:rsid w:val="004F643F"/>
    <w:rsid w:val="004F731F"/>
    <w:rsid w:val="004F77A2"/>
    <w:rsid w:val="004F7F2D"/>
    <w:rsid w:val="005004CF"/>
    <w:rsid w:val="00500F01"/>
    <w:rsid w:val="0050101E"/>
    <w:rsid w:val="00501BF5"/>
    <w:rsid w:val="00502CB2"/>
    <w:rsid w:val="00502E1A"/>
    <w:rsid w:val="00503392"/>
    <w:rsid w:val="005033CC"/>
    <w:rsid w:val="00503A65"/>
    <w:rsid w:val="00503F82"/>
    <w:rsid w:val="005075D4"/>
    <w:rsid w:val="00507F68"/>
    <w:rsid w:val="00511114"/>
    <w:rsid w:val="00512913"/>
    <w:rsid w:val="00514C3F"/>
    <w:rsid w:val="00517AAE"/>
    <w:rsid w:val="005207CA"/>
    <w:rsid w:val="00523794"/>
    <w:rsid w:val="005243B6"/>
    <w:rsid w:val="00524880"/>
    <w:rsid w:val="00524AFE"/>
    <w:rsid w:val="00525AA6"/>
    <w:rsid w:val="00526AE7"/>
    <w:rsid w:val="005275ED"/>
    <w:rsid w:val="0053195B"/>
    <w:rsid w:val="005324B5"/>
    <w:rsid w:val="00532D3E"/>
    <w:rsid w:val="00532DE7"/>
    <w:rsid w:val="00533ABB"/>
    <w:rsid w:val="00534477"/>
    <w:rsid w:val="005352F3"/>
    <w:rsid w:val="00535A28"/>
    <w:rsid w:val="005402EA"/>
    <w:rsid w:val="005409C5"/>
    <w:rsid w:val="005410CB"/>
    <w:rsid w:val="005414BD"/>
    <w:rsid w:val="00544253"/>
    <w:rsid w:val="00544636"/>
    <w:rsid w:val="00545C15"/>
    <w:rsid w:val="00546791"/>
    <w:rsid w:val="00546870"/>
    <w:rsid w:val="005525B1"/>
    <w:rsid w:val="005525E5"/>
    <w:rsid w:val="005536F4"/>
    <w:rsid w:val="00554B4D"/>
    <w:rsid w:val="0055714D"/>
    <w:rsid w:val="00557C9C"/>
    <w:rsid w:val="0056266E"/>
    <w:rsid w:val="005630F8"/>
    <w:rsid w:val="0056326C"/>
    <w:rsid w:val="00565283"/>
    <w:rsid w:val="00565A4A"/>
    <w:rsid w:val="00566BF2"/>
    <w:rsid w:val="005701D9"/>
    <w:rsid w:val="00571813"/>
    <w:rsid w:val="005729AD"/>
    <w:rsid w:val="00572A2E"/>
    <w:rsid w:val="0057515D"/>
    <w:rsid w:val="00577180"/>
    <w:rsid w:val="005801B6"/>
    <w:rsid w:val="00580E69"/>
    <w:rsid w:val="00581413"/>
    <w:rsid w:val="005820EC"/>
    <w:rsid w:val="00584B5F"/>
    <w:rsid w:val="0058573A"/>
    <w:rsid w:val="00586298"/>
    <w:rsid w:val="0058694E"/>
    <w:rsid w:val="005912AC"/>
    <w:rsid w:val="00591692"/>
    <w:rsid w:val="00591776"/>
    <w:rsid w:val="00591D72"/>
    <w:rsid w:val="00592A83"/>
    <w:rsid w:val="005933A8"/>
    <w:rsid w:val="00593A51"/>
    <w:rsid w:val="005946F9"/>
    <w:rsid w:val="00596621"/>
    <w:rsid w:val="00597874"/>
    <w:rsid w:val="005A06B4"/>
    <w:rsid w:val="005A0A08"/>
    <w:rsid w:val="005A194F"/>
    <w:rsid w:val="005A1CBC"/>
    <w:rsid w:val="005A235C"/>
    <w:rsid w:val="005A280D"/>
    <w:rsid w:val="005A3475"/>
    <w:rsid w:val="005A481D"/>
    <w:rsid w:val="005A4930"/>
    <w:rsid w:val="005A5AB7"/>
    <w:rsid w:val="005A5EFF"/>
    <w:rsid w:val="005A7621"/>
    <w:rsid w:val="005B0E7D"/>
    <w:rsid w:val="005B17FA"/>
    <w:rsid w:val="005B4894"/>
    <w:rsid w:val="005B6F89"/>
    <w:rsid w:val="005C37FE"/>
    <w:rsid w:val="005C508B"/>
    <w:rsid w:val="005C5B11"/>
    <w:rsid w:val="005C6F65"/>
    <w:rsid w:val="005D0DDF"/>
    <w:rsid w:val="005D119F"/>
    <w:rsid w:val="005D38A9"/>
    <w:rsid w:val="005D529B"/>
    <w:rsid w:val="005D7437"/>
    <w:rsid w:val="005D7735"/>
    <w:rsid w:val="005E1476"/>
    <w:rsid w:val="005E28D0"/>
    <w:rsid w:val="005E395E"/>
    <w:rsid w:val="005E59D8"/>
    <w:rsid w:val="005E6BA6"/>
    <w:rsid w:val="005E754B"/>
    <w:rsid w:val="005F2B7D"/>
    <w:rsid w:val="005F2F24"/>
    <w:rsid w:val="005F3F08"/>
    <w:rsid w:val="005F6405"/>
    <w:rsid w:val="005F69DB"/>
    <w:rsid w:val="005F6BC5"/>
    <w:rsid w:val="0060082F"/>
    <w:rsid w:val="00601092"/>
    <w:rsid w:val="006015DE"/>
    <w:rsid w:val="0060171D"/>
    <w:rsid w:val="0060222A"/>
    <w:rsid w:val="0060243F"/>
    <w:rsid w:val="0060361C"/>
    <w:rsid w:val="00603F0F"/>
    <w:rsid w:val="006049C1"/>
    <w:rsid w:val="00605A35"/>
    <w:rsid w:val="00607C87"/>
    <w:rsid w:val="00611615"/>
    <w:rsid w:val="0061193B"/>
    <w:rsid w:val="00612C9A"/>
    <w:rsid w:val="00613277"/>
    <w:rsid w:val="0061426F"/>
    <w:rsid w:val="00614469"/>
    <w:rsid w:val="006163E9"/>
    <w:rsid w:val="00616A9B"/>
    <w:rsid w:val="00616DC8"/>
    <w:rsid w:val="006173E0"/>
    <w:rsid w:val="006223D2"/>
    <w:rsid w:val="00622E99"/>
    <w:rsid w:val="006233FF"/>
    <w:rsid w:val="006303C5"/>
    <w:rsid w:val="00631671"/>
    <w:rsid w:val="00635E58"/>
    <w:rsid w:val="00636175"/>
    <w:rsid w:val="006364BF"/>
    <w:rsid w:val="00637C8E"/>
    <w:rsid w:val="00640B0D"/>
    <w:rsid w:val="0064316E"/>
    <w:rsid w:val="00643DA9"/>
    <w:rsid w:val="00644874"/>
    <w:rsid w:val="006449AE"/>
    <w:rsid w:val="00644C73"/>
    <w:rsid w:val="006508DE"/>
    <w:rsid w:val="00651D6C"/>
    <w:rsid w:val="00652470"/>
    <w:rsid w:val="006542F2"/>
    <w:rsid w:val="00654A09"/>
    <w:rsid w:val="00655030"/>
    <w:rsid w:val="00655E9E"/>
    <w:rsid w:val="00656222"/>
    <w:rsid w:val="00657690"/>
    <w:rsid w:val="006577AE"/>
    <w:rsid w:val="006605C5"/>
    <w:rsid w:val="00661D7C"/>
    <w:rsid w:val="00664BCD"/>
    <w:rsid w:val="00666443"/>
    <w:rsid w:val="006676B2"/>
    <w:rsid w:val="0067056B"/>
    <w:rsid w:val="00671829"/>
    <w:rsid w:val="0067294C"/>
    <w:rsid w:val="00674D46"/>
    <w:rsid w:val="006755D5"/>
    <w:rsid w:val="006768D2"/>
    <w:rsid w:val="00676BE9"/>
    <w:rsid w:val="006774A4"/>
    <w:rsid w:val="006803DF"/>
    <w:rsid w:val="00680EC7"/>
    <w:rsid w:val="00683739"/>
    <w:rsid w:val="00684C60"/>
    <w:rsid w:val="0068600A"/>
    <w:rsid w:val="006903A0"/>
    <w:rsid w:val="0069206F"/>
    <w:rsid w:val="006930BC"/>
    <w:rsid w:val="00693143"/>
    <w:rsid w:val="00693C29"/>
    <w:rsid w:val="00694B6D"/>
    <w:rsid w:val="00695B0E"/>
    <w:rsid w:val="00696E04"/>
    <w:rsid w:val="006A03C6"/>
    <w:rsid w:val="006A1A7D"/>
    <w:rsid w:val="006A1CAA"/>
    <w:rsid w:val="006A26D4"/>
    <w:rsid w:val="006A2D91"/>
    <w:rsid w:val="006A2E70"/>
    <w:rsid w:val="006A6EFF"/>
    <w:rsid w:val="006B009D"/>
    <w:rsid w:val="006B0E91"/>
    <w:rsid w:val="006B3716"/>
    <w:rsid w:val="006B3D6E"/>
    <w:rsid w:val="006B4D50"/>
    <w:rsid w:val="006B5D20"/>
    <w:rsid w:val="006B61D0"/>
    <w:rsid w:val="006B6465"/>
    <w:rsid w:val="006C1046"/>
    <w:rsid w:val="006C1641"/>
    <w:rsid w:val="006C321E"/>
    <w:rsid w:val="006C41D1"/>
    <w:rsid w:val="006C536F"/>
    <w:rsid w:val="006C59D0"/>
    <w:rsid w:val="006C5FF8"/>
    <w:rsid w:val="006C6A13"/>
    <w:rsid w:val="006C6E03"/>
    <w:rsid w:val="006D1322"/>
    <w:rsid w:val="006D18A6"/>
    <w:rsid w:val="006D1CE1"/>
    <w:rsid w:val="006D2556"/>
    <w:rsid w:val="006D2754"/>
    <w:rsid w:val="006D2ED3"/>
    <w:rsid w:val="006D3C0B"/>
    <w:rsid w:val="006D4B0B"/>
    <w:rsid w:val="006D4D67"/>
    <w:rsid w:val="006D7B6D"/>
    <w:rsid w:val="006E1F99"/>
    <w:rsid w:val="006E26A2"/>
    <w:rsid w:val="006E3393"/>
    <w:rsid w:val="006E5A7C"/>
    <w:rsid w:val="006E5E1A"/>
    <w:rsid w:val="006E63C7"/>
    <w:rsid w:val="006E6435"/>
    <w:rsid w:val="006E7A6F"/>
    <w:rsid w:val="006F4399"/>
    <w:rsid w:val="006F45AF"/>
    <w:rsid w:val="006F4652"/>
    <w:rsid w:val="006F4C78"/>
    <w:rsid w:val="006F6557"/>
    <w:rsid w:val="00700E51"/>
    <w:rsid w:val="007018FC"/>
    <w:rsid w:val="00702850"/>
    <w:rsid w:val="00702BA4"/>
    <w:rsid w:val="00702E54"/>
    <w:rsid w:val="00703418"/>
    <w:rsid w:val="00710072"/>
    <w:rsid w:val="0071027F"/>
    <w:rsid w:val="007107A7"/>
    <w:rsid w:val="00710DDD"/>
    <w:rsid w:val="00712686"/>
    <w:rsid w:val="00714C6A"/>
    <w:rsid w:val="00714E18"/>
    <w:rsid w:val="00716268"/>
    <w:rsid w:val="00716498"/>
    <w:rsid w:val="007169BE"/>
    <w:rsid w:val="00717CC5"/>
    <w:rsid w:val="0072059E"/>
    <w:rsid w:val="0072078D"/>
    <w:rsid w:val="0072158F"/>
    <w:rsid w:val="007218DE"/>
    <w:rsid w:val="007238DE"/>
    <w:rsid w:val="00725B2C"/>
    <w:rsid w:val="007274E0"/>
    <w:rsid w:val="00731B1C"/>
    <w:rsid w:val="0073260B"/>
    <w:rsid w:val="007328F4"/>
    <w:rsid w:val="00733D2A"/>
    <w:rsid w:val="007343ED"/>
    <w:rsid w:val="00735BA0"/>
    <w:rsid w:val="00736D33"/>
    <w:rsid w:val="00736EF4"/>
    <w:rsid w:val="00737D24"/>
    <w:rsid w:val="00741A88"/>
    <w:rsid w:val="00741EE5"/>
    <w:rsid w:val="00741FB1"/>
    <w:rsid w:val="007427AC"/>
    <w:rsid w:val="00745300"/>
    <w:rsid w:val="00746C9D"/>
    <w:rsid w:val="007470F1"/>
    <w:rsid w:val="00747ACD"/>
    <w:rsid w:val="0075237B"/>
    <w:rsid w:val="00753C13"/>
    <w:rsid w:val="00754B64"/>
    <w:rsid w:val="00754F7E"/>
    <w:rsid w:val="0075549C"/>
    <w:rsid w:val="007574B4"/>
    <w:rsid w:val="00763B43"/>
    <w:rsid w:val="007647FF"/>
    <w:rsid w:val="0076581F"/>
    <w:rsid w:val="00767AF6"/>
    <w:rsid w:val="00770A9D"/>
    <w:rsid w:val="00773A16"/>
    <w:rsid w:val="00775CE9"/>
    <w:rsid w:val="00775F1C"/>
    <w:rsid w:val="00776AB4"/>
    <w:rsid w:val="0078021C"/>
    <w:rsid w:val="00780B05"/>
    <w:rsid w:val="007849DA"/>
    <w:rsid w:val="00790F34"/>
    <w:rsid w:val="00791C4E"/>
    <w:rsid w:val="00793804"/>
    <w:rsid w:val="00793DE7"/>
    <w:rsid w:val="0079450B"/>
    <w:rsid w:val="0079590F"/>
    <w:rsid w:val="00795A35"/>
    <w:rsid w:val="00796A77"/>
    <w:rsid w:val="007979AC"/>
    <w:rsid w:val="00797D70"/>
    <w:rsid w:val="00797DE6"/>
    <w:rsid w:val="007A0ED4"/>
    <w:rsid w:val="007A17B3"/>
    <w:rsid w:val="007A228B"/>
    <w:rsid w:val="007A25C1"/>
    <w:rsid w:val="007A5FD2"/>
    <w:rsid w:val="007A6E0C"/>
    <w:rsid w:val="007B054A"/>
    <w:rsid w:val="007B0750"/>
    <w:rsid w:val="007B40C0"/>
    <w:rsid w:val="007B616E"/>
    <w:rsid w:val="007B6551"/>
    <w:rsid w:val="007B6783"/>
    <w:rsid w:val="007B7977"/>
    <w:rsid w:val="007C055B"/>
    <w:rsid w:val="007C0A82"/>
    <w:rsid w:val="007C137F"/>
    <w:rsid w:val="007C23B1"/>
    <w:rsid w:val="007C28E2"/>
    <w:rsid w:val="007C2ECD"/>
    <w:rsid w:val="007C4117"/>
    <w:rsid w:val="007C575A"/>
    <w:rsid w:val="007C579A"/>
    <w:rsid w:val="007C5EB3"/>
    <w:rsid w:val="007D158B"/>
    <w:rsid w:val="007D32B7"/>
    <w:rsid w:val="007D520F"/>
    <w:rsid w:val="007D67C8"/>
    <w:rsid w:val="007D6F73"/>
    <w:rsid w:val="007D7019"/>
    <w:rsid w:val="007D75F0"/>
    <w:rsid w:val="007E03B6"/>
    <w:rsid w:val="007E0A99"/>
    <w:rsid w:val="007E164D"/>
    <w:rsid w:val="007E39B4"/>
    <w:rsid w:val="007E4210"/>
    <w:rsid w:val="007E451B"/>
    <w:rsid w:val="007E6C71"/>
    <w:rsid w:val="007E702A"/>
    <w:rsid w:val="007F3DBA"/>
    <w:rsid w:val="007F4228"/>
    <w:rsid w:val="007F5AA9"/>
    <w:rsid w:val="007F77AC"/>
    <w:rsid w:val="00800B7D"/>
    <w:rsid w:val="00803767"/>
    <w:rsid w:val="00804F3C"/>
    <w:rsid w:val="00805E04"/>
    <w:rsid w:val="0080650B"/>
    <w:rsid w:val="0081164B"/>
    <w:rsid w:val="00813490"/>
    <w:rsid w:val="00816945"/>
    <w:rsid w:val="008175E3"/>
    <w:rsid w:val="008178F5"/>
    <w:rsid w:val="008216E2"/>
    <w:rsid w:val="00822C35"/>
    <w:rsid w:val="00823111"/>
    <w:rsid w:val="00824CC9"/>
    <w:rsid w:val="00825D0C"/>
    <w:rsid w:val="008264EA"/>
    <w:rsid w:val="008272CA"/>
    <w:rsid w:val="0082749F"/>
    <w:rsid w:val="00830195"/>
    <w:rsid w:val="0083084E"/>
    <w:rsid w:val="008326BF"/>
    <w:rsid w:val="00836F63"/>
    <w:rsid w:val="008418D4"/>
    <w:rsid w:val="00841999"/>
    <w:rsid w:val="0084203E"/>
    <w:rsid w:val="008440A3"/>
    <w:rsid w:val="00844F4C"/>
    <w:rsid w:val="0084590E"/>
    <w:rsid w:val="0084702C"/>
    <w:rsid w:val="00850B72"/>
    <w:rsid w:val="00851341"/>
    <w:rsid w:val="0085428F"/>
    <w:rsid w:val="00854E3F"/>
    <w:rsid w:val="00856B14"/>
    <w:rsid w:val="00861829"/>
    <w:rsid w:val="00861B0C"/>
    <w:rsid w:val="008646DC"/>
    <w:rsid w:val="008715CD"/>
    <w:rsid w:val="008742D4"/>
    <w:rsid w:val="00874905"/>
    <w:rsid w:val="0087626C"/>
    <w:rsid w:val="008777B2"/>
    <w:rsid w:val="00880555"/>
    <w:rsid w:val="008810AD"/>
    <w:rsid w:val="00882202"/>
    <w:rsid w:val="008822D9"/>
    <w:rsid w:val="00884F3E"/>
    <w:rsid w:val="00885BB2"/>
    <w:rsid w:val="008865A2"/>
    <w:rsid w:val="008867DE"/>
    <w:rsid w:val="00886F0C"/>
    <w:rsid w:val="00887F89"/>
    <w:rsid w:val="008915C8"/>
    <w:rsid w:val="0089219A"/>
    <w:rsid w:val="00892352"/>
    <w:rsid w:val="00892445"/>
    <w:rsid w:val="00894846"/>
    <w:rsid w:val="00895284"/>
    <w:rsid w:val="00895C5E"/>
    <w:rsid w:val="00895D3F"/>
    <w:rsid w:val="00895DDB"/>
    <w:rsid w:val="00896270"/>
    <w:rsid w:val="008A1A69"/>
    <w:rsid w:val="008A22DC"/>
    <w:rsid w:val="008A3BCC"/>
    <w:rsid w:val="008A4149"/>
    <w:rsid w:val="008A62E1"/>
    <w:rsid w:val="008B0C20"/>
    <w:rsid w:val="008B3629"/>
    <w:rsid w:val="008B582C"/>
    <w:rsid w:val="008B62C2"/>
    <w:rsid w:val="008B6DF7"/>
    <w:rsid w:val="008B731A"/>
    <w:rsid w:val="008B7F71"/>
    <w:rsid w:val="008C08D6"/>
    <w:rsid w:val="008C0B34"/>
    <w:rsid w:val="008C17F7"/>
    <w:rsid w:val="008C21D2"/>
    <w:rsid w:val="008C3BD8"/>
    <w:rsid w:val="008C631A"/>
    <w:rsid w:val="008C7BB3"/>
    <w:rsid w:val="008D0057"/>
    <w:rsid w:val="008D0F10"/>
    <w:rsid w:val="008D1742"/>
    <w:rsid w:val="008D3011"/>
    <w:rsid w:val="008D37B5"/>
    <w:rsid w:val="008D3D64"/>
    <w:rsid w:val="008D49AC"/>
    <w:rsid w:val="008D5029"/>
    <w:rsid w:val="008E0576"/>
    <w:rsid w:val="008E0DF3"/>
    <w:rsid w:val="008E3096"/>
    <w:rsid w:val="008E3181"/>
    <w:rsid w:val="008E370C"/>
    <w:rsid w:val="008E398D"/>
    <w:rsid w:val="008E3AE2"/>
    <w:rsid w:val="008E45D7"/>
    <w:rsid w:val="008E490F"/>
    <w:rsid w:val="008E5C76"/>
    <w:rsid w:val="008E5F51"/>
    <w:rsid w:val="008F12B9"/>
    <w:rsid w:val="008F2668"/>
    <w:rsid w:val="008F2F5E"/>
    <w:rsid w:val="008F4CAD"/>
    <w:rsid w:val="008F608E"/>
    <w:rsid w:val="008F7C18"/>
    <w:rsid w:val="008F7D4D"/>
    <w:rsid w:val="00900741"/>
    <w:rsid w:val="00903323"/>
    <w:rsid w:val="0090384C"/>
    <w:rsid w:val="0090402B"/>
    <w:rsid w:val="00904509"/>
    <w:rsid w:val="00906149"/>
    <w:rsid w:val="0090646B"/>
    <w:rsid w:val="009072B5"/>
    <w:rsid w:val="00907ABB"/>
    <w:rsid w:val="009114FD"/>
    <w:rsid w:val="00911DA0"/>
    <w:rsid w:val="00913B31"/>
    <w:rsid w:val="009144AD"/>
    <w:rsid w:val="00915BAE"/>
    <w:rsid w:val="00915D9D"/>
    <w:rsid w:val="00916396"/>
    <w:rsid w:val="00916CA1"/>
    <w:rsid w:val="009171F5"/>
    <w:rsid w:val="00917ABF"/>
    <w:rsid w:val="009221D1"/>
    <w:rsid w:val="009255A8"/>
    <w:rsid w:val="00926771"/>
    <w:rsid w:val="0093367C"/>
    <w:rsid w:val="0094024F"/>
    <w:rsid w:val="0094298E"/>
    <w:rsid w:val="00942A8E"/>
    <w:rsid w:val="00944A8B"/>
    <w:rsid w:val="00945878"/>
    <w:rsid w:val="00945B21"/>
    <w:rsid w:val="00946512"/>
    <w:rsid w:val="00950122"/>
    <w:rsid w:val="00950AF8"/>
    <w:rsid w:val="00951420"/>
    <w:rsid w:val="00952E6E"/>
    <w:rsid w:val="0095488F"/>
    <w:rsid w:val="00956A02"/>
    <w:rsid w:val="009572A4"/>
    <w:rsid w:val="009607EB"/>
    <w:rsid w:val="00961450"/>
    <w:rsid w:val="00962C42"/>
    <w:rsid w:val="00962FF6"/>
    <w:rsid w:val="009634B1"/>
    <w:rsid w:val="00964578"/>
    <w:rsid w:val="0097301A"/>
    <w:rsid w:val="00973239"/>
    <w:rsid w:val="009733BA"/>
    <w:rsid w:val="00973612"/>
    <w:rsid w:val="00974BBC"/>
    <w:rsid w:val="00975FBA"/>
    <w:rsid w:val="00984395"/>
    <w:rsid w:val="0098489C"/>
    <w:rsid w:val="00990849"/>
    <w:rsid w:val="00996E05"/>
    <w:rsid w:val="00997D4B"/>
    <w:rsid w:val="009A26F8"/>
    <w:rsid w:val="009A65FD"/>
    <w:rsid w:val="009A6EAD"/>
    <w:rsid w:val="009A7778"/>
    <w:rsid w:val="009B09B5"/>
    <w:rsid w:val="009B1076"/>
    <w:rsid w:val="009B170D"/>
    <w:rsid w:val="009B2DA5"/>
    <w:rsid w:val="009B3331"/>
    <w:rsid w:val="009B490E"/>
    <w:rsid w:val="009B4E5A"/>
    <w:rsid w:val="009B54DB"/>
    <w:rsid w:val="009C08B6"/>
    <w:rsid w:val="009C1245"/>
    <w:rsid w:val="009C67DD"/>
    <w:rsid w:val="009C6968"/>
    <w:rsid w:val="009C75D8"/>
    <w:rsid w:val="009D089D"/>
    <w:rsid w:val="009D331D"/>
    <w:rsid w:val="009D48CD"/>
    <w:rsid w:val="009D5363"/>
    <w:rsid w:val="009D63FB"/>
    <w:rsid w:val="009D6FA9"/>
    <w:rsid w:val="009D71A8"/>
    <w:rsid w:val="009D770C"/>
    <w:rsid w:val="009E3B57"/>
    <w:rsid w:val="009E468B"/>
    <w:rsid w:val="009E46F7"/>
    <w:rsid w:val="009E696D"/>
    <w:rsid w:val="009E7142"/>
    <w:rsid w:val="009F1772"/>
    <w:rsid w:val="009F18F2"/>
    <w:rsid w:val="009F2477"/>
    <w:rsid w:val="009F2B2E"/>
    <w:rsid w:val="009F3EA8"/>
    <w:rsid w:val="009F4758"/>
    <w:rsid w:val="009F713E"/>
    <w:rsid w:val="009F754E"/>
    <w:rsid w:val="00A027C3"/>
    <w:rsid w:val="00A02AA9"/>
    <w:rsid w:val="00A03F58"/>
    <w:rsid w:val="00A03FFD"/>
    <w:rsid w:val="00A047FF"/>
    <w:rsid w:val="00A04AD0"/>
    <w:rsid w:val="00A07044"/>
    <w:rsid w:val="00A0757D"/>
    <w:rsid w:val="00A10102"/>
    <w:rsid w:val="00A11178"/>
    <w:rsid w:val="00A12A23"/>
    <w:rsid w:val="00A12A8B"/>
    <w:rsid w:val="00A1353E"/>
    <w:rsid w:val="00A13A6B"/>
    <w:rsid w:val="00A14490"/>
    <w:rsid w:val="00A17DEA"/>
    <w:rsid w:val="00A201E3"/>
    <w:rsid w:val="00A208AC"/>
    <w:rsid w:val="00A211EF"/>
    <w:rsid w:val="00A21359"/>
    <w:rsid w:val="00A22774"/>
    <w:rsid w:val="00A22A41"/>
    <w:rsid w:val="00A2745B"/>
    <w:rsid w:val="00A27E98"/>
    <w:rsid w:val="00A301E0"/>
    <w:rsid w:val="00A305B4"/>
    <w:rsid w:val="00A308A7"/>
    <w:rsid w:val="00A30FE6"/>
    <w:rsid w:val="00A31698"/>
    <w:rsid w:val="00A31BA2"/>
    <w:rsid w:val="00A32DD6"/>
    <w:rsid w:val="00A34146"/>
    <w:rsid w:val="00A34680"/>
    <w:rsid w:val="00A34C0C"/>
    <w:rsid w:val="00A36B79"/>
    <w:rsid w:val="00A37699"/>
    <w:rsid w:val="00A37E0E"/>
    <w:rsid w:val="00A416C4"/>
    <w:rsid w:val="00A44740"/>
    <w:rsid w:val="00A467A9"/>
    <w:rsid w:val="00A46984"/>
    <w:rsid w:val="00A4738F"/>
    <w:rsid w:val="00A47690"/>
    <w:rsid w:val="00A477DF"/>
    <w:rsid w:val="00A47C3B"/>
    <w:rsid w:val="00A5069B"/>
    <w:rsid w:val="00A5205E"/>
    <w:rsid w:val="00A52E31"/>
    <w:rsid w:val="00A5554F"/>
    <w:rsid w:val="00A55DC7"/>
    <w:rsid w:val="00A561D4"/>
    <w:rsid w:val="00A56AB3"/>
    <w:rsid w:val="00A5721B"/>
    <w:rsid w:val="00A57691"/>
    <w:rsid w:val="00A62071"/>
    <w:rsid w:val="00A6286A"/>
    <w:rsid w:val="00A669A2"/>
    <w:rsid w:val="00A67816"/>
    <w:rsid w:val="00A7163D"/>
    <w:rsid w:val="00A72313"/>
    <w:rsid w:val="00A74C70"/>
    <w:rsid w:val="00A76BC4"/>
    <w:rsid w:val="00A80D4B"/>
    <w:rsid w:val="00A82792"/>
    <w:rsid w:val="00A82D64"/>
    <w:rsid w:val="00A84D9C"/>
    <w:rsid w:val="00A855B0"/>
    <w:rsid w:val="00A86101"/>
    <w:rsid w:val="00A865BF"/>
    <w:rsid w:val="00A868E2"/>
    <w:rsid w:val="00A87556"/>
    <w:rsid w:val="00A90996"/>
    <w:rsid w:val="00A909F4"/>
    <w:rsid w:val="00A94111"/>
    <w:rsid w:val="00A94FB5"/>
    <w:rsid w:val="00A965CA"/>
    <w:rsid w:val="00A96769"/>
    <w:rsid w:val="00A96EDF"/>
    <w:rsid w:val="00AA1B77"/>
    <w:rsid w:val="00AA27C6"/>
    <w:rsid w:val="00AA2BAA"/>
    <w:rsid w:val="00AA32AC"/>
    <w:rsid w:val="00AA5C80"/>
    <w:rsid w:val="00AA63E2"/>
    <w:rsid w:val="00AA733C"/>
    <w:rsid w:val="00AB07B5"/>
    <w:rsid w:val="00AB211E"/>
    <w:rsid w:val="00AB6755"/>
    <w:rsid w:val="00AB734C"/>
    <w:rsid w:val="00AB7D25"/>
    <w:rsid w:val="00AC093E"/>
    <w:rsid w:val="00AC190E"/>
    <w:rsid w:val="00AC1BA4"/>
    <w:rsid w:val="00AC26C1"/>
    <w:rsid w:val="00AC2969"/>
    <w:rsid w:val="00AC2F7E"/>
    <w:rsid w:val="00AC4DBB"/>
    <w:rsid w:val="00AC5850"/>
    <w:rsid w:val="00AC5A42"/>
    <w:rsid w:val="00AC611B"/>
    <w:rsid w:val="00AC649B"/>
    <w:rsid w:val="00AC6964"/>
    <w:rsid w:val="00AC7C3E"/>
    <w:rsid w:val="00AD018F"/>
    <w:rsid w:val="00AD2F0C"/>
    <w:rsid w:val="00AD4689"/>
    <w:rsid w:val="00AD5FF0"/>
    <w:rsid w:val="00AD63F4"/>
    <w:rsid w:val="00AD6704"/>
    <w:rsid w:val="00AD6EF1"/>
    <w:rsid w:val="00AD790B"/>
    <w:rsid w:val="00AE15F6"/>
    <w:rsid w:val="00AE3798"/>
    <w:rsid w:val="00AE4041"/>
    <w:rsid w:val="00AE5BB2"/>
    <w:rsid w:val="00AE6188"/>
    <w:rsid w:val="00AF1172"/>
    <w:rsid w:val="00AF2363"/>
    <w:rsid w:val="00AF23D0"/>
    <w:rsid w:val="00AF30A3"/>
    <w:rsid w:val="00AF3377"/>
    <w:rsid w:val="00AF5FA2"/>
    <w:rsid w:val="00AF66E6"/>
    <w:rsid w:val="00AF7241"/>
    <w:rsid w:val="00B008FA"/>
    <w:rsid w:val="00B04384"/>
    <w:rsid w:val="00B07063"/>
    <w:rsid w:val="00B1208B"/>
    <w:rsid w:val="00B13592"/>
    <w:rsid w:val="00B13C70"/>
    <w:rsid w:val="00B150DB"/>
    <w:rsid w:val="00B15120"/>
    <w:rsid w:val="00B20CB0"/>
    <w:rsid w:val="00B2111E"/>
    <w:rsid w:val="00B23FAA"/>
    <w:rsid w:val="00B2466B"/>
    <w:rsid w:val="00B256ED"/>
    <w:rsid w:val="00B26169"/>
    <w:rsid w:val="00B26D2F"/>
    <w:rsid w:val="00B314D6"/>
    <w:rsid w:val="00B343CC"/>
    <w:rsid w:val="00B36070"/>
    <w:rsid w:val="00B369D4"/>
    <w:rsid w:val="00B37227"/>
    <w:rsid w:val="00B4198B"/>
    <w:rsid w:val="00B426DD"/>
    <w:rsid w:val="00B45449"/>
    <w:rsid w:val="00B463FA"/>
    <w:rsid w:val="00B46778"/>
    <w:rsid w:val="00B47403"/>
    <w:rsid w:val="00B537F8"/>
    <w:rsid w:val="00B54551"/>
    <w:rsid w:val="00B55255"/>
    <w:rsid w:val="00B5550B"/>
    <w:rsid w:val="00B6048B"/>
    <w:rsid w:val="00B6052A"/>
    <w:rsid w:val="00B6299A"/>
    <w:rsid w:val="00B62DB4"/>
    <w:rsid w:val="00B637FB"/>
    <w:rsid w:val="00B6578D"/>
    <w:rsid w:val="00B6647C"/>
    <w:rsid w:val="00B66E93"/>
    <w:rsid w:val="00B673A3"/>
    <w:rsid w:val="00B6760D"/>
    <w:rsid w:val="00B70401"/>
    <w:rsid w:val="00B70C0A"/>
    <w:rsid w:val="00B71B0D"/>
    <w:rsid w:val="00B71EF0"/>
    <w:rsid w:val="00B7274F"/>
    <w:rsid w:val="00B72975"/>
    <w:rsid w:val="00B72B15"/>
    <w:rsid w:val="00B7357F"/>
    <w:rsid w:val="00B74B1B"/>
    <w:rsid w:val="00B77233"/>
    <w:rsid w:val="00B778A6"/>
    <w:rsid w:val="00B77B18"/>
    <w:rsid w:val="00B80384"/>
    <w:rsid w:val="00B81053"/>
    <w:rsid w:val="00B823F3"/>
    <w:rsid w:val="00B82F81"/>
    <w:rsid w:val="00B83AFC"/>
    <w:rsid w:val="00B83B54"/>
    <w:rsid w:val="00B83FED"/>
    <w:rsid w:val="00B84063"/>
    <w:rsid w:val="00B8437A"/>
    <w:rsid w:val="00B8457E"/>
    <w:rsid w:val="00B84C22"/>
    <w:rsid w:val="00B87468"/>
    <w:rsid w:val="00B90B22"/>
    <w:rsid w:val="00B92903"/>
    <w:rsid w:val="00B93057"/>
    <w:rsid w:val="00B93149"/>
    <w:rsid w:val="00B94414"/>
    <w:rsid w:val="00B97A93"/>
    <w:rsid w:val="00B97C13"/>
    <w:rsid w:val="00BA0DA7"/>
    <w:rsid w:val="00BA16B9"/>
    <w:rsid w:val="00BA50C5"/>
    <w:rsid w:val="00BA6A8B"/>
    <w:rsid w:val="00BA6C96"/>
    <w:rsid w:val="00BB066B"/>
    <w:rsid w:val="00BB0B2A"/>
    <w:rsid w:val="00BB4945"/>
    <w:rsid w:val="00BB5552"/>
    <w:rsid w:val="00BB5F68"/>
    <w:rsid w:val="00BB7703"/>
    <w:rsid w:val="00BB7907"/>
    <w:rsid w:val="00BC0592"/>
    <w:rsid w:val="00BC08BC"/>
    <w:rsid w:val="00BC1E4B"/>
    <w:rsid w:val="00BC426E"/>
    <w:rsid w:val="00BC4315"/>
    <w:rsid w:val="00BC6AA6"/>
    <w:rsid w:val="00BD1E45"/>
    <w:rsid w:val="00BD23F7"/>
    <w:rsid w:val="00BD425D"/>
    <w:rsid w:val="00BD43AF"/>
    <w:rsid w:val="00BE06DA"/>
    <w:rsid w:val="00BE13D2"/>
    <w:rsid w:val="00BE15CB"/>
    <w:rsid w:val="00BE1A4E"/>
    <w:rsid w:val="00BE1BAA"/>
    <w:rsid w:val="00BE2E1C"/>
    <w:rsid w:val="00BE3909"/>
    <w:rsid w:val="00BE4512"/>
    <w:rsid w:val="00BE456C"/>
    <w:rsid w:val="00BE4D31"/>
    <w:rsid w:val="00BE4DFC"/>
    <w:rsid w:val="00BE674F"/>
    <w:rsid w:val="00BE6B9B"/>
    <w:rsid w:val="00BE7145"/>
    <w:rsid w:val="00BF3A27"/>
    <w:rsid w:val="00BF3F6B"/>
    <w:rsid w:val="00BF4F0A"/>
    <w:rsid w:val="00C02542"/>
    <w:rsid w:val="00C049EF"/>
    <w:rsid w:val="00C04EA7"/>
    <w:rsid w:val="00C0640A"/>
    <w:rsid w:val="00C06C64"/>
    <w:rsid w:val="00C07614"/>
    <w:rsid w:val="00C13786"/>
    <w:rsid w:val="00C1575A"/>
    <w:rsid w:val="00C1766D"/>
    <w:rsid w:val="00C214A7"/>
    <w:rsid w:val="00C22D0B"/>
    <w:rsid w:val="00C238DF"/>
    <w:rsid w:val="00C24C2C"/>
    <w:rsid w:val="00C25CFB"/>
    <w:rsid w:val="00C26C05"/>
    <w:rsid w:val="00C26E95"/>
    <w:rsid w:val="00C27D54"/>
    <w:rsid w:val="00C31B08"/>
    <w:rsid w:val="00C330DB"/>
    <w:rsid w:val="00C34002"/>
    <w:rsid w:val="00C3451F"/>
    <w:rsid w:val="00C34C7E"/>
    <w:rsid w:val="00C35625"/>
    <w:rsid w:val="00C3753A"/>
    <w:rsid w:val="00C41C6A"/>
    <w:rsid w:val="00C42057"/>
    <w:rsid w:val="00C421AE"/>
    <w:rsid w:val="00C44BFD"/>
    <w:rsid w:val="00C459CB"/>
    <w:rsid w:val="00C4680C"/>
    <w:rsid w:val="00C47AC2"/>
    <w:rsid w:val="00C5402B"/>
    <w:rsid w:val="00C54619"/>
    <w:rsid w:val="00C54AF3"/>
    <w:rsid w:val="00C554CA"/>
    <w:rsid w:val="00C56EE7"/>
    <w:rsid w:val="00C6054E"/>
    <w:rsid w:val="00C62611"/>
    <w:rsid w:val="00C62F12"/>
    <w:rsid w:val="00C6362F"/>
    <w:rsid w:val="00C71107"/>
    <w:rsid w:val="00C72A89"/>
    <w:rsid w:val="00C734CE"/>
    <w:rsid w:val="00C73A18"/>
    <w:rsid w:val="00C749F0"/>
    <w:rsid w:val="00C75AA8"/>
    <w:rsid w:val="00C76D9D"/>
    <w:rsid w:val="00C8008B"/>
    <w:rsid w:val="00C82F81"/>
    <w:rsid w:val="00C8344D"/>
    <w:rsid w:val="00C8407E"/>
    <w:rsid w:val="00C85824"/>
    <w:rsid w:val="00C8595E"/>
    <w:rsid w:val="00C85F91"/>
    <w:rsid w:val="00C86764"/>
    <w:rsid w:val="00C86A56"/>
    <w:rsid w:val="00C86E5B"/>
    <w:rsid w:val="00C86FC8"/>
    <w:rsid w:val="00C870B5"/>
    <w:rsid w:val="00C91820"/>
    <w:rsid w:val="00C924F4"/>
    <w:rsid w:val="00C93312"/>
    <w:rsid w:val="00C935C4"/>
    <w:rsid w:val="00C94DDA"/>
    <w:rsid w:val="00C95096"/>
    <w:rsid w:val="00C9744B"/>
    <w:rsid w:val="00C97BB7"/>
    <w:rsid w:val="00CA131D"/>
    <w:rsid w:val="00CA1F7C"/>
    <w:rsid w:val="00CA2858"/>
    <w:rsid w:val="00CA338A"/>
    <w:rsid w:val="00CB0C44"/>
    <w:rsid w:val="00CB2C95"/>
    <w:rsid w:val="00CB545F"/>
    <w:rsid w:val="00CB6373"/>
    <w:rsid w:val="00CC07BD"/>
    <w:rsid w:val="00CC1007"/>
    <w:rsid w:val="00CC2151"/>
    <w:rsid w:val="00CC3BB9"/>
    <w:rsid w:val="00CC48F2"/>
    <w:rsid w:val="00CC494B"/>
    <w:rsid w:val="00CC4E8B"/>
    <w:rsid w:val="00CD0911"/>
    <w:rsid w:val="00CD2216"/>
    <w:rsid w:val="00CD2F3F"/>
    <w:rsid w:val="00CD2FB6"/>
    <w:rsid w:val="00CD2FEA"/>
    <w:rsid w:val="00CD355C"/>
    <w:rsid w:val="00CD4B88"/>
    <w:rsid w:val="00CD508D"/>
    <w:rsid w:val="00CD50CB"/>
    <w:rsid w:val="00CD582D"/>
    <w:rsid w:val="00CD6E4A"/>
    <w:rsid w:val="00CD7662"/>
    <w:rsid w:val="00CD7EC4"/>
    <w:rsid w:val="00CE2A4B"/>
    <w:rsid w:val="00CE5591"/>
    <w:rsid w:val="00CE6D9D"/>
    <w:rsid w:val="00CF24F0"/>
    <w:rsid w:val="00CF44B7"/>
    <w:rsid w:val="00CF46F8"/>
    <w:rsid w:val="00CF5100"/>
    <w:rsid w:val="00CF58EC"/>
    <w:rsid w:val="00CF692F"/>
    <w:rsid w:val="00CF71EE"/>
    <w:rsid w:val="00D003B7"/>
    <w:rsid w:val="00D02D66"/>
    <w:rsid w:val="00D03064"/>
    <w:rsid w:val="00D0686C"/>
    <w:rsid w:val="00D06D4B"/>
    <w:rsid w:val="00D1062D"/>
    <w:rsid w:val="00D12D5D"/>
    <w:rsid w:val="00D130F2"/>
    <w:rsid w:val="00D135C8"/>
    <w:rsid w:val="00D13C94"/>
    <w:rsid w:val="00D13E3D"/>
    <w:rsid w:val="00D13EA6"/>
    <w:rsid w:val="00D143F4"/>
    <w:rsid w:val="00D1684D"/>
    <w:rsid w:val="00D17392"/>
    <w:rsid w:val="00D227B1"/>
    <w:rsid w:val="00D2390D"/>
    <w:rsid w:val="00D27793"/>
    <w:rsid w:val="00D278AB"/>
    <w:rsid w:val="00D30292"/>
    <w:rsid w:val="00D321D5"/>
    <w:rsid w:val="00D328C0"/>
    <w:rsid w:val="00D332E8"/>
    <w:rsid w:val="00D34AF7"/>
    <w:rsid w:val="00D36D02"/>
    <w:rsid w:val="00D37436"/>
    <w:rsid w:val="00D40371"/>
    <w:rsid w:val="00D43EAB"/>
    <w:rsid w:val="00D4450A"/>
    <w:rsid w:val="00D44FA6"/>
    <w:rsid w:val="00D44FD5"/>
    <w:rsid w:val="00D45038"/>
    <w:rsid w:val="00D4543C"/>
    <w:rsid w:val="00D46C8E"/>
    <w:rsid w:val="00D47A69"/>
    <w:rsid w:val="00D500CF"/>
    <w:rsid w:val="00D50511"/>
    <w:rsid w:val="00D51229"/>
    <w:rsid w:val="00D523A5"/>
    <w:rsid w:val="00D5245D"/>
    <w:rsid w:val="00D53617"/>
    <w:rsid w:val="00D53C62"/>
    <w:rsid w:val="00D54177"/>
    <w:rsid w:val="00D55E13"/>
    <w:rsid w:val="00D570FA"/>
    <w:rsid w:val="00D57105"/>
    <w:rsid w:val="00D5746C"/>
    <w:rsid w:val="00D57699"/>
    <w:rsid w:val="00D636E8"/>
    <w:rsid w:val="00D651D6"/>
    <w:rsid w:val="00D703F7"/>
    <w:rsid w:val="00D70770"/>
    <w:rsid w:val="00D714D5"/>
    <w:rsid w:val="00D72065"/>
    <w:rsid w:val="00D72BC1"/>
    <w:rsid w:val="00D72EC1"/>
    <w:rsid w:val="00D74737"/>
    <w:rsid w:val="00D74E7D"/>
    <w:rsid w:val="00D768B6"/>
    <w:rsid w:val="00D76D52"/>
    <w:rsid w:val="00D77133"/>
    <w:rsid w:val="00D773E4"/>
    <w:rsid w:val="00D77FEC"/>
    <w:rsid w:val="00D8283F"/>
    <w:rsid w:val="00D83482"/>
    <w:rsid w:val="00D848F2"/>
    <w:rsid w:val="00D85228"/>
    <w:rsid w:val="00D86A5E"/>
    <w:rsid w:val="00D87486"/>
    <w:rsid w:val="00D8793B"/>
    <w:rsid w:val="00D914BE"/>
    <w:rsid w:val="00D91AD5"/>
    <w:rsid w:val="00D91D90"/>
    <w:rsid w:val="00D92B2E"/>
    <w:rsid w:val="00D92BA4"/>
    <w:rsid w:val="00D958D6"/>
    <w:rsid w:val="00D95F52"/>
    <w:rsid w:val="00D9698F"/>
    <w:rsid w:val="00D97133"/>
    <w:rsid w:val="00DA1C9B"/>
    <w:rsid w:val="00DA1F43"/>
    <w:rsid w:val="00DA2063"/>
    <w:rsid w:val="00DA232B"/>
    <w:rsid w:val="00DA2FBB"/>
    <w:rsid w:val="00DA45A6"/>
    <w:rsid w:val="00DA53C0"/>
    <w:rsid w:val="00DA566C"/>
    <w:rsid w:val="00DA79D9"/>
    <w:rsid w:val="00DB0A50"/>
    <w:rsid w:val="00DB1072"/>
    <w:rsid w:val="00DB1A1D"/>
    <w:rsid w:val="00DB3819"/>
    <w:rsid w:val="00DB42AA"/>
    <w:rsid w:val="00DB48D4"/>
    <w:rsid w:val="00DB4F46"/>
    <w:rsid w:val="00DB7490"/>
    <w:rsid w:val="00DB76EA"/>
    <w:rsid w:val="00DC03C0"/>
    <w:rsid w:val="00DC3A7B"/>
    <w:rsid w:val="00DC3E71"/>
    <w:rsid w:val="00DC3FF5"/>
    <w:rsid w:val="00DC4752"/>
    <w:rsid w:val="00DC58A6"/>
    <w:rsid w:val="00DC7073"/>
    <w:rsid w:val="00DC7C5D"/>
    <w:rsid w:val="00DD0EFD"/>
    <w:rsid w:val="00DD1720"/>
    <w:rsid w:val="00DD1E0F"/>
    <w:rsid w:val="00DD2B42"/>
    <w:rsid w:val="00DD3189"/>
    <w:rsid w:val="00DD5073"/>
    <w:rsid w:val="00DD61BD"/>
    <w:rsid w:val="00DD639B"/>
    <w:rsid w:val="00DE0A74"/>
    <w:rsid w:val="00DE13BC"/>
    <w:rsid w:val="00DE1B2F"/>
    <w:rsid w:val="00DE1DF8"/>
    <w:rsid w:val="00DE1FAB"/>
    <w:rsid w:val="00DE26CA"/>
    <w:rsid w:val="00DE38ED"/>
    <w:rsid w:val="00DE4411"/>
    <w:rsid w:val="00DE4541"/>
    <w:rsid w:val="00DE53D3"/>
    <w:rsid w:val="00DE548A"/>
    <w:rsid w:val="00DE59CE"/>
    <w:rsid w:val="00DE6ADB"/>
    <w:rsid w:val="00DE7E34"/>
    <w:rsid w:val="00DF0D38"/>
    <w:rsid w:val="00DF31B5"/>
    <w:rsid w:val="00DF38FB"/>
    <w:rsid w:val="00DF39B4"/>
    <w:rsid w:val="00DF449A"/>
    <w:rsid w:val="00DF4700"/>
    <w:rsid w:val="00DF4BE5"/>
    <w:rsid w:val="00DF4CE8"/>
    <w:rsid w:val="00DF5C71"/>
    <w:rsid w:val="00DF6E03"/>
    <w:rsid w:val="00DF707B"/>
    <w:rsid w:val="00E000ED"/>
    <w:rsid w:val="00E007CA"/>
    <w:rsid w:val="00E00FE8"/>
    <w:rsid w:val="00E01157"/>
    <w:rsid w:val="00E01FE5"/>
    <w:rsid w:val="00E0339E"/>
    <w:rsid w:val="00E04B51"/>
    <w:rsid w:val="00E05EF0"/>
    <w:rsid w:val="00E06ED3"/>
    <w:rsid w:val="00E075D5"/>
    <w:rsid w:val="00E10ED4"/>
    <w:rsid w:val="00E13FAC"/>
    <w:rsid w:val="00E144BC"/>
    <w:rsid w:val="00E17D6E"/>
    <w:rsid w:val="00E20452"/>
    <w:rsid w:val="00E20CF9"/>
    <w:rsid w:val="00E2150B"/>
    <w:rsid w:val="00E22A8B"/>
    <w:rsid w:val="00E2476B"/>
    <w:rsid w:val="00E25430"/>
    <w:rsid w:val="00E26F45"/>
    <w:rsid w:val="00E3196B"/>
    <w:rsid w:val="00E32A95"/>
    <w:rsid w:val="00E349AD"/>
    <w:rsid w:val="00E34D3D"/>
    <w:rsid w:val="00E35247"/>
    <w:rsid w:val="00E37838"/>
    <w:rsid w:val="00E40B49"/>
    <w:rsid w:val="00E40F73"/>
    <w:rsid w:val="00E41821"/>
    <w:rsid w:val="00E41F2B"/>
    <w:rsid w:val="00E440B0"/>
    <w:rsid w:val="00E44ACA"/>
    <w:rsid w:val="00E474DF"/>
    <w:rsid w:val="00E51662"/>
    <w:rsid w:val="00E5208F"/>
    <w:rsid w:val="00E53150"/>
    <w:rsid w:val="00E5360D"/>
    <w:rsid w:val="00E53FD4"/>
    <w:rsid w:val="00E55501"/>
    <w:rsid w:val="00E563B8"/>
    <w:rsid w:val="00E568BE"/>
    <w:rsid w:val="00E57392"/>
    <w:rsid w:val="00E57413"/>
    <w:rsid w:val="00E5779B"/>
    <w:rsid w:val="00E65178"/>
    <w:rsid w:val="00E657C5"/>
    <w:rsid w:val="00E66EF1"/>
    <w:rsid w:val="00E71558"/>
    <w:rsid w:val="00E72084"/>
    <w:rsid w:val="00E7306F"/>
    <w:rsid w:val="00E747DD"/>
    <w:rsid w:val="00E74A08"/>
    <w:rsid w:val="00E768C7"/>
    <w:rsid w:val="00E77111"/>
    <w:rsid w:val="00E77BE0"/>
    <w:rsid w:val="00E84922"/>
    <w:rsid w:val="00E84D32"/>
    <w:rsid w:val="00E86302"/>
    <w:rsid w:val="00E866D5"/>
    <w:rsid w:val="00E87571"/>
    <w:rsid w:val="00E959A9"/>
    <w:rsid w:val="00E95EA3"/>
    <w:rsid w:val="00E96A9B"/>
    <w:rsid w:val="00EA0F27"/>
    <w:rsid w:val="00EA1FEA"/>
    <w:rsid w:val="00EA2243"/>
    <w:rsid w:val="00EA37FB"/>
    <w:rsid w:val="00EA39CC"/>
    <w:rsid w:val="00EA3AA7"/>
    <w:rsid w:val="00EA4268"/>
    <w:rsid w:val="00EA5B4F"/>
    <w:rsid w:val="00EA60BE"/>
    <w:rsid w:val="00EA6259"/>
    <w:rsid w:val="00EA7BA0"/>
    <w:rsid w:val="00EA7BF0"/>
    <w:rsid w:val="00EB2ABE"/>
    <w:rsid w:val="00EB3F62"/>
    <w:rsid w:val="00EB5B2E"/>
    <w:rsid w:val="00EB7AE3"/>
    <w:rsid w:val="00EB7F79"/>
    <w:rsid w:val="00EC0EC3"/>
    <w:rsid w:val="00EC1B94"/>
    <w:rsid w:val="00EC506B"/>
    <w:rsid w:val="00EC57B2"/>
    <w:rsid w:val="00EC5BB2"/>
    <w:rsid w:val="00EC6455"/>
    <w:rsid w:val="00EC6F6C"/>
    <w:rsid w:val="00EC7108"/>
    <w:rsid w:val="00EC71CF"/>
    <w:rsid w:val="00EC7D5D"/>
    <w:rsid w:val="00ED279D"/>
    <w:rsid w:val="00ED3FBA"/>
    <w:rsid w:val="00ED539D"/>
    <w:rsid w:val="00ED5977"/>
    <w:rsid w:val="00ED5AA5"/>
    <w:rsid w:val="00EE083C"/>
    <w:rsid w:val="00EE13B8"/>
    <w:rsid w:val="00EE1878"/>
    <w:rsid w:val="00EE19C5"/>
    <w:rsid w:val="00EE1E94"/>
    <w:rsid w:val="00EE2BA8"/>
    <w:rsid w:val="00EE32D9"/>
    <w:rsid w:val="00EE4CBD"/>
    <w:rsid w:val="00EE66C0"/>
    <w:rsid w:val="00EE7ED9"/>
    <w:rsid w:val="00EF19EF"/>
    <w:rsid w:val="00EF2A63"/>
    <w:rsid w:val="00EF424F"/>
    <w:rsid w:val="00EF4BE6"/>
    <w:rsid w:val="00EF5FE5"/>
    <w:rsid w:val="00EF740F"/>
    <w:rsid w:val="00F00E0A"/>
    <w:rsid w:val="00F020DC"/>
    <w:rsid w:val="00F02E58"/>
    <w:rsid w:val="00F03350"/>
    <w:rsid w:val="00F03716"/>
    <w:rsid w:val="00F065C2"/>
    <w:rsid w:val="00F07542"/>
    <w:rsid w:val="00F11501"/>
    <w:rsid w:val="00F11A9B"/>
    <w:rsid w:val="00F13D65"/>
    <w:rsid w:val="00F14215"/>
    <w:rsid w:val="00F15B24"/>
    <w:rsid w:val="00F16973"/>
    <w:rsid w:val="00F20396"/>
    <w:rsid w:val="00F22320"/>
    <w:rsid w:val="00F23B31"/>
    <w:rsid w:val="00F252B9"/>
    <w:rsid w:val="00F253F7"/>
    <w:rsid w:val="00F264AB"/>
    <w:rsid w:val="00F26D05"/>
    <w:rsid w:val="00F26F51"/>
    <w:rsid w:val="00F277C5"/>
    <w:rsid w:val="00F30D24"/>
    <w:rsid w:val="00F31914"/>
    <w:rsid w:val="00F32A0D"/>
    <w:rsid w:val="00F34907"/>
    <w:rsid w:val="00F3490E"/>
    <w:rsid w:val="00F34B7D"/>
    <w:rsid w:val="00F3679E"/>
    <w:rsid w:val="00F36E9B"/>
    <w:rsid w:val="00F377C8"/>
    <w:rsid w:val="00F4290E"/>
    <w:rsid w:val="00F42D32"/>
    <w:rsid w:val="00F43E8F"/>
    <w:rsid w:val="00F4499C"/>
    <w:rsid w:val="00F46BB5"/>
    <w:rsid w:val="00F471AE"/>
    <w:rsid w:val="00F536B1"/>
    <w:rsid w:val="00F53A2C"/>
    <w:rsid w:val="00F54CEC"/>
    <w:rsid w:val="00F5522E"/>
    <w:rsid w:val="00F55473"/>
    <w:rsid w:val="00F60303"/>
    <w:rsid w:val="00F61E21"/>
    <w:rsid w:val="00F61F1C"/>
    <w:rsid w:val="00F638B4"/>
    <w:rsid w:val="00F665F5"/>
    <w:rsid w:val="00F66F0A"/>
    <w:rsid w:val="00F67DC4"/>
    <w:rsid w:val="00F71BDD"/>
    <w:rsid w:val="00F73263"/>
    <w:rsid w:val="00F73FC9"/>
    <w:rsid w:val="00F770C3"/>
    <w:rsid w:val="00F77DBF"/>
    <w:rsid w:val="00F8130D"/>
    <w:rsid w:val="00F873A3"/>
    <w:rsid w:val="00F87658"/>
    <w:rsid w:val="00F908DB"/>
    <w:rsid w:val="00F9122D"/>
    <w:rsid w:val="00F91DDB"/>
    <w:rsid w:val="00F92BCF"/>
    <w:rsid w:val="00F9378D"/>
    <w:rsid w:val="00F94070"/>
    <w:rsid w:val="00F94663"/>
    <w:rsid w:val="00F94A2D"/>
    <w:rsid w:val="00F94FD6"/>
    <w:rsid w:val="00F962FD"/>
    <w:rsid w:val="00F96A9B"/>
    <w:rsid w:val="00F97430"/>
    <w:rsid w:val="00F97B1A"/>
    <w:rsid w:val="00F97CB2"/>
    <w:rsid w:val="00FA188E"/>
    <w:rsid w:val="00FA2D98"/>
    <w:rsid w:val="00FA3232"/>
    <w:rsid w:val="00FA3359"/>
    <w:rsid w:val="00FA3C69"/>
    <w:rsid w:val="00FA4487"/>
    <w:rsid w:val="00FA63EE"/>
    <w:rsid w:val="00FA6845"/>
    <w:rsid w:val="00FB0B05"/>
    <w:rsid w:val="00FB0EB4"/>
    <w:rsid w:val="00FB13D1"/>
    <w:rsid w:val="00FB1BA6"/>
    <w:rsid w:val="00FB1BED"/>
    <w:rsid w:val="00FB2CB1"/>
    <w:rsid w:val="00FB3476"/>
    <w:rsid w:val="00FB4C73"/>
    <w:rsid w:val="00FB5058"/>
    <w:rsid w:val="00FB5CC2"/>
    <w:rsid w:val="00FB6BE0"/>
    <w:rsid w:val="00FC066B"/>
    <w:rsid w:val="00FC231A"/>
    <w:rsid w:val="00FC387C"/>
    <w:rsid w:val="00FC4B95"/>
    <w:rsid w:val="00FC5174"/>
    <w:rsid w:val="00FC738A"/>
    <w:rsid w:val="00FD1798"/>
    <w:rsid w:val="00FE0F02"/>
    <w:rsid w:val="00FE1F98"/>
    <w:rsid w:val="00FE24E4"/>
    <w:rsid w:val="00FE4A21"/>
    <w:rsid w:val="00FE5473"/>
    <w:rsid w:val="00FE5599"/>
    <w:rsid w:val="00FE577A"/>
    <w:rsid w:val="00FE6FCE"/>
    <w:rsid w:val="00FE7B45"/>
    <w:rsid w:val="00FF06BE"/>
    <w:rsid w:val="00FF11D2"/>
    <w:rsid w:val="00FF398F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BF06A"/>
  <w15:chartTrackingRefBased/>
  <w15:docId w15:val="{1AB315D0-92E8-4E5E-9063-DFDB2971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3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103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A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7A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8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4B5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1B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B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B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77"/>
    <w:rPr>
      <w:b/>
      <w:bCs/>
      <w:sz w:val="20"/>
      <w:szCs w:val="20"/>
    </w:rPr>
  </w:style>
  <w:style w:type="paragraph" w:customStyle="1" w:styleId="Default">
    <w:name w:val="Default"/>
    <w:rsid w:val="008D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78D"/>
  </w:style>
  <w:style w:type="paragraph" w:styleId="Voettekst">
    <w:name w:val="footer"/>
    <w:basedOn w:val="Standaard"/>
    <w:link w:val="Voet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78D"/>
  </w:style>
  <w:style w:type="paragraph" w:styleId="Normaalweb">
    <w:name w:val="Normal (Web)"/>
    <w:basedOn w:val="Standaard"/>
    <w:uiPriority w:val="99"/>
    <w:unhideWhenUsed/>
    <w:rsid w:val="003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4059486933518125137msolistparagraph">
    <w:name w:val="m_4059486933518125137msolistparagraph"/>
    <w:basedOn w:val="Standaard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36B79"/>
  </w:style>
  <w:style w:type="character" w:customStyle="1" w:styleId="normaltextrun">
    <w:name w:val="normaltextrun"/>
    <w:basedOn w:val="Standaardalinea-lettertype"/>
    <w:rsid w:val="00A34146"/>
  </w:style>
  <w:style w:type="character" w:customStyle="1" w:styleId="spellingerror">
    <w:name w:val="spellingerror"/>
    <w:basedOn w:val="Standaardalinea-lettertype"/>
    <w:rsid w:val="00A34146"/>
  </w:style>
  <w:style w:type="character" w:styleId="Tekstvantijdelijkeaanduiding">
    <w:name w:val="Placeholder Text"/>
    <w:basedOn w:val="Standaardalinea-lettertype"/>
    <w:uiPriority w:val="99"/>
    <w:semiHidden/>
    <w:rsid w:val="007C57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3" ma:contentTypeDescription="Een nieuw document maken." ma:contentTypeScope="" ma:versionID="41923b7551f1ef8a6d9960b5c945e449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8bb082e3fce8f04db4a58c1a037df84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B540EB98-A2E7-4FE1-9BFE-BB5269F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508AE-4760-43A8-8C3A-701A1CCED1D6}"/>
</file>

<file path=customXml/itemProps3.xml><?xml version="1.0" encoding="utf-8"?>
<ds:datastoreItem xmlns:ds="http://schemas.openxmlformats.org/officeDocument/2006/customXml" ds:itemID="{F4A767C1-C59F-429D-AD65-72C332EF69A2}"/>
</file>

<file path=customXml/itemProps4.xml><?xml version="1.0" encoding="utf-8"?>
<ds:datastoreItem xmlns:ds="http://schemas.openxmlformats.org/officeDocument/2006/customXml" ds:itemID="{331FF7AF-E7EA-4AA8-AF61-C4446E249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Raedts</dc:creator>
  <cp:keywords/>
  <dc:description/>
  <cp:lastModifiedBy>Annelies Book</cp:lastModifiedBy>
  <cp:revision>2</cp:revision>
  <cp:lastPrinted>2022-06-21T19:25:00Z</cp:lastPrinted>
  <dcterms:created xsi:type="dcterms:W3CDTF">2025-09-04T08:50:00Z</dcterms:created>
  <dcterms:modified xsi:type="dcterms:W3CDTF">2025-09-04T08:50:00Z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