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28AE7" w14:textId="1D1B7286" w:rsidR="00DD5867" w:rsidRDefault="00A70B10" w:rsidP="00E60E14">
      <w:pPr>
        <w:tabs>
          <w:tab w:val="center" w:pos="708"/>
          <w:tab w:val="center" w:pos="1416"/>
          <w:tab w:val="center" w:pos="2124"/>
          <w:tab w:val="center" w:pos="2833"/>
          <w:tab w:val="center" w:pos="3541"/>
          <w:tab w:val="left" w:pos="7812"/>
        </w:tabs>
        <w:spacing w:after="0" w:line="259" w:lineRule="auto"/>
        <w:ind w:left="0" w:firstLine="0"/>
        <w:rPr>
          <w:rFonts w:ascii="Aptos" w:eastAsia="Aptos" w:hAnsi="Aptos" w:cs="Aptos"/>
          <w:color w:val="FF0000"/>
          <w:sz w:val="24"/>
          <w:szCs w:val="24"/>
        </w:rPr>
      </w:pPr>
      <w:r>
        <w:rPr>
          <w:color w:val="FF0000"/>
          <w:u w:color="FF0000"/>
        </w:rPr>
        <w:tab/>
      </w:r>
      <w:r w:rsidRPr="19873138">
        <w:rPr>
          <w:rFonts w:ascii="Aptos" w:eastAsia="Aptos" w:hAnsi="Aptos" w:cs="Aptos"/>
          <w:color w:val="FF0000"/>
          <w:sz w:val="24"/>
          <w:szCs w:val="24"/>
        </w:rPr>
        <w:t xml:space="preserve"> </w:t>
      </w:r>
      <w:r>
        <w:rPr>
          <w:color w:val="FF0000"/>
          <w:u w:color="FF0000"/>
        </w:rPr>
        <w:tab/>
      </w:r>
      <w:r w:rsidRPr="19873138">
        <w:rPr>
          <w:rFonts w:ascii="Aptos" w:eastAsia="Aptos" w:hAnsi="Aptos" w:cs="Aptos"/>
          <w:color w:val="FF0000"/>
          <w:sz w:val="24"/>
          <w:szCs w:val="24"/>
        </w:rPr>
        <w:t xml:space="preserve"> </w:t>
      </w:r>
      <w:r>
        <w:rPr>
          <w:color w:val="FF0000"/>
          <w:u w:color="FF0000"/>
        </w:rPr>
        <w:tab/>
      </w:r>
      <w:r w:rsidRPr="19873138">
        <w:rPr>
          <w:rFonts w:ascii="Aptos" w:eastAsia="Aptos" w:hAnsi="Aptos" w:cs="Aptos"/>
          <w:color w:val="FF0000"/>
          <w:sz w:val="24"/>
          <w:szCs w:val="24"/>
        </w:rPr>
        <w:t xml:space="preserve"> </w:t>
      </w:r>
      <w:r>
        <w:rPr>
          <w:color w:val="FF0000"/>
          <w:u w:color="FF0000"/>
        </w:rPr>
        <w:tab/>
      </w:r>
      <w:r w:rsidRPr="19873138">
        <w:rPr>
          <w:rFonts w:ascii="Aptos" w:eastAsia="Aptos" w:hAnsi="Aptos" w:cs="Aptos"/>
          <w:color w:val="FF0000"/>
          <w:sz w:val="24"/>
          <w:szCs w:val="24"/>
        </w:rPr>
        <w:t xml:space="preserve"> </w:t>
      </w:r>
      <w:r>
        <w:rPr>
          <w:color w:val="FF0000"/>
          <w:u w:color="FF0000"/>
        </w:rPr>
        <w:tab/>
      </w:r>
      <w:r w:rsidRPr="19873138">
        <w:rPr>
          <w:rFonts w:ascii="Aptos" w:eastAsia="Aptos" w:hAnsi="Aptos" w:cs="Aptos"/>
          <w:color w:val="FF0000"/>
          <w:sz w:val="24"/>
          <w:szCs w:val="24"/>
        </w:rPr>
        <w:t xml:space="preserve"> </w:t>
      </w:r>
      <w:r w:rsidR="00E60E14">
        <w:rPr>
          <w:rFonts w:ascii="Aptos" w:eastAsia="Aptos" w:hAnsi="Aptos" w:cs="Aptos"/>
          <w:color w:val="FF0000"/>
          <w:sz w:val="24"/>
          <w:szCs w:val="24"/>
        </w:rPr>
        <w:tab/>
      </w:r>
    </w:p>
    <w:p w14:paraId="7CD5E5F3" w14:textId="77777777" w:rsidR="00DD5867" w:rsidRDefault="00DD5867" w:rsidP="19873138">
      <w:pPr>
        <w:tabs>
          <w:tab w:val="center" w:pos="708"/>
          <w:tab w:val="center" w:pos="1416"/>
          <w:tab w:val="center" w:pos="2124"/>
          <w:tab w:val="center" w:pos="2833"/>
          <w:tab w:val="center" w:pos="3541"/>
          <w:tab w:val="center" w:pos="4249"/>
          <w:tab w:val="center" w:pos="4957"/>
          <w:tab w:val="center" w:pos="5665"/>
          <w:tab w:val="center" w:pos="6373"/>
          <w:tab w:val="center" w:pos="7653"/>
        </w:tabs>
        <w:spacing w:after="0" w:line="259" w:lineRule="auto"/>
        <w:ind w:left="0" w:firstLine="0"/>
        <w:rPr>
          <w:rFonts w:ascii="Aptos" w:eastAsia="Aptos" w:hAnsi="Aptos" w:cs="Aptos"/>
          <w:color w:val="FF0000"/>
          <w:sz w:val="24"/>
          <w:szCs w:val="24"/>
        </w:rPr>
      </w:pPr>
    </w:p>
    <w:p w14:paraId="175400F4" w14:textId="27979257" w:rsidR="009E2481" w:rsidRDefault="00A70B10" w:rsidP="19873138">
      <w:pPr>
        <w:tabs>
          <w:tab w:val="center" w:pos="708"/>
          <w:tab w:val="center" w:pos="1416"/>
          <w:tab w:val="center" w:pos="2124"/>
          <w:tab w:val="center" w:pos="2833"/>
          <w:tab w:val="center" w:pos="3541"/>
          <w:tab w:val="center" w:pos="4249"/>
          <w:tab w:val="center" w:pos="4957"/>
          <w:tab w:val="center" w:pos="5665"/>
          <w:tab w:val="center" w:pos="6373"/>
          <w:tab w:val="center" w:pos="7653"/>
        </w:tabs>
        <w:spacing w:after="0" w:line="259" w:lineRule="auto"/>
        <w:ind w:left="0" w:firstLine="0"/>
        <w:rPr>
          <w:rFonts w:ascii="Aptos" w:eastAsia="Aptos" w:hAnsi="Aptos" w:cs="Aptos"/>
          <w:color w:val="FF0000"/>
          <w:sz w:val="24"/>
          <w:szCs w:val="24"/>
        </w:rPr>
      </w:pPr>
      <w:r>
        <w:rPr>
          <w:color w:val="FF0000"/>
          <w:u w:color="FF0000"/>
        </w:rPr>
        <w:tab/>
      </w:r>
      <w:r w:rsidRPr="19873138">
        <w:rPr>
          <w:rFonts w:ascii="Aptos" w:eastAsia="Aptos" w:hAnsi="Aptos" w:cs="Aptos"/>
          <w:color w:val="FF0000"/>
          <w:sz w:val="24"/>
          <w:szCs w:val="24"/>
        </w:rPr>
        <w:t xml:space="preserve"> </w:t>
      </w:r>
      <w:r>
        <w:rPr>
          <w:color w:val="FF0000"/>
          <w:u w:color="FF0000"/>
        </w:rPr>
        <w:tab/>
      </w:r>
      <w:r w:rsidRPr="19873138">
        <w:rPr>
          <w:rFonts w:ascii="Aptos" w:eastAsia="Aptos" w:hAnsi="Aptos" w:cs="Aptos"/>
          <w:color w:val="FF0000"/>
          <w:sz w:val="24"/>
          <w:szCs w:val="24"/>
        </w:rPr>
        <w:t xml:space="preserve"> </w:t>
      </w:r>
      <w:r>
        <w:rPr>
          <w:color w:val="FF0000"/>
          <w:u w:color="FF0000"/>
        </w:rPr>
        <w:tab/>
      </w:r>
      <w:r w:rsidRPr="19873138">
        <w:rPr>
          <w:rFonts w:ascii="Aptos" w:eastAsia="Aptos" w:hAnsi="Aptos" w:cs="Aptos"/>
          <w:color w:val="FF0000"/>
          <w:sz w:val="24"/>
          <w:szCs w:val="24"/>
        </w:rPr>
        <w:t xml:space="preserve"> </w:t>
      </w:r>
      <w:r>
        <w:rPr>
          <w:color w:val="FF0000"/>
          <w:u w:color="FF0000"/>
        </w:rPr>
        <w:tab/>
      </w:r>
      <w:r w:rsidRPr="19873138">
        <w:rPr>
          <w:rFonts w:ascii="Aptos" w:eastAsia="Aptos" w:hAnsi="Aptos" w:cs="Aptos"/>
          <w:color w:val="FF0000"/>
          <w:sz w:val="24"/>
          <w:szCs w:val="24"/>
        </w:rPr>
        <w:t xml:space="preserve"> </w:t>
      </w:r>
      <w:r>
        <w:rPr>
          <w:color w:val="FF0000"/>
          <w:sz w:val="18"/>
          <w:szCs w:val="18"/>
          <w:u w:color="FF0000"/>
        </w:rPr>
        <w:tab/>
      </w:r>
      <w:r w:rsidRPr="19873138">
        <w:rPr>
          <w:rFonts w:ascii="Aptos" w:eastAsia="Aptos" w:hAnsi="Aptos" w:cs="Aptos"/>
          <w:color w:val="FF0000"/>
          <w:sz w:val="24"/>
          <w:szCs w:val="24"/>
        </w:rPr>
        <w:t xml:space="preserve"> </w:t>
      </w:r>
    </w:p>
    <w:p w14:paraId="0CB54971" w14:textId="77777777" w:rsidR="009E2481" w:rsidRDefault="00A70B10" w:rsidP="19873138">
      <w:pPr>
        <w:spacing w:after="32" w:line="259" w:lineRule="auto"/>
        <w:ind w:left="0" w:firstLine="0"/>
        <w:rPr>
          <w:rFonts w:ascii="Aptos" w:eastAsia="Aptos" w:hAnsi="Aptos" w:cs="Aptos"/>
          <w:color w:val="FF0000"/>
          <w:sz w:val="24"/>
          <w:szCs w:val="24"/>
        </w:rPr>
      </w:pPr>
      <w:r w:rsidRPr="78EAC3ED">
        <w:rPr>
          <w:rFonts w:ascii="Aptos" w:eastAsia="Aptos" w:hAnsi="Aptos" w:cs="Aptos"/>
          <w:color w:val="FF0000"/>
          <w:sz w:val="24"/>
          <w:szCs w:val="24"/>
        </w:rPr>
        <w:t xml:space="preserve"> </w:t>
      </w:r>
    </w:p>
    <w:p w14:paraId="21CF1B64" w14:textId="77777777" w:rsidR="009E2481" w:rsidRDefault="00A70B10" w:rsidP="19873138">
      <w:pPr>
        <w:spacing w:after="3" w:line="259" w:lineRule="auto"/>
        <w:ind w:left="0" w:firstLine="0"/>
        <w:rPr>
          <w:rFonts w:ascii="Aptos" w:eastAsia="Aptos" w:hAnsi="Aptos" w:cs="Aptos"/>
          <w:color w:val="FF0000"/>
          <w:sz w:val="24"/>
          <w:szCs w:val="24"/>
        </w:rPr>
      </w:pPr>
      <w:r w:rsidRPr="78EAC3ED">
        <w:rPr>
          <w:rFonts w:ascii="Aptos" w:eastAsia="Aptos" w:hAnsi="Aptos" w:cs="Aptos"/>
          <w:color w:val="FF0000"/>
          <w:sz w:val="24"/>
          <w:szCs w:val="24"/>
        </w:rPr>
        <w:t xml:space="preserve"> </w:t>
      </w:r>
    </w:p>
    <w:p w14:paraId="215A8CAB" w14:textId="0CDF8DED" w:rsidR="009E2481" w:rsidRDefault="00A70B10" w:rsidP="78EAC3ED">
      <w:pPr>
        <w:spacing w:after="1" w:line="261" w:lineRule="auto"/>
        <w:ind w:left="0" w:firstLine="0"/>
        <w:rPr>
          <w:rFonts w:ascii="Aptos" w:eastAsia="Aptos" w:hAnsi="Aptos" w:cs="Aptos"/>
          <w:b/>
          <w:bCs/>
          <w:color w:val="E50087"/>
          <w:sz w:val="24"/>
          <w:szCs w:val="24"/>
        </w:rPr>
      </w:pPr>
      <w:r w:rsidRPr="78EAC3ED">
        <w:rPr>
          <w:rFonts w:ascii="Aptos" w:eastAsia="Aptos" w:hAnsi="Aptos" w:cs="Aptos"/>
          <w:b/>
          <w:bCs/>
          <w:color w:val="E50087"/>
          <w:sz w:val="48"/>
          <w:szCs w:val="48"/>
        </w:rPr>
        <w:t xml:space="preserve">Reglement Commissie van Beroep voor de </w:t>
      </w:r>
      <w:r w:rsidR="00DF5816" w:rsidRPr="78EAC3ED">
        <w:rPr>
          <w:rFonts w:ascii="Aptos" w:eastAsia="Aptos" w:hAnsi="Aptos" w:cs="Aptos"/>
          <w:b/>
          <w:bCs/>
          <w:color w:val="E50087"/>
          <w:sz w:val="48"/>
          <w:szCs w:val="48"/>
        </w:rPr>
        <w:t>Einde</w:t>
      </w:r>
      <w:r w:rsidRPr="78EAC3ED">
        <w:rPr>
          <w:rFonts w:ascii="Aptos" w:eastAsia="Aptos" w:hAnsi="Aptos" w:cs="Aptos"/>
          <w:b/>
          <w:bCs/>
          <w:color w:val="E50087"/>
          <w:sz w:val="48"/>
          <w:szCs w:val="48"/>
        </w:rPr>
        <w:t>xamens</w:t>
      </w:r>
      <w:r w:rsidRPr="78EAC3ED">
        <w:rPr>
          <w:rFonts w:ascii="Aptos" w:eastAsia="Aptos" w:hAnsi="Aptos" w:cs="Aptos"/>
          <w:b/>
          <w:bCs/>
          <w:color w:val="E50087"/>
          <w:sz w:val="24"/>
          <w:szCs w:val="24"/>
        </w:rPr>
        <w:t xml:space="preserve">  </w:t>
      </w:r>
    </w:p>
    <w:p w14:paraId="2814B864" w14:textId="26FC17E5" w:rsidR="009E2481" w:rsidRDefault="280A301C" w:rsidP="19873138">
      <w:pPr>
        <w:ind w:left="0" w:right="26" w:firstLine="0"/>
        <w:rPr>
          <w:rFonts w:ascii="Aptos" w:eastAsia="Aptos" w:hAnsi="Aptos" w:cs="Aptos"/>
          <w:sz w:val="24"/>
          <w:szCs w:val="24"/>
        </w:rPr>
      </w:pPr>
      <w:r w:rsidRPr="78EAC3ED">
        <w:rPr>
          <w:rFonts w:ascii="Aptos" w:eastAsia="Aptos" w:hAnsi="Aptos" w:cs="Aptos"/>
          <w:sz w:val="24"/>
          <w:szCs w:val="24"/>
        </w:rPr>
        <w:t>Overeenkomstig</w:t>
      </w:r>
      <w:r w:rsidR="00A70B10" w:rsidRPr="78EAC3ED">
        <w:rPr>
          <w:rFonts w:ascii="Aptos" w:eastAsia="Aptos" w:hAnsi="Aptos" w:cs="Aptos"/>
          <w:sz w:val="24"/>
          <w:szCs w:val="24"/>
        </w:rPr>
        <w:t xml:space="preserve"> artikel 2.63 en 2.64 WVO 2020 en artikel 3.59 van het Uitvoeringsbesluit WVO 2020</w:t>
      </w:r>
    </w:p>
    <w:p w14:paraId="3DF29B23" w14:textId="77777777" w:rsidR="009E2481" w:rsidRDefault="00A70B10" w:rsidP="19873138">
      <w:pPr>
        <w:spacing w:after="0" w:line="259" w:lineRule="auto"/>
        <w:ind w:left="0" w:firstLine="0"/>
        <w:rPr>
          <w:rFonts w:ascii="Aptos" w:eastAsia="Aptos" w:hAnsi="Aptos" w:cs="Aptos"/>
          <w:sz w:val="24"/>
          <w:szCs w:val="24"/>
        </w:rPr>
      </w:pPr>
      <w:r w:rsidRPr="78EAC3ED">
        <w:rPr>
          <w:rFonts w:ascii="Aptos" w:eastAsia="Aptos" w:hAnsi="Aptos" w:cs="Aptos"/>
          <w:sz w:val="24"/>
          <w:szCs w:val="24"/>
        </w:rPr>
        <w:t xml:space="preserve"> </w:t>
      </w:r>
    </w:p>
    <w:p w14:paraId="1F365A25" w14:textId="77777777" w:rsidR="009E2481" w:rsidRDefault="00A70B10" w:rsidP="19873138">
      <w:pPr>
        <w:spacing w:after="3" w:line="259" w:lineRule="auto"/>
        <w:ind w:left="0" w:firstLine="0"/>
        <w:rPr>
          <w:rFonts w:ascii="Aptos" w:eastAsia="Aptos" w:hAnsi="Aptos" w:cs="Aptos"/>
          <w:sz w:val="24"/>
          <w:szCs w:val="24"/>
        </w:rPr>
      </w:pPr>
      <w:r w:rsidRPr="78EAC3ED">
        <w:rPr>
          <w:rFonts w:ascii="Aptos" w:eastAsia="Aptos" w:hAnsi="Aptos" w:cs="Aptos"/>
          <w:sz w:val="24"/>
          <w:szCs w:val="24"/>
        </w:rPr>
        <w:t xml:space="preserve"> </w:t>
      </w:r>
    </w:p>
    <w:p w14:paraId="032CFB69" w14:textId="77777777" w:rsidR="009E2481" w:rsidRDefault="00A70B10" w:rsidP="78EAC3ED">
      <w:pPr>
        <w:pStyle w:val="Kop1"/>
        <w:tabs>
          <w:tab w:val="center" w:pos="2328"/>
        </w:tabs>
        <w:ind w:left="0" w:firstLine="0"/>
        <w:rPr>
          <w:rFonts w:ascii="Aptos" w:eastAsia="Aptos" w:hAnsi="Aptos" w:cs="Aptos"/>
          <w:b w:val="0"/>
          <w:bCs w:val="0"/>
          <w:color w:val="E50087"/>
          <w:sz w:val="24"/>
          <w:szCs w:val="24"/>
        </w:rPr>
      </w:pPr>
      <w:r w:rsidRPr="78EAC3ED">
        <w:rPr>
          <w:rFonts w:ascii="Aptos" w:eastAsia="Aptos" w:hAnsi="Aptos" w:cs="Aptos"/>
          <w:color w:val="E50087"/>
          <w:sz w:val="24"/>
          <w:szCs w:val="24"/>
        </w:rPr>
        <w:t xml:space="preserve">Artikel 1 </w:t>
      </w:r>
      <w:r>
        <w:tab/>
      </w:r>
      <w:r w:rsidRPr="78EAC3ED">
        <w:rPr>
          <w:rFonts w:ascii="Aptos" w:eastAsia="Aptos" w:hAnsi="Aptos" w:cs="Aptos"/>
          <w:color w:val="E50087"/>
          <w:sz w:val="24"/>
          <w:szCs w:val="24"/>
        </w:rPr>
        <w:t xml:space="preserve">Algemene bepalingen </w:t>
      </w:r>
      <w:r w:rsidRPr="78EAC3ED">
        <w:rPr>
          <w:rFonts w:ascii="Aptos" w:eastAsia="Aptos" w:hAnsi="Aptos" w:cs="Aptos"/>
          <w:b w:val="0"/>
          <w:bCs w:val="0"/>
          <w:color w:val="E50087"/>
          <w:sz w:val="24"/>
          <w:szCs w:val="24"/>
        </w:rPr>
        <w:t xml:space="preserve"> </w:t>
      </w:r>
    </w:p>
    <w:p w14:paraId="6FB5A6EF" w14:textId="77777777" w:rsidR="009E2481" w:rsidRDefault="00A70B10" w:rsidP="19873138">
      <w:pPr>
        <w:ind w:left="0" w:right="26" w:firstLine="0"/>
        <w:rPr>
          <w:rFonts w:ascii="Aptos" w:eastAsia="Aptos" w:hAnsi="Aptos" w:cs="Aptos"/>
          <w:sz w:val="24"/>
          <w:szCs w:val="24"/>
        </w:rPr>
      </w:pPr>
      <w:r w:rsidRPr="78EAC3ED">
        <w:rPr>
          <w:rFonts w:ascii="Aptos" w:eastAsia="Aptos" w:hAnsi="Aptos" w:cs="Aptos"/>
          <w:sz w:val="24"/>
          <w:szCs w:val="24"/>
        </w:rPr>
        <w:t xml:space="preserve">In dit reglement wordt verstaan onder  </w:t>
      </w:r>
    </w:p>
    <w:p w14:paraId="26D21D15" w14:textId="77777777" w:rsidR="009E2481" w:rsidRDefault="00A70B10" w:rsidP="19873138">
      <w:pPr>
        <w:numPr>
          <w:ilvl w:val="0"/>
          <w:numId w:val="2"/>
        </w:numPr>
        <w:ind w:right="26"/>
        <w:rPr>
          <w:rFonts w:ascii="Aptos" w:eastAsia="Aptos" w:hAnsi="Aptos" w:cs="Aptos"/>
          <w:sz w:val="24"/>
          <w:szCs w:val="24"/>
        </w:rPr>
      </w:pPr>
      <w:r w:rsidRPr="78EAC3ED">
        <w:rPr>
          <w:rFonts w:ascii="Aptos" w:eastAsia="Aptos" w:hAnsi="Aptos" w:cs="Aptos"/>
          <w:sz w:val="24"/>
          <w:szCs w:val="24"/>
        </w:rPr>
        <w:t xml:space="preserve">Bevoegd gezag: de Stichting Limburgs Voortgezet Onderwijs (LVO), te dezen vertegenwoordigd door de rector;  </w:t>
      </w:r>
    </w:p>
    <w:p w14:paraId="65B27B94" w14:textId="26844135" w:rsidR="009E2481" w:rsidRDefault="00A70B10" w:rsidP="19873138">
      <w:pPr>
        <w:numPr>
          <w:ilvl w:val="0"/>
          <w:numId w:val="2"/>
        </w:numPr>
        <w:ind w:right="26"/>
        <w:rPr>
          <w:rFonts w:ascii="Aptos" w:eastAsia="Aptos" w:hAnsi="Aptos" w:cs="Aptos"/>
          <w:sz w:val="24"/>
          <w:szCs w:val="24"/>
        </w:rPr>
      </w:pPr>
      <w:r w:rsidRPr="78EAC3ED">
        <w:rPr>
          <w:rFonts w:ascii="Aptos" w:eastAsia="Aptos" w:hAnsi="Aptos" w:cs="Aptos"/>
          <w:sz w:val="24"/>
          <w:szCs w:val="24"/>
        </w:rPr>
        <w:t xml:space="preserve">Rector: de persoon (m/v) die conform artikel 1 sub h van het Managementstatuut van de Stichting LVO, onder de eindverantwoordelijkheid van het College van Bestuur als bevoegd gezag, de dagelijkse leiding heeft over een onder de stichting ressorterende school; </w:t>
      </w:r>
    </w:p>
    <w:p w14:paraId="0B3BCB83" w14:textId="166E7DF8" w:rsidR="009E2481" w:rsidRDefault="00A70B10" w:rsidP="19873138">
      <w:pPr>
        <w:numPr>
          <w:ilvl w:val="0"/>
          <w:numId w:val="2"/>
        </w:numPr>
        <w:ind w:right="26"/>
        <w:rPr>
          <w:rFonts w:ascii="Aptos" w:eastAsia="Aptos" w:hAnsi="Aptos" w:cs="Aptos"/>
          <w:sz w:val="24"/>
          <w:szCs w:val="24"/>
        </w:rPr>
      </w:pPr>
      <w:r w:rsidRPr="78EAC3ED">
        <w:rPr>
          <w:rFonts w:ascii="Aptos" w:eastAsia="Aptos" w:hAnsi="Aptos" w:cs="Aptos"/>
          <w:sz w:val="24"/>
          <w:szCs w:val="24"/>
        </w:rPr>
        <w:t>De Commissie: de Commissie van Beroep voor de E</w:t>
      </w:r>
      <w:r w:rsidR="661272BE" w:rsidRPr="78EAC3ED">
        <w:rPr>
          <w:rFonts w:ascii="Aptos" w:eastAsia="Aptos" w:hAnsi="Aptos" w:cs="Aptos"/>
          <w:sz w:val="24"/>
          <w:szCs w:val="24"/>
        </w:rPr>
        <w:t>inde</w:t>
      </w:r>
      <w:r w:rsidRPr="78EAC3ED">
        <w:rPr>
          <w:rFonts w:ascii="Aptos" w:eastAsia="Aptos" w:hAnsi="Aptos" w:cs="Aptos"/>
          <w:sz w:val="24"/>
          <w:szCs w:val="24"/>
        </w:rPr>
        <w:t xml:space="preserve">xamens </w:t>
      </w:r>
      <w:r w:rsidR="2307F742" w:rsidRPr="78EAC3ED">
        <w:rPr>
          <w:rFonts w:ascii="Aptos" w:eastAsia="Aptos" w:hAnsi="Aptos" w:cs="Aptos"/>
          <w:sz w:val="24"/>
          <w:szCs w:val="24"/>
        </w:rPr>
        <w:t>volgens</w:t>
      </w:r>
      <w:r w:rsidRPr="78EAC3ED">
        <w:rPr>
          <w:rFonts w:ascii="Aptos" w:eastAsia="Aptos" w:hAnsi="Aptos" w:cs="Aptos"/>
          <w:sz w:val="24"/>
          <w:szCs w:val="24"/>
        </w:rPr>
        <w:t xml:space="preserve"> het Uitvoeringsbesluit WVO 2020 en het examenreglement van de school;  </w:t>
      </w:r>
    </w:p>
    <w:p w14:paraId="0FFB25E7" w14:textId="1B7E5E0A" w:rsidR="009E2481" w:rsidRDefault="00A70B10" w:rsidP="19873138">
      <w:pPr>
        <w:numPr>
          <w:ilvl w:val="0"/>
          <w:numId w:val="2"/>
        </w:numPr>
        <w:ind w:right="26"/>
        <w:rPr>
          <w:rFonts w:ascii="Aptos" w:eastAsia="Aptos" w:hAnsi="Aptos" w:cs="Aptos"/>
          <w:sz w:val="24"/>
          <w:szCs w:val="24"/>
        </w:rPr>
      </w:pPr>
      <w:r w:rsidRPr="78EAC3ED">
        <w:rPr>
          <w:rFonts w:ascii="Aptos" w:eastAsia="Aptos" w:hAnsi="Aptos" w:cs="Aptos"/>
          <w:sz w:val="24"/>
          <w:szCs w:val="24"/>
        </w:rPr>
        <w:t>Kandidaat: de leerling die tegen een beslissing in beroep gaat bij de Commissie van Beroep voor de E</w:t>
      </w:r>
      <w:r w:rsidR="497FB8F6" w:rsidRPr="78EAC3ED">
        <w:rPr>
          <w:rFonts w:ascii="Aptos" w:eastAsia="Aptos" w:hAnsi="Aptos" w:cs="Aptos"/>
          <w:sz w:val="24"/>
          <w:szCs w:val="24"/>
        </w:rPr>
        <w:t>inde</w:t>
      </w:r>
      <w:r w:rsidRPr="78EAC3ED">
        <w:rPr>
          <w:rFonts w:ascii="Aptos" w:eastAsia="Aptos" w:hAnsi="Aptos" w:cs="Aptos"/>
          <w:sz w:val="24"/>
          <w:szCs w:val="24"/>
        </w:rPr>
        <w:t xml:space="preserve">xamens én bij minderjarigheid diens wettelijke vertegenwoordigers (ouders/verzorgers);  </w:t>
      </w:r>
    </w:p>
    <w:p w14:paraId="30E9C312" w14:textId="77777777" w:rsidR="009E2481" w:rsidRDefault="00A70B10" w:rsidP="19873138">
      <w:pPr>
        <w:numPr>
          <w:ilvl w:val="0"/>
          <w:numId w:val="2"/>
        </w:numPr>
        <w:ind w:right="26"/>
        <w:rPr>
          <w:rFonts w:ascii="Aptos" w:eastAsia="Aptos" w:hAnsi="Aptos" w:cs="Aptos"/>
          <w:sz w:val="24"/>
          <w:szCs w:val="24"/>
        </w:rPr>
      </w:pPr>
      <w:r w:rsidRPr="78EAC3ED">
        <w:rPr>
          <w:rFonts w:ascii="Aptos" w:eastAsia="Aptos" w:hAnsi="Aptos" w:cs="Aptos"/>
          <w:sz w:val="24"/>
          <w:szCs w:val="24"/>
        </w:rPr>
        <w:t xml:space="preserve">Examencommissie: de examencommissie van de school (locatie);  </w:t>
      </w:r>
    </w:p>
    <w:p w14:paraId="12ED4D34" w14:textId="77777777" w:rsidR="009E2481" w:rsidRDefault="00A70B10" w:rsidP="19873138">
      <w:pPr>
        <w:numPr>
          <w:ilvl w:val="0"/>
          <w:numId w:val="2"/>
        </w:numPr>
        <w:ind w:right="26"/>
        <w:rPr>
          <w:rFonts w:ascii="Aptos" w:eastAsia="Aptos" w:hAnsi="Aptos" w:cs="Aptos"/>
          <w:sz w:val="24"/>
          <w:szCs w:val="24"/>
        </w:rPr>
      </w:pPr>
      <w:r w:rsidRPr="78EAC3ED">
        <w:rPr>
          <w:rFonts w:ascii="Aptos" w:eastAsia="Aptos" w:hAnsi="Aptos" w:cs="Aptos"/>
          <w:sz w:val="24"/>
          <w:szCs w:val="24"/>
        </w:rPr>
        <w:t xml:space="preserve">De Inspectie: De Inspectie van het Onderwijs. </w:t>
      </w:r>
    </w:p>
    <w:p w14:paraId="34B77831" w14:textId="77777777" w:rsidR="009E2481" w:rsidRDefault="00A70B10" w:rsidP="19873138">
      <w:pPr>
        <w:spacing w:after="3" w:line="259" w:lineRule="auto"/>
        <w:ind w:left="0" w:firstLine="0"/>
        <w:rPr>
          <w:rFonts w:ascii="Aptos" w:eastAsia="Aptos" w:hAnsi="Aptos" w:cs="Aptos"/>
          <w:sz w:val="24"/>
          <w:szCs w:val="24"/>
        </w:rPr>
      </w:pPr>
      <w:r w:rsidRPr="78EAC3ED">
        <w:rPr>
          <w:rFonts w:ascii="Aptos" w:eastAsia="Aptos" w:hAnsi="Aptos" w:cs="Aptos"/>
          <w:sz w:val="24"/>
          <w:szCs w:val="24"/>
        </w:rPr>
        <w:t xml:space="preserve"> </w:t>
      </w:r>
    </w:p>
    <w:p w14:paraId="7D8AC165" w14:textId="77777777" w:rsidR="009E2481" w:rsidRDefault="00A70B10" w:rsidP="19873138">
      <w:pPr>
        <w:pStyle w:val="Kop1"/>
        <w:tabs>
          <w:tab w:val="center" w:pos="1960"/>
        </w:tabs>
        <w:ind w:left="0" w:firstLine="0"/>
        <w:rPr>
          <w:rFonts w:ascii="Aptos" w:eastAsia="Aptos" w:hAnsi="Aptos" w:cs="Aptos"/>
          <w:b w:val="0"/>
          <w:bCs w:val="0"/>
          <w:sz w:val="24"/>
          <w:szCs w:val="24"/>
        </w:rPr>
      </w:pPr>
      <w:r w:rsidRPr="78EAC3ED">
        <w:rPr>
          <w:rFonts w:ascii="Aptos" w:eastAsia="Aptos" w:hAnsi="Aptos" w:cs="Aptos"/>
          <w:color w:val="E50087"/>
          <w:sz w:val="24"/>
          <w:szCs w:val="24"/>
        </w:rPr>
        <w:t xml:space="preserve">Artikel 2 </w:t>
      </w:r>
      <w:r>
        <w:tab/>
      </w:r>
      <w:r w:rsidRPr="78EAC3ED">
        <w:rPr>
          <w:rFonts w:ascii="Aptos" w:eastAsia="Aptos" w:hAnsi="Aptos" w:cs="Aptos"/>
          <w:color w:val="E50087"/>
          <w:sz w:val="24"/>
          <w:szCs w:val="24"/>
        </w:rPr>
        <w:t xml:space="preserve">Bevoegdheid </w:t>
      </w:r>
      <w:r w:rsidRPr="78EAC3ED">
        <w:rPr>
          <w:rFonts w:ascii="Aptos" w:eastAsia="Aptos" w:hAnsi="Aptos" w:cs="Aptos"/>
          <w:b w:val="0"/>
          <w:bCs w:val="0"/>
          <w:sz w:val="24"/>
          <w:szCs w:val="24"/>
        </w:rPr>
        <w:t xml:space="preserve"> </w:t>
      </w:r>
    </w:p>
    <w:p w14:paraId="73A0EA62" w14:textId="2FDBC6BE" w:rsidR="009E2481" w:rsidRDefault="00A70B10" w:rsidP="78EAC3ED">
      <w:pPr>
        <w:ind w:left="0" w:right="26" w:firstLine="0"/>
        <w:rPr>
          <w:rFonts w:ascii="Aptos" w:eastAsia="Aptos" w:hAnsi="Aptos" w:cs="Aptos"/>
          <w:i/>
          <w:iCs/>
          <w:sz w:val="24"/>
          <w:szCs w:val="24"/>
        </w:rPr>
      </w:pPr>
      <w:r w:rsidRPr="78EAC3ED">
        <w:rPr>
          <w:rFonts w:ascii="Aptos" w:eastAsia="Aptos" w:hAnsi="Aptos" w:cs="Aptos"/>
          <w:sz w:val="24"/>
          <w:szCs w:val="24"/>
        </w:rPr>
        <w:t>De Commissie is bevoegd een uitspraak te doen over een beroep dat door of namens een kandidaat wordt ingesteld tegen een maatregel die de rector heeft opgelegd</w:t>
      </w:r>
      <w:r w:rsidR="1CD8F1E9" w:rsidRPr="78EAC3ED">
        <w:rPr>
          <w:rFonts w:ascii="Aptos" w:eastAsia="Aptos" w:hAnsi="Aptos" w:cs="Aptos"/>
          <w:sz w:val="24"/>
          <w:szCs w:val="24"/>
        </w:rPr>
        <w:t xml:space="preserve"> op grond van artikel 2.61 WVO</w:t>
      </w:r>
      <w:r w:rsidRPr="78EAC3ED">
        <w:rPr>
          <w:rFonts w:ascii="Aptos" w:eastAsia="Aptos" w:hAnsi="Aptos" w:cs="Aptos"/>
          <w:sz w:val="24"/>
          <w:szCs w:val="24"/>
        </w:rPr>
        <w:t xml:space="preserve">, </w:t>
      </w:r>
      <w:r w:rsidR="0AA695D1" w:rsidRPr="78EAC3ED">
        <w:rPr>
          <w:rFonts w:ascii="Aptos" w:eastAsia="Aptos" w:hAnsi="Aptos" w:cs="Aptos"/>
          <w:sz w:val="24"/>
          <w:szCs w:val="24"/>
        </w:rPr>
        <w:t xml:space="preserve">als gevolg van </w:t>
      </w:r>
      <w:r w:rsidRPr="78EAC3ED">
        <w:rPr>
          <w:rFonts w:ascii="Aptos" w:eastAsia="Aptos" w:hAnsi="Aptos" w:cs="Aptos"/>
          <w:sz w:val="24"/>
          <w:szCs w:val="24"/>
        </w:rPr>
        <w:t xml:space="preserve">onregelmatigheden </w:t>
      </w:r>
      <w:r w:rsidR="0B19CDD4" w:rsidRPr="78EAC3ED">
        <w:rPr>
          <w:rFonts w:ascii="Aptos" w:eastAsia="Aptos" w:hAnsi="Aptos" w:cs="Aptos"/>
          <w:sz w:val="24"/>
          <w:szCs w:val="24"/>
        </w:rPr>
        <w:t xml:space="preserve">bij </w:t>
      </w:r>
      <w:r w:rsidR="38564F49" w:rsidRPr="78EAC3ED">
        <w:rPr>
          <w:rFonts w:ascii="Aptos" w:eastAsia="Aptos" w:hAnsi="Aptos" w:cs="Aptos"/>
          <w:sz w:val="24"/>
          <w:szCs w:val="24"/>
        </w:rPr>
        <w:t>een onder</w:t>
      </w:r>
      <w:r w:rsidRPr="78EAC3ED">
        <w:rPr>
          <w:rFonts w:ascii="Aptos" w:eastAsia="Aptos" w:hAnsi="Aptos" w:cs="Aptos"/>
          <w:sz w:val="24"/>
          <w:szCs w:val="24"/>
        </w:rPr>
        <w:t>deel van het eindexamen</w:t>
      </w:r>
      <w:r w:rsidR="165AAD5F" w:rsidRPr="78EAC3ED">
        <w:rPr>
          <w:rFonts w:ascii="Aptos" w:eastAsia="Aptos" w:hAnsi="Aptos" w:cs="Aptos"/>
          <w:sz w:val="24"/>
          <w:szCs w:val="24"/>
        </w:rPr>
        <w:t xml:space="preserve"> of bij aanspraak van een ontheffing of als gevolg van een afwezigheid op het eindexamen zonder geldige reden.</w:t>
      </w:r>
    </w:p>
    <w:p w14:paraId="4CB921C3" w14:textId="64461D44" w:rsidR="009E2481" w:rsidRDefault="009E2481" w:rsidP="19873138">
      <w:pPr>
        <w:ind w:left="0" w:right="26" w:firstLine="0"/>
        <w:rPr>
          <w:rFonts w:ascii="Aptos" w:eastAsia="Aptos" w:hAnsi="Aptos" w:cs="Aptos"/>
          <w:sz w:val="24"/>
          <w:szCs w:val="24"/>
        </w:rPr>
      </w:pPr>
    </w:p>
    <w:p w14:paraId="4E77C266" w14:textId="7A2AEAA4" w:rsidR="21835CA1" w:rsidRDefault="21835CA1" w:rsidP="78EAC3ED">
      <w:pPr>
        <w:ind w:left="0" w:right="26"/>
        <w:rPr>
          <w:rFonts w:ascii="Aptos" w:eastAsia="Aptos" w:hAnsi="Aptos" w:cs="Aptos"/>
          <w:i/>
          <w:iCs/>
          <w:color w:val="000000" w:themeColor="text1"/>
          <w:sz w:val="24"/>
          <w:szCs w:val="24"/>
        </w:rPr>
      </w:pPr>
      <w:r w:rsidRPr="78EAC3ED">
        <w:rPr>
          <w:rFonts w:ascii="Aptos" w:eastAsia="Aptos" w:hAnsi="Aptos" w:cs="Aptos"/>
          <w:i/>
          <w:iCs/>
          <w:color w:val="000000" w:themeColor="text1"/>
          <w:sz w:val="24"/>
          <w:szCs w:val="24"/>
        </w:rPr>
        <w:t>Toelichting</w:t>
      </w:r>
    </w:p>
    <w:p w14:paraId="6EAE8810" w14:textId="77777777" w:rsidR="00E60E14" w:rsidRDefault="1ABC2E83" w:rsidP="19873138">
      <w:pPr>
        <w:ind w:left="0" w:right="26"/>
        <w:rPr>
          <w:rFonts w:ascii="Aptos" w:eastAsia="Aptos" w:hAnsi="Aptos" w:cs="Aptos"/>
          <w:color w:val="000000" w:themeColor="text1"/>
          <w:sz w:val="24"/>
          <w:szCs w:val="24"/>
        </w:rPr>
      </w:pPr>
      <w:r w:rsidRPr="78EAC3ED">
        <w:rPr>
          <w:rFonts w:ascii="Aptos" w:eastAsia="Aptos" w:hAnsi="Aptos" w:cs="Aptos"/>
          <w:color w:val="000000" w:themeColor="text1"/>
          <w:sz w:val="24"/>
          <w:szCs w:val="24"/>
        </w:rPr>
        <w:t>I</w:t>
      </w:r>
      <w:r w:rsidR="113963DA" w:rsidRPr="78EAC3ED">
        <w:rPr>
          <w:rFonts w:ascii="Aptos" w:eastAsia="Aptos" w:hAnsi="Aptos" w:cs="Aptos"/>
          <w:color w:val="000000" w:themeColor="text1"/>
          <w:sz w:val="24"/>
          <w:szCs w:val="24"/>
        </w:rPr>
        <w:t xml:space="preserve">edere verstoring van de algemene gang van zaken bij </w:t>
      </w:r>
      <w:r w:rsidR="3DD82095" w:rsidRPr="78EAC3ED">
        <w:rPr>
          <w:rFonts w:ascii="Aptos" w:eastAsia="Aptos" w:hAnsi="Aptos" w:cs="Aptos"/>
          <w:color w:val="000000" w:themeColor="text1"/>
          <w:sz w:val="24"/>
          <w:szCs w:val="24"/>
        </w:rPr>
        <w:t>ee</w:t>
      </w:r>
      <w:r w:rsidR="630F2422" w:rsidRPr="78EAC3ED">
        <w:rPr>
          <w:rFonts w:ascii="Aptos" w:eastAsia="Aptos" w:hAnsi="Aptos" w:cs="Aptos"/>
          <w:color w:val="000000" w:themeColor="text1"/>
          <w:sz w:val="24"/>
          <w:szCs w:val="24"/>
        </w:rPr>
        <w:t>n</w:t>
      </w:r>
      <w:r w:rsidR="113963DA" w:rsidRPr="78EAC3ED">
        <w:rPr>
          <w:rFonts w:ascii="Aptos" w:eastAsia="Aptos" w:hAnsi="Aptos" w:cs="Aptos"/>
          <w:color w:val="000000" w:themeColor="text1"/>
          <w:sz w:val="24"/>
          <w:szCs w:val="24"/>
        </w:rPr>
        <w:t xml:space="preserve"> </w:t>
      </w:r>
      <w:r w:rsidR="571BB1B2" w:rsidRPr="78EAC3ED">
        <w:rPr>
          <w:rFonts w:ascii="Aptos" w:eastAsia="Aptos" w:hAnsi="Aptos" w:cs="Aptos"/>
          <w:color w:val="000000" w:themeColor="text1"/>
          <w:sz w:val="24"/>
          <w:szCs w:val="24"/>
        </w:rPr>
        <w:t xml:space="preserve">onderdeel </w:t>
      </w:r>
      <w:r w:rsidR="113963DA" w:rsidRPr="78EAC3ED">
        <w:rPr>
          <w:rFonts w:ascii="Aptos" w:eastAsia="Aptos" w:hAnsi="Aptos" w:cs="Aptos"/>
          <w:color w:val="000000" w:themeColor="text1"/>
          <w:sz w:val="24"/>
          <w:szCs w:val="24"/>
        </w:rPr>
        <w:t>van het examen</w:t>
      </w:r>
      <w:r w:rsidR="6A7FC71D" w:rsidRPr="78EAC3ED">
        <w:rPr>
          <w:rFonts w:ascii="Aptos" w:eastAsia="Aptos" w:hAnsi="Aptos" w:cs="Aptos"/>
          <w:color w:val="000000" w:themeColor="text1"/>
          <w:sz w:val="24"/>
          <w:szCs w:val="24"/>
        </w:rPr>
        <w:t xml:space="preserve"> kan een onregelmatigheid opleveren</w:t>
      </w:r>
      <w:r w:rsidR="113963DA" w:rsidRPr="78EAC3ED">
        <w:rPr>
          <w:rFonts w:ascii="Aptos" w:eastAsia="Aptos" w:hAnsi="Aptos" w:cs="Aptos"/>
          <w:i/>
          <w:iCs/>
          <w:sz w:val="24"/>
          <w:szCs w:val="24"/>
        </w:rPr>
        <w:t xml:space="preserve">, </w:t>
      </w:r>
      <w:r w:rsidR="113963DA" w:rsidRPr="78EAC3ED">
        <w:rPr>
          <w:rFonts w:ascii="Aptos" w:eastAsia="Aptos" w:hAnsi="Aptos" w:cs="Aptos"/>
          <w:sz w:val="24"/>
          <w:szCs w:val="24"/>
        </w:rPr>
        <w:t>waar</w:t>
      </w:r>
      <w:r w:rsidR="62AE71D2" w:rsidRPr="78EAC3ED">
        <w:rPr>
          <w:rFonts w:ascii="Aptos" w:eastAsia="Aptos" w:hAnsi="Aptos" w:cs="Aptos"/>
          <w:sz w:val="24"/>
          <w:szCs w:val="24"/>
        </w:rPr>
        <w:t>voor</w:t>
      </w:r>
      <w:r w:rsidR="113963DA" w:rsidRPr="78EAC3ED">
        <w:rPr>
          <w:rFonts w:ascii="Aptos" w:eastAsia="Aptos" w:hAnsi="Aptos" w:cs="Aptos"/>
          <w:sz w:val="24"/>
          <w:szCs w:val="24"/>
        </w:rPr>
        <w:t xml:space="preserve"> de rector een van de in artikel 3.58 lid 1</w:t>
      </w:r>
      <w:r w:rsidR="113963DA" w:rsidRPr="78EAC3ED">
        <w:rPr>
          <w:rFonts w:ascii="Aptos" w:eastAsia="Aptos" w:hAnsi="Aptos" w:cs="Aptos"/>
          <w:i/>
          <w:iCs/>
          <w:sz w:val="24"/>
          <w:szCs w:val="24"/>
        </w:rPr>
        <w:t xml:space="preserve"> </w:t>
      </w:r>
      <w:r w:rsidR="27F22CE4" w:rsidRPr="78EAC3ED">
        <w:rPr>
          <w:rFonts w:ascii="Aptos" w:eastAsia="Aptos" w:hAnsi="Aptos" w:cs="Aptos"/>
          <w:color w:val="000000" w:themeColor="text1"/>
          <w:sz w:val="24"/>
          <w:szCs w:val="24"/>
        </w:rPr>
        <w:t xml:space="preserve">Uitvoeringsbesluit </w:t>
      </w:r>
      <w:r w:rsidR="1FFA8DA3" w:rsidRPr="78EAC3ED">
        <w:rPr>
          <w:rFonts w:ascii="Aptos" w:eastAsia="Aptos" w:hAnsi="Aptos" w:cs="Aptos"/>
          <w:color w:val="000000" w:themeColor="text1"/>
          <w:sz w:val="24"/>
          <w:szCs w:val="24"/>
        </w:rPr>
        <w:t xml:space="preserve">WVO </w:t>
      </w:r>
      <w:r w:rsidR="113963DA" w:rsidRPr="78EAC3ED">
        <w:rPr>
          <w:rFonts w:ascii="Aptos" w:eastAsia="Aptos" w:hAnsi="Aptos" w:cs="Aptos"/>
          <w:color w:val="000000" w:themeColor="text1"/>
          <w:sz w:val="24"/>
          <w:szCs w:val="24"/>
        </w:rPr>
        <w:t xml:space="preserve">genoemde maatregelen heeft genomen. Daartegen </w:t>
      </w:r>
      <w:r w:rsidR="7A122CFB" w:rsidRPr="78EAC3ED">
        <w:rPr>
          <w:rFonts w:ascii="Aptos" w:eastAsia="Aptos" w:hAnsi="Aptos" w:cs="Aptos"/>
          <w:color w:val="000000" w:themeColor="text1"/>
          <w:sz w:val="24"/>
          <w:szCs w:val="24"/>
        </w:rPr>
        <w:t>kan</w:t>
      </w:r>
      <w:r w:rsidR="113963DA" w:rsidRPr="78EAC3ED">
        <w:rPr>
          <w:rFonts w:ascii="Aptos" w:eastAsia="Aptos" w:hAnsi="Aptos" w:cs="Aptos"/>
          <w:color w:val="000000" w:themeColor="text1"/>
          <w:sz w:val="24"/>
          <w:szCs w:val="24"/>
        </w:rPr>
        <w:t xml:space="preserve"> het beroep zich</w:t>
      </w:r>
      <w:r w:rsidR="56A4B67C" w:rsidRPr="78EAC3ED">
        <w:rPr>
          <w:rFonts w:ascii="Aptos" w:eastAsia="Aptos" w:hAnsi="Aptos" w:cs="Aptos"/>
          <w:color w:val="000000" w:themeColor="text1"/>
          <w:sz w:val="24"/>
          <w:szCs w:val="24"/>
        </w:rPr>
        <w:t xml:space="preserve"> richten</w:t>
      </w:r>
      <w:r w:rsidR="113963DA" w:rsidRPr="78EAC3ED">
        <w:rPr>
          <w:rFonts w:ascii="Aptos" w:eastAsia="Aptos" w:hAnsi="Aptos" w:cs="Aptos"/>
          <w:color w:val="000000" w:themeColor="text1"/>
          <w:sz w:val="24"/>
          <w:szCs w:val="24"/>
        </w:rPr>
        <w:t>. Daarnaast kan er sprake zijn van een geschil over de beoordeling van een kandidaat. Hiervoor is een beroep bij de</w:t>
      </w:r>
      <w:r w:rsidR="528AB4A0" w:rsidRPr="78EAC3ED">
        <w:rPr>
          <w:rFonts w:ascii="Aptos" w:eastAsia="Aptos" w:hAnsi="Aptos" w:cs="Aptos"/>
          <w:color w:val="000000" w:themeColor="text1"/>
          <w:sz w:val="24"/>
          <w:szCs w:val="24"/>
        </w:rPr>
        <w:t>ze Commissie</w:t>
      </w:r>
      <w:r w:rsidR="113963DA" w:rsidRPr="78EAC3ED">
        <w:rPr>
          <w:rFonts w:ascii="Aptos" w:eastAsia="Aptos" w:hAnsi="Aptos" w:cs="Aptos"/>
          <w:color w:val="000000" w:themeColor="text1"/>
          <w:sz w:val="24"/>
          <w:szCs w:val="24"/>
        </w:rPr>
        <w:t xml:space="preserve"> niet mogelijk. </w:t>
      </w:r>
    </w:p>
    <w:p w14:paraId="6EE487AF" w14:textId="77777777" w:rsidR="00E60E14" w:rsidRDefault="00E60E14" w:rsidP="19873138">
      <w:pPr>
        <w:ind w:left="0" w:right="26"/>
        <w:rPr>
          <w:rFonts w:ascii="Aptos" w:eastAsia="Aptos" w:hAnsi="Aptos" w:cs="Aptos"/>
          <w:color w:val="000000" w:themeColor="text1"/>
          <w:sz w:val="24"/>
          <w:szCs w:val="24"/>
        </w:rPr>
      </w:pPr>
    </w:p>
    <w:p w14:paraId="48B22963" w14:textId="77777777" w:rsidR="00E60E14" w:rsidRDefault="00E60E14" w:rsidP="19873138">
      <w:pPr>
        <w:ind w:left="0" w:right="26"/>
        <w:rPr>
          <w:rFonts w:ascii="Aptos" w:eastAsia="Aptos" w:hAnsi="Aptos" w:cs="Aptos"/>
          <w:color w:val="000000" w:themeColor="text1"/>
          <w:sz w:val="24"/>
          <w:szCs w:val="24"/>
        </w:rPr>
      </w:pPr>
    </w:p>
    <w:p w14:paraId="44F68204" w14:textId="77777777" w:rsidR="00E60E14" w:rsidRDefault="00E60E14" w:rsidP="19873138">
      <w:pPr>
        <w:ind w:left="0" w:right="26"/>
        <w:rPr>
          <w:rFonts w:ascii="Aptos" w:eastAsia="Aptos" w:hAnsi="Aptos" w:cs="Aptos"/>
          <w:color w:val="000000" w:themeColor="text1"/>
          <w:sz w:val="24"/>
          <w:szCs w:val="24"/>
        </w:rPr>
      </w:pPr>
    </w:p>
    <w:p w14:paraId="0D70C07E" w14:textId="77777777" w:rsidR="00E60E14" w:rsidRDefault="00E60E14" w:rsidP="19873138">
      <w:pPr>
        <w:ind w:left="0" w:right="26"/>
        <w:rPr>
          <w:rFonts w:ascii="Aptos" w:eastAsia="Aptos" w:hAnsi="Aptos" w:cs="Aptos"/>
          <w:color w:val="000000" w:themeColor="text1"/>
          <w:sz w:val="24"/>
          <w:szCs w:val="24"/>
        </w:rPr>
      </w:pPr>
    </w:p>
    <w:p w14:paraId="333EAF8A" w14:textId="77777777" w:rsidR="00E60E14" w:rsidRDefault="00E60E14" w:rsidP="19873138">
      <w:pPr>
        <w:ind w:left="0" w:right="26"/>
        <w:rPr>
          <w:rFonts w:ascii="Aptos" w:eastAsia="Aptos" w:hAnsi="Aptos" w:cs="Aptos"/>
          <w:color w:val="000000" w:themeColor="text1"/>
          <w:sz w:val="24"/>
          <w:szCs w:val="24"/>
        </w:rPr>
      </w:pPr>
    </w:p>
    <w:p w14:paraId="07E6D9D8" w14:textId="39956489" w:rsidR="009E2481" w:rsidRPr="001A1A64" w:rsidRDefault="113963DA" w:rsidP="19873138">
      <w:pPr>
        <w:ind w:left="0" w:right="26"/>
        <w:rPr>
          <w:rFonts w:ascii="Aptos" w:eastAsia="Aptos" w:hAnsi="Aptos" w:cs="Aptos"/>
          <w:color w:val="000000" w:themeColor="text1"/>
          <w:sz w:val="24"/>
          <w:szCs w:val="24"/>
        </w:rPr>
      </w:pPr>
      <w:r w:rsidRPr="78EAC3ED">
        <w:rPr>
          <w:rFonts w:ascii="Aptos" w:eastAsia="Aptos" w:hAnsi="Aptos" w:cs="Aptos"/>
          <w:color w:val="000000" w:themeColor="text1"/>
          <w:sz w:val="24"/>
          <w:szCs w:val="24"/>
        </w:rPr>
        <w:t xml:space="preserve">Hetzelfde geldt voor een bezwaar </w:t>
      </w:r>
      <w:r w:rsidR="7F65A2C2" w:rsidRPr="78EAC3ED">
        <w:rPr>
          <w:rFonts w:ascii="Aptos" w:eastAsia="Aptos" w:hAnsi="Aptos" w:cs="Aptos"/>
          <w:color w:val="000000" w:themeColor="text1"/>
          <w:sz w:val="24"/>
          <w:szCs w:val="24"/>
        </w:rPr>
        <w:t xml:space="preserve">van de kandidaat of diens wettelijk vertegenwoordiger </w:t>
      </w:r>
      <w:r w:rsidRPr="78EAC3ED">
        <w:rPr>
          <w:rFonts w:ascii="Aptos" w:eastAsia="Aptos" w:hAnsi="Aptos" w:cs="Aptos"/>
          <w:color w:val="000000" w:themeColor="text1"/>
          <w:sz w:val="24"/>
          <w:szCs w:val="24"/>
        </w:rPr>
        <w:t>tegen een door hen als onbillijk ervaren bepaling in het eindexamenreglement van de school</w:t>
      </w:r>
      <w:r w:rsidR="3F193AAC" w:rsidRPr="78EAC3ED">
        <w:rPr>
          <w:rFonts w:ascii="Aptos" w:eastAsia="Aptos" w:hAnsi="Aptos" w:cs="Aptos"/>
          <w:color w:val="000000" w:themeColor="text1"/>
          <w:sz w:val="24"/>
          <w:szCs w:val="24"/>
        </w:rPr>
        <w:t>.</w:t>
      </w:r>
    </w:p>
    <w:p w14:paraId="5AB29803" w14:textId="1E35B693" w:rsidR="009E2481" w:rsidRDefault="009E2481" w:rsidP="19873138">
      <w:pPr>
        <w:ind w:left="0" w:right="26" w:firstLine="0"/>
        <w:rPr>
          <w:rFonts w:ascii="Aptos" w:eastAsia="Aptos" w:hAnsi="Aptos" w:cs="Aptos"/>
          <w:sz w:val="24"/>
          <w:szCs w:val="24"/>
        </w:rPr>
      </w:pPr>
    </w:p>
    <w:p w14:paraId="21C572AB" w14:textId="2476135C" w:rsidR="009E2481" w:rsidRDefault="4612A45F" w:rsidP="19873138">
      <w:pPr>
        <w:spacing w:after="3" w:line="259" w:lineRule="auto"/>
        <w:ind w:left="0" w:right="26" w:firstLine="0"/>
        <w:rPr>
          <w:rFonts w:ascii="Aptos" w:eastAsia="Aptos" w:hAnsi="Aptos" w:cs="Aptos"/>
          <w:sz w:val="24"/>
          <w:szCs w:val="24"/>
        </w:rPr>
      </w:pPr>
      <w:r w:rsidRPr="78EAC3ED">
        <w:rPr>
          <w:rFonts w:ascii="Aptos" w:eastAsia="Aptos" w:hAnsi="Aptos" w:cs="Aptos"/>
          <w:sz w:val="24"/>
          <w:szCs w:val="24"/>
        </w:rPr>
        <w:t xml:space="preserve"> </w:t>
      </w:r>
    </w:p>
    <w:p w14:paraId="2ECCD580" w14:textId="77777777" w:rsidR="009E2481" w:rsidRDefault="00A70B10" w:rsidP="78EAC3ED">
      <w:pPr>
        <w:spacing w:after="1" w:line="261" w:lineRule="auto"/>
        <w:ind w:left="360" w:right="2520" w:hanging="360"/>
        <w:rPr>
          <w:rFonts w:ascii="Aptos" w:eastAsia="Aptos" w:hAnsi="Aptos" w:cs="Aptos"/>
          <w:color w:val="E50087"/>
          <w:sz w:val="24"/>
          <w:szCs w:val="24"/>
        </w:rPr>
      </w:pPr>
      <w:r w:rsidRPr="78EAC3ED">
        <w:rPr>
          <w:rFonts w:ascii="Aptos" w:eastAsia="Aptos" w:hAnsi="Aptos" w:cs="Aptos"/>
          <w:b/>
          <w:bCs/>
          <w:color w:val="E50087"/>
          <w:sz w:val="24"/>
          <w:szCs w:val="24"/>
        </w:rPr>
        <w:t xml:space="preserve">Artikel 3 </w:t>
      </w:r>
      <w:r>
        <w:tab/>
      </w:r>
      <w:r w:rsidRPr="78EAC3ED">
        <w:rPr>
          <w:rFonts w:ascii="Aptos" w:eastAsia="Aptos" w:hAnsi="Aptos" w:cs="Aptos"/>
          <w:b/>
          <w:bCs/>
          <w:color w:val="E50087"/>
          <w:sz w:val="24"/>
          <w:szCs w:val="24"/>
        </w:rPr>
        <w:t xml:space="preserve">Samenstelling en benoeming Commissie </w:t>
      </w:r>
      <w:r w:rsidRPr="78EAC3ED">
        <w:rPr>
          <w:rFonts w:ascii="Aptos" w:eastAsia="Aptos" w:hAnsi="Aptos" w:cs="Aptos"/>
          <w:color w:val="E50087"/>
          <w:sz w:val="24"/>
          <w:szCs w:val="24"/>
        </w:rPr>
        <w:t xml:space="preserve"> </w:t>
      </w:r>
    </w:p>
    <w:p w14:paraId="03275F01" w14:textId="77777777" w:rsidR="009E2481" w:rsidRDefault="00A70B10" w:rsidP="78EAC3ED">
      <w:pPr>
        <w:spacing w:after="1" w:line="261" w:lineRule="auto"/>
        <w:ind w:left="360" w:right="1530" w:hanging="360"/>
        <w:rPr>
          <w:rFonts w:ascii="Aptos" w:eastAsia="Aptos" w:hAnsi="Aptos" w:cs="Aptos"/>
          <w:color w:val="1F4E79" w:themeColor="accent1" w:themeShade="80"/>
          <w:sz w:val="24"/>
          <w:szCs w:val="24"/>
        </w:rPr>
      </w:pPr>
      <w:r w:rsidRPr="78EAC3ED">
        <w:rPr>
          <w:rFonts w:ascii="Aptos" w:eastAsia="Aptos" w:hAnsi="Aptos" w:cs="Aptos"/>
          <w:sz w:val="24"/>
          <w:szCs w:val="24"/>
        </w:rPr>
        <w:t>1.</w:t>
      </w:r>
      <w:r>
        <w:tab/>
      </w:r>
      <w:r w:rsidRPr="78EAC3ED">
        <w:rPr>
          <w:rFonts w:ascii="Aptos" w:eastAsia="Aptos" w:hAnsi="Aptos" w:cs="Aptos"/>
          <w:sz w:val="24"/>
          <w:szCs w:val="24"/>
        </w:rPr>
        <w:t xml:space="preserve">De Commissie bestaat uit tenminste 3 leden. </w:t>
      </w:r>
      <w:r w:rsidRPr="78EAC3ED">
        <w:rPr>
          <w:rFonts w:ascii="Aptos" w:eastAsia="Aptos" w:hAnsi="Aptos" w:cs="Aptos"/>
          <w:color w:val="1F4E79" w:themeColor="accent1" w:themeShade="80"/>
          <w:sz w:val="24"/>
          <w:szCs w:val="24"/>
        </w:rPr>
        <w:t xml:space="preserve"> </w:t>
      </w:r>
    </w:p>
    <w:p w14:paraId="18745221" w14:textId="74068F10" w:rsidR="009E2481" w:rsidRDefault="4612A45F" w:rsidP="19873138">
      <w:pPr>
        <w:numPr>
          <w:ilvl w:val="0"/>
          <w:numId w:val="5"/>
        </w:numPr>
        <w:ind w:right="26"/>
        <w:rPr>
          <w:rFonts w:ascii="Aptos" w:eastAsia="Aptos" w:hAnsi="Aptos" w:cs="Aptos"/>
          <w:sz w:val="24"/>
          <w:szCs w:val="24"/>
        </w:rPr>
      </w:pPr>
      <w:r w:rsidRPr="78EAC3ED">
        <w:rPr>
          <w:rFonts w:ascii="Aptos" w:eastAsia="Aptos" w:hAnsi="Aptos" w:cs="Aptos"/>
          <w:sz w:val="24"/>
          <w:szCs w:val="24"/>
        </w:rPr>
        <w:t>De leden van de Commissie worden benoemd door de rector van de school.</w:t>
      </w:r>
    </w:p>
    <w:p w14:paraId="417F6846" w14:textId="77777777" w:rsidR="009E2481" w:rsidRDefault="00A70B10" w:rsidP="19873138">
      <w:pPr>
        <w:numPr>
          <w:ilvl w:val="0"/>
          <w:numId w:val="4"/>
        </w:numPr>
        <w:ind w:right="26"/>
        <w:rPr>
          <w:rFonts w:ascii="Aptos" w:eastAsia="Aptos" w:hAnsi="Aptos" w:cs="Aptos"/>
          <w:sz w:val="24"/>
          <w:szCs w:val="24"/>
        </w:rPr>
      </w:pPr>
      <w:r w:rsidRPr="78EAC3ED">
        <w:rPr>
          <w:rFonts w:ascii="Aptos" w:eastAsia="Aptos" w:hAnsi="Aptos" w:cs="Aptos"/>
          <w:sz w:val="24"/>
          <w:szCs w:val="24"/>
        </w:rPr>
        <w:t xml:space="preserve">De leden dienen aantoonbare ervaring te hebben binnen het Voortgezet Onderwijs, bij voorkeur door een functie als voormalig examensecretaris of als lid van het management van een school voor voortgezet onderwijs.  </w:t>
      </w:r>
    </w:p>
    <w:p w14:paraId="4FD01D52" w14:textId="77777777" w:rsidR="009E2481" w:rsidRDefault="00A70B10" w:rsidP="19873138">
      <w:pPr>
        <w:numPr>
          <w:ilvl w:val="0"/>
          <w:numId w:val="4"/>
        </w:numPr>
        <w:ind w:right="26"/>
        <w:rPr>
          <w:rFonts w:ascii="Aptos" w:eastAsia="Aptos" w:hAnsi="Aptos" w:cs="Aptos"/>
          <w:color w:val="FF0000"/>
          <w:sz w:val="24"/>
          <w:szCs w:val="24"/>
        </w:rPr>
      </w:pPr>
      <w:r w:rsidRPr="78EAC3ED">
        <w:rPr>
          <w:rFonts w:ascii="Aptos" w:eastAsia="Aptos" w:hAnsi="Aptos" w:cs="Aptos"/>
          <w:sz w:val="24"/>
          <w:szCs w:val="24"/>
        </w:rPr>
        <w:t>De leden dienen van onbesproken gedrag te zijn</w:t>
      </w:r>
      <w:r w:rsidRPr="78EAC3ED">
        <w:rPr>
          <w:rFonts w:ascii="Aptos" w:eastAsia="Aptos" w:hAnsi="Aptos" w:cs="Aptos"/>
          <w:color w:val="FF0000"/>
          <w:sz w:val="24"/>
          <w:szCs w:val="24"/>
        </w:rPr>
        <w:t xml:space="preserve">.  </w:t>
      </w:r>
    </w:p>
    <w:p w14:paraId="7E01AF19" w14:textId="7B2EC2EC" w:rsidR="009E2481" w:rsidRDefault="4612A45F" w:rsidP="19873138">
      <w:pPr>
        <w:numPr>
          <w:ilvl w:val="0"/>
          <w:numId w:val="4"/>
        </w:numPr>
        <w:ind w:right="26"/>
        <w:rPr>
          <w:rFonts w:ascii="Aptos" w:eastAsia="Aptos" w:hAnsi="Aptos" w:cs="Aptos"/>
          <w:color w:val="FF0000"/>
          <w:sz w:val="24"/>
          <w:szCs w:val="24"/>
        </w:rPr>
      </w:pPr>
      <w:r w:rsidRPr="78EAC3ED">
        <w:rPr>
          <w:rFonts w:ascii="Aptos" w:eastAsia="Aptos" w:hAnsi="Aptos" w:cs="Aptos"/>
          <w:sz w:val="24"/>
          <w:szCs w:val="24"/>
        </w:rPr>
        <w:t>Niet tot lid van de Commissie kunnen worden aangewezen</w:t>
      </w:r>
      <w:r w:rsidR="1B69CFC9" w:rsidRPr="78EAC3ED">
        <w:rPr>
          <w:rFonts w:ascii="Aptos" w:eastAsia="Aptos" w:hAnsi="Aptos" w:cs="Aptos"/>
          <w:sz w:val="24"/>
          <w:szCs w:val="24"/>
        </w:rPr>
        <w:t>:</w:t>
      </w:r>
      <w:r w:rsidRPr="78EAC3ED">
        <w:rPr>
          <w:rFonts w:ascii="Aptos" w:eastAsia="Aptos" w:hAnsi="Aptos" w:cs="Aptos"/>
          <w:sz w:val="24"/>
          <w:szCs w:val="24"/>
        </w:rPr>
        <w:t xml:space="preserve"> </w:t>
      </w:r>
      <w:r w:rsidR="5F6972B3" w:rsidRPr="78EAC3ED">
        <w:rPr>
          <w:rFonts w:ascii="Aptos" w:eastAsia="Aptos" w:hAnsi="Aptos" w:cs="Aptos"/>
          <w:sz w:val="24"/>
          <w:szCs w:val="24"/>
        </w:rPr>
        <w:t xml:space="preserve">leden van het college van bestuur, </w:t>
      </w:r>
      <w:r w:rsidRPr="78EAC3ED">
        <w:rPr>
          <w:rFonts w:ascii="Aptos" w:eastAsia="Aptos" w:hAnsi="Aptos" w:cs="Aptos"/>
          <w:sz w:val="24"/>
          <w:szCs w:val="24"/>
        </w:rPr>
        <w:t>leden van de examencommissie</w:t>
      </w:r>
      <w:r w:rsidR="7CFEB065" w:rsidRPr="78EAC3ED">
        <w:rPr>
          <w:rFonts w:ascii="Aptos" w:eastAsia="Aptos" w:hAnsi="Aptos" w:cs="Aptos"/>
          <w:sz w:val="24"/>
          <w:szCs w:val="24"/>
        </w:rPr>
        <w:t>,</w:t>
      </w:r>
      <w:r w:rsidRPr="78EAC3ED">
        <w:rPr>
          <w:rFonts w:ascii="Aptos" w:eastAsia="Aptos" w:hAnsi="Aptos" w:cs="Aptos"/>
          <w:sz w:val="24"/>
          <w:szCs w:val="24"/>
        </w:rPr>
        <w:t xml:space="preserve"> de rector</w:t>
      </w:r>
      <w:r w:rsidR="26589F65" w:rsidRPr="78EAC3ED">
        <w:rPr>
          <w:rFonts w:ascii="Aptos" w:eastAsia="Aptos" w:hAnsi="Aptos" w:cs="Aptos"/>
          <w:sz w:val="24"/>
          <w:szCs w:val="24"/>
        </w:rPr>
        <w:t xml:space="preserve"> alsmede ouders/voogden/verzorgers en leerlingen</w:t>
      </w:r>
      <w:r w:rsidRPr="78EAC3ED">
        <w:rPr>
          <w:rFonts w:ascii="Aptos" w:eastAsia="Aptos" w:hAnsi="Aptos" w:cs="Aptos"/>
          <w:sz w:val="24"/>
          <w:szCs w:val="24"/>
        </w:rPr>
        <w:t xml:space="preserve">. </w:t>
      </w:r>
      <w:r w:rsidRPr="78EAC3ED">
        <w:rPr>
          <w:rFonts w:ascii="Aptos" w:eastAsia="Aptos" w:hAnsi="Aptos" w:cs="Aptos"/>
          <w:color w:val="FF0000"/>
          <w:sz w:val="24"/>
          <w:szCs w:val="24"/>
        </w:rPr>
        <w:t xml:space="preserve"> </w:t>
      </w:r>
    </w:p>
    <w:p w14:paraId="21A749E5" w14:textId="55BEEDEE" w:rsidR="009E2481" w:rsidRDefault="00A70B10" w:rsidP="19873138">
      <w:pPr>
        <w:numPr>
          <w:ilvl w:val="0"/>
          <w:numId w:val="4"/>
        </w:numPr>
        <w:ind w:right="26"/>
        <w:rPr>
          <w:rFonts w:ascii="Aptos" w:eastAsia="Aptos" w:hAnsi="Aptos" w:cs="Aptos"/>
          <w:color w:val="FF0000"/>
          <w:sz w:val="24"/>
          <w:szCs w:val="24"/>
        </w:rPr>
      </w:pPr>
      <w:r w:rsidRPr="78EAC3ED">
        <w:rPr>
          <w:rFonts w:ascii="Aptos" w:eastAsia="Aptos" w:hAnsi="Aptos" w:cs="Aptos"/>
          <w:sz w:val="24"/>
          <w:szCs w:val="24"/>
        </w:rPr>
        <w:t xml:space="preserve">De Commissie benoemt een voorzitter en een vicevoorzitter van de </w:t>
      </w:r>
      <w:r w:rsidR="00A31DA4" w:rsidRPr="78EAC3ED">
        <w:rPr>
          <w:rFonts w:ascii="Aptos" w:eastAsia="Aptos" w:hAnsi="Aptos" w:cs="Aptos"/>
          <w:sz w:val="24"/>
          <w:szCs w:val="24"/>
        </w:rPr>
        <w:t>c</w:t>
      </w:r>
      <w:r w:rsidRPr="78EAC3ED">
        <w:rPr>
          <w:rFonts w:ascii="Aptos" w:eastAsia="Aptos" w:hAnsi="Aptos" w:cs="Aptos"/>
          <w:sz w:val="24"/>
          <w:szCs w:val="24"/>
        </w:rPr>
        <w:t xml:space="preserve">ommissie. </w:t>
      </w:r>
      <w:r w:rsidRPr="78EAC3ED">
        <w:rPr>
          <w:rFonts w:ascii="Aptos" w:eastAsia="Aptos" w:hAnsi="Aptos" w:cs="Aptos"/>
          <w:color w:val="FF0000"/>
          <w:sz w:val="24"/>
          <w:szCs w:val="24"/>
        </w:rPr>
        <w:t xml:space="preserve"> </w:t>
      </w:r>
    </w:p>
    <w:p w14:paraId="29CA9AC1" w14:textId="77777777" w:rsidR="009E2481" w:rsidRDefault="00A70B10" w:rsidP="19873138">
      <w:pPr>
        <w:numPr>
          <w:ilvl w:val="0"/>
          <w:numId w:val="4"/>
        </w:numPr>
        <w:ind w:right="26"/>
        <w:rPr>
          <w:rFonts w:ascii="Aptos" w:eastAsia="Aptos" w:hAnsi="Aptos" w:cs="Aptos"/>
          <w:sz w:val="24"/>
          <w:szCs w:val="24"/>
        </w:rPr>
      </w:pPr>
      <w:r w:rsidRPr="78EAC3ED">
        <w:rPr>
          <w:rFonts w:ascii="Aptos" w:eastAsia="Aptos" w:hAnsi="Aptos" w:cs="Aptos"/>
          <w:sz w:val="24"/>
          <w:szCs w:val="24"/>
        </w:rPr>
        <w:t>Bij aanvang van een schooljaar zal de rector bekend maken welke leden hij /zij voor dat schooljaar heeft benoemd in de Commissie. Indien gedurende het schooljaar een lid opzegt, overlijdt of niet meer voldoet aan het bepaalde in lid 4 of 5 van dit artikel, zal de rector voor de rest van het schooljaar een nieuw lid benoemen.</w:t>
      </w:r>
    </w:p>
    <w:p w14:paraId="5C9F994E" w14:textId="77777777" w:rsidR="009E2481" w:rsidRDefault="009E2481" w:rsidP="19873138">
      <w:pPr>
        <w:spacing w:after="5" w:line="259" w:lineRule="auto"/>
        <w:ind w:left="0" w:firstLine="0"/>
        <w:rPr>
          <w:rFonts w:ascii="Aptos" w:eastAsia="Aptos" w:hAnsi="Aptos" w:cs="Aptos"/>
          <w:sz w:val="24"/>
          <w:szCs w:val="24"/>
        </w:rPr>
      </w:pPr>
    </w:p>
    <w:p w14:paraId="71C93234" w14:textId="77777777" w:rsidR="009E2481" w:rsidRDefault="00A70B10" w:rsidP="78EAC3ED">
      <w:pPr>
        <w:pStyle w:val="Kop1"/>
        <w:tabs>
          <w:tab w:val="center" w:pos="2464"/>
        </w:tabs>
        <w:ind w:left="0" w:firstLine="0"/>
        <w:rPr>
          <w:rFonts w:ascii="Aptos" w:eastAsia="Aptos" w:hAnsi="Aptos" w:cs="Aptos"/>
          <w:b w:val="0"/>
          <w:bCs w:val="0"/>
          <w:color w:val="E50087"/>
          <w:sz w:val="24"/>
          <w:szCs w:val="24"/>
        </w:rPr>
      </w:pPr>
      <w:r w:rsidRPr="78EAC3ED">
        <w:rPr>
          <w:rFonts w:ascii="Aptos" w:eastAsia="Aptos" w:hAnsi="Aptos" w:cs="Aptos"/>
          <w:color w:val="E50087"/>
          <w:sz w:val="24"/>
          <w:szCs w:val="24"/>
        </w:rPr>
        <w:t xml:space="preserve">Artikel 4 </w:t>
      </w:r>
      <w:r>
        <w:tab/>
      </w:r>
      <w:r w:rsidRPr="78EAC3ED">
        <w:rPr>
          <w:rFonts w:ascii="Aptos" w:eastAsia="Aptos" w:hAnsi="Aptos" w:cs="Aptos"/>
          <w:color w:val="E50087"/>
          <w:sz w:val="24"/>
          <w:szCs w:val="24"/>
        </w:rPr>
        <w:t xml:space="preserve">Wraking en verschoning </w:t>
      </w:r>
      <w:r w:rsidRPr="78EAC3ED">
        <w:rPr>
          <w:rFonts w:ascii="Aptos" w:eastAsia="Aptos" w:hAnsi="Aptos" w:cs="Aptos"/>
          <w:b w:val="0"/>
          <w:bCs w:val="0"/>
          <w:color w:val="E50087"/>
          <w:sz w:val="24"/>
          <w:szCs w:val="24"/>
        </w:rPr>
        <w:t xml:space="preserve"> </w:t>
      </w:r>
    </w:p>
    <w:p w14:paraId="4E97F22C" w14:textId="77777777" w:rsidR="009E2481" w:rsidRDefault="00A70B10" w:rsidP="19873138">
      <w:pPr>
        <w:numPr>
          <w:ilvl w:val="0"/>
          <w:numId w:val="7"/>
        </w:numPr>
        <w:ind w:right="26"/>
        <w:rPr>
          <w:rFonts w:ascii="Aptos" w:eastAsia="Aptos" w:hAnsi="Aptos" w:cs="Aptos"/>
          <w:sz w:val="24"/>
          <w:szCs w:val="24"/>
        </w:rPr>
      </w:pPr>
      <w:r w:rsidRPr="78EAC3ED">
        <w:rPr>
          <w:rFonts w:ascii="Aptos" w:eastAsia="Aptos" w:hAnsi="Aptos" w:cs="Aptos"/>
          <w:sz w:val="24"/>
          <w:szCs w:val="24"/>
        </w:rPr>
        <w:t xml:space="preserve">De leden van de Commissie kunnen worden gewraakt:  </w:t>
      </w:r>
    </w:p>
    <w:p w14:paraId="3632506F" w14:textId="77777777" w:rsidR="009E2481" w:rsidRDefault="00A70B10" w:rsidP="19873138">
      <w:pPr>
        <w:numPr>
          <w:ilvl w:val="1"/>
          <w:numId w:val="7"/>
        </w:numPr>
        <w:ind w:right="26"/>
        <w:rPr>
          <w:rFonts w:ascii="Aptos" w:eastAsia="Aptos" w:hAnsi="Aptos" w:cs="Aptos"/>
          <w:sz w:val="24"/>
          <w:szCs w:val="24"/>
        </w:rPr>
      </w:pPr>
      <w:r w:rsidRPr="78EAC3ED">
        <w:rPr>
          <w:rFonts w:ascii="Aptos" w:eastAsia="Aptos" w:hAnsi="Aptos" w:cs="Aptos"/>
          <w:sz w:val="24"/>
          <w:szCs w:val="24"/>
        </w:rPr>
        <w:t xml:space="preserve">Indien ze aan de kandidaat dan wel aan degene(n) tegen wiens beslissing het beroep zich richt in bloed- of aanverwantschap staan tot en met de vierde graad;  </w:t>
      </w:r>
    </w:p>
    <w:p w14:paraId="434492FB" w14:textId="51B2E661" w:rsidR="009E2481" w:rsidRDefault="4612A45F" w:rsidP="19873138">
      <w:pPr>
        <w:numPr>
          <w:ilvl w:val="1"/>
          <w:numId w:val="7"/>
        </w:numPr>
        <w:ind w:right="26"/>
        <w:rPr>
          <w:rFonts w:ascii="Aptos" w:eastAsia="Aptos" w:hAnsi="Aptos" w:cs="Aptos"/>
          <w:sz w:val="24"/>
          <w:szCs w:val="24"/>
        </w:rPr>
      </w:pPr>
      <w:r w:rsidRPr="78EAC3ED">
        <w:rPr>
          <w:rFonts w:ascii="Aptos" w:eastAsia="Aptos" w:hAnsi="Aptos" w:cs="Aptos"/>
          <w:sz w:val="24"/>
          <w:szCs w:val="24"/>
        </w:rPr>
        <w:t>In andere gevallen, wa</w:t>
      </w:r>
      <w:r w:rsidR="7FC0B1DA" w:rsidRPr="78EAC3ED">
        <w:rPr>
          <w:rFonts w:ascii="Aptos" w:eastAsia="Aptos" w:hAnsi="Aptos" w:cs="Aptos"/>
          <w:sz w:val="24"/>
          <w:szCs w:val="24"/>
        </w:rPr>
        <w:t>nneer</w:t>
      </w:r>
      <w:r w:rsidRPr="78EAC3ED">
        <w:rPr>
          <w:rFonts w:ascii="Aptos" w:eastAsia="Aptos" w:hAnsi="Aptos" w:cs="Aptos"/>
          <w:sz w:val="24"/>
          <w:szCs w:val="24"/>
        </w:rPr>
        <w:t xml:space="preserve"> daarvoor ernstige redenen bestaan.  </w:t>
      </w:r>
    </w:p>
    <w:p w14:paraId="38C78D29" w14:textId="77777777" w:rsidR="009E2481" w:rsidRDefault="00A70B10" w:rsidP="19873138">
      <w:pPr>
        <w:numPr>
          <w:ilvl w:val="0"/>
          <w:numId w:val="7"/>
        </w:numPr>
        <w:ind w:right="26"/>
        <w:rPr>
          <w:rFonts w:ascii="Aptos" w:eastAsia="Aptos" w:hAnsi="Aptos" w:cs="Aptos"/>
          <w:sz w:val="24"/>
          <w:szCs w:val="24"/>
        </w:rPr>
      </w:pPr>
      <w:r w:rsidRPr="78EAC3ED">
        <w:rPr>
          <w:rFonts w:ascii="Aptos" w:eastAsia="Aptos" w:hAnsi="Aptos" w:cs="Aptos"/>
          <w:sz w:val="24"/>
          <w:szCs w:val="24"/>
        </w:rPr>
        <w:t>Een verzoek tot wraking wordt ingediend bij rector van de school, die daarover binnen 2 werkdagen beslist. De rector zal in het geval van wraking tijdelijk een nieuw lid benoemen.</w:t>
      </w:r>
    </w:p>
    <w:p w14:paraId="5A7F3FE6" w14:textId="77777777" w:rsidR="009E2481" w:rsidRDefault="00A70B10" w:rsidP="19873138">
      <w:pPr>
        <w:numPr>
          <w:ilvl w:val="0"/>
          <w:numId w:val="7"/>
        </w:numPr>
        <w:ind w:right="26"/>
        <w:rPr>
          <w:rFonts w:ascii="Aptos" w:eastAsia="Aptos" w:hAnsi="Aptos" w:cs="Aptos"/>
          <w:sz w:val="24"/>
          <w:szCs w:val="24"/>
        </w:rPr>
      </w:pPr>
      <w:r w:rsidRPr="78EAC3ED">
        <w:rPr>
          <w:rFonts w:ascii="Aptos" w:eastAsia="Aptos" w:hAnsi="Aptos" w:cs="Aptos"/>
          <w:sz w:val="24"/>
          <w:szCs w:val="24"/>
        </w:rPr>
        <w:t xml:space="preserve">In gevallen als bedoeld in lid 1 kunnen de leden van de Commissie een verzoek tot verschoning indienen.  </w:t>
      </w:r>
    </w:p>
    <w:p w14:paraId="5EC34ADF" w14:textId="77777777" w:rsidR="009E2481" w:rsidRDefault="00A70B10" w:rsidP="19873138">
      <w:pPr>
        <w:numPr>
          <w:ilvl w:val="0"/>
          <w:numId w:val="7"/>
        </w:numPr>
        <w:ind w:right="26"/>
        <w:rPr>
          <w:rFonts w:ascii="Aptos" w:eastAsia="Aptos" w:hAnsi="Aptos" w:cs="Aptos"/>
          <w:sz w:val="24"/>
          <w:szCs w:val="24"/>
        </w:rPr>
      </w:pPr>
      <w:r w:rsidRPr="78EAC3ED">
        <w:rPr>
          <w:rFonts w:ascii="Aptos" w:eastAsia="Aptos" w:hAnsi="Aptos" w:cs="Aptos"/>
          <w:sz w:val="24"/>
          <w:szCs w:val="24"/>
        </w:rPr>
        <w:t xml:space="preserve">Over de verschoning wordt zo spoedig mogelijk door de overige leden van de Commissie beslist. Ook in dit geval zal de rector tijdelijk een nieuw lid benoemen.  </w:t>
      </w:r>
    </w:p>
    <w:p w14:paraId="051C3192" w14:textId="48B74739" w:rsidR="00E60E14" w:rsidRDefault="00A70B10" w:rsidP="19873138">
      <w:pPr>
        <w:spacing w:after="3" w:line="259" w:lineRule="auto"/>
        <w:ind w:left="360" w:firstLine="0"/>
        <w:rPr>
          <w:rFonts w:ascii="Aptos" w:eastAsia="Aptos" w:hAnsi="Aptos" w:cs="Aptos"/>
          <w:sz w:val="24"/>
          <w:szCs w:val="24"/>
        </w:rPr>
      </w:pPr>
      <w:r w:rsidRPr="78EAC3ED">
        <w:rPr>
          <w:rFonts w:ascii="Aptos" w:eastAsia="Aptos" w:hAnsi="Aptos" w:cs="Aptos"/>
          <w:sz w:val="24"/>
          <w:szCs w:val="24"/>
        </w:rPr>
        <w:t xml:space="preserve"> </w:t>
      </w:r>
    </w:p>
    <w:p w14:paraId="3A34322B" w14:textId="77777777" w:rsidR="00E60E14" w:rsidRDefault="00E60E14">
      <w:pPr>
        <w:spacing w:after="0" w:line="240" w:lineRule="auto"/>
        <w:ind w:left="0" w:firstLine="0"/>
        <w:rPr>
          <w:rFonts w:ascii="Aptos" w:eastAsia="Aptos" w:hAnsi="Aptos" w:cs="Aptos"/>
          <w:sz w:val="24"/>
          <w:szCs w:val="24"/>
        </w:rPr>
      </w:pPr>
      <w:r>
        <w:rPr>
          <w:rFonts w:ascii="Aptos" w:eastAsia="Aptos" w:hAnsi="Aptos" w:cs="Aptos"/>
          <w:sz w:val="24"/>
          <w:szCs w:val="24"/>
        </w:rPr>
        <w:br w:type="page"/>
      </w:r>
    </w:p>
    <w:p w14:paraId="0541CF38" w14:textId="77777777" w:rsidR="009E2481" w:rsidRDefault="009E2481" w:rsidP="19873138">
      <w:pPr>
        <w:spacing w:after="3" w:line="259" w:lineRule="auto"/>
        <w:ind w:left="360" w:firstLine="0"/>
        <w:rPr>
          <w:rFonts w:ascii="Aptos" w:eastAsia="Aptos" w:hAnsi="Aptos" w:cs="Aptos"/>
          <w:sz w:val="24"/>
          <w:szCs w:val="24"/>
        </w:rPr>
      </w:pPr>
    </w:p>
    <w:p w14:paraId="55B9EF7D" w14:textId="77777777" w:rsidR="00E60E14" w:rsidRDefault="00E60E14" w:rsidP="19873138">
      <w:pPr>
        <w:spacing w:after="3" w:line="259" w:lineRule="auto"/>
        <w:ind w:left="360" w:firstLine="0"/>
        <w:rPr>
          <w:rFonts w:ascii="Aptos" w:eastAsia="Aptos" w:hAnsi="Aptos" w:cs="Aptos"/>
          <w:sz w:val="24"/>
          <w:szCs w:val="24"/>
        </w:rPr>
      </w:pPr>
    </w:p>
    <w:p w14:paraId="0C95BFFC" w14:textId="77777777" w:rsidR="00E60E14" w:rsidRDefault="00E60E14" w:rsidP="19873138">
      <w:pPr>
        <w:spacing w:after="3" w:line="259" w:lineRule="auto"/>
        <w:ind w:left="360" w:firstLine="0"/>
        <w:rPr>
          <w:rFonts w:ascii="Aptos" w:eastAsia="Aptos" w:hAnsi="Aptos" w:cs="Aptos"/>
          <w:sz w:val="24"/>
          <w:szCs w:val="24"/>
        </w:rPr>
      </w:pPr>
    </w:p>
    <w:p w14:paraId="25A65860" w14:textId="77777777" w:rsidR="009E2481" w:rsidRDefault="00A70B10" w:rsidP="19873138">
      <w:pPr>
        <w:pStyle w:val="Kop1"/>
        <w:tabs>
          <w:tab w:val="center" w:pos="1998"/>
        </w:tabs>
        <w:ind w:left="0" w:firstLine="0"/>
        <w:rPr>
          <w:rFonts w:ascii="Aptos" w:eastAsia="Aptos" w:hAnsi="Aptos" w:cs="Aptos"/>
          <w:b w:val="0"/>
          <w:bCs w:val="0"/>
          <w:sz w:val="24"/>
          <w:szCs w:val="24"/>
        </w:rPr>
      </w:pPr>
      <w:r w:rsidRPr="78EAC3ED">
        <w:rPr>
          <w:rFonts w:ascii="Aptos" w:eastAsia="Aptos" w:hAnsi="Aptos" w:cs="Aptos"/>
          <w:color w:val="E50087"/>
          <w:sz w:val="24"/>
          <w:szCs w:val="24"/>
        </w:rPr>
        <w:t xml:space="preserve">Artikel 5 </w:t>
      </w:r>
      <w:r>
        <w:tab/>
      </w:r>
      <w:r w:rsidRPr="78EAC3ED">
        <w:rPr>
          <w:rFonts w:ascii="Aptos" w:eastAsia="Aptos" w:hAnsi="Aptos" w:cs="Aptos"/>
          <w:color w:val="E50087"/>
          <w:sz w:val="24"/>
          <w:szCs w:val="24"/>
        </w:rPr>
        <w:t>Beroepschrift</w:t>
      </w:r>
      <w:r w:rsidRPr="78EAC3ED">
        <w:rPr>
          <w:rFonts w:ascii="Aptos" w:eastAsia="Aptos" w:hAnsi="Aptos" w:cs="Aptos"/>
          <w:sz w:val="24"/>
          <w:szCs w:val="24"/>
        </w:rPr>
        <w:t xml:space="preserve"> </w:t>
      </w:r>
      <w:r w:rsidRPr="78EAC3ED">
        <w:rPr>
          <w:rFonts w:ascii="Aptos" w:eastAsia="Aptos" w:hAnsi="Aptos" w:cs="Aptos"/>
          <w:b w:val="0"/>
          <w:bCs w:val="0"/>
          <w:sz w:val="24"/>
          <w:szCs w:val="24"/>
        </w:rPr>
        <w:t xml:space="preserve"> </w:t>
      </w:r>
    </w:p>
    <w:p w14:paraId="79992666" w14:textId="61F79DB4" w:rsidR="009E2481" w:rsidRDefault="4612A45F" w:rsidP="19873138">
      <w:pPr>
        <w:numPr>
          <w:ilvl w:val="0"/>
          <w:numId w:val="9"/>
        </w:numPr>
        <w:ind w:right="26"/>
        <w:rPr>
          <w:rFonts w:ascii="Aptos" w:eastAsia="Aptos" w:hAnsi="Aptos" w:cs="Aptos"/>
          <w:sz w:val="24"/>
          <w:szCs w:val="24"/>
        </w:rPr>
      </w:pPr>
      <w:r w:rsidRPr="78EAC3ED">
        <w:rPr>
          <w:rFonts w:ascii="Aptos" w:eastAsia="Aptos" w:hAnsi="Aptos" w:cs="Aptos"/>
          <w:sz w:val="24"/>
          <w:szCs w:val="24"/>
        </w:rPr>
        <w:t xml:space="preserve">Het beroep wordt, voorzien van ondertekening door de kandidaat of diens wettelijk vertegenwoordiger(s), schriftelijk ingesteld bij de Commissie binnen 5 werkdagen nadat de beslissing van de rector schriftelijk ter kennis van de kandidaat is gebracht. </w:t>
      </w:r>
    </w:p>
    <w:p w14:paraId="1878E450" w14:textId="7603400A" w:rsidR="78EAC3ED" w:rsidRDefault="00A70B10" w:rsidP="00E60E14">
      <w:pPr>
        <w:numPr>
          <w:ilvl w:val="0"/>
          <w:numId w:val="9"/>
        </w:numPr>
        <w:ind w:right="26"/>
      </w:pPr>
      <w:r w:rsidRPr="00E60E14">
        <w:rPr>
          <w:rFonts w:ascii="Aptos" w:eastAsia="Aptos" w:hAnsi="Aptos" w:cs="Aptos"/>
          <w:sz w:val="24"/>
          <w:szCs w:val="24"/>
        </w:rPr>
        <w:t xml:space="preserve">Het beroep kan per mail worden ingediend, mits het beroepschrift is voorzien van een handtekening van de indiener.  </w:t>
      </w:r>
    </w:p>
    <w:p w14:paraId="649365EF" w14:textId="5B16CB5E" w:rsidR="78EAC3ED" w:rsidRDefault="78EAC3ED" w:rsidP="78EAC3ED">
      <w:pPr>
        <w:ind w:left="360" w:right="26"/>
        <w:rPr>
          <w:rFonts w:ascii="Aptos" w:eastAsia="Aptos" w:hAnsi="Aptos" w:cs="Aptos"/>
          <w:color w:val="000000" w:themeColor="text1"/>
          <w:sz w:val="24"/>
          <w:szCs w:val="24"/>
        </w:rPr>
      </w:pPr>
    </w:p>
    <w:p w14:paraId="78424450" w14:textId="75BCBF15" w:rsidR="009E2481" w:rsidRPr="00E60E14" w:rsidRDefault="00A70B10" w:rsidP="00E60E14">
      <w:pPr>
        <w:spacing w:after="5" w:line="259" w:lineRule="auto"/>
        <w:ind w:left="0" w:firstLine="0"/>
        <w:rPr>
          <w:rFonts w:ascii="Aptos" w:eastAsia="Aptos" w:hAnsi="Aptos" w:cs="Aptos"/>
          <w:b/>
          <w:bCs/>
          <w:color w:val="E50087"/>
          <w:sz w:val="24"/>
          <w:szCs w:val="24"/>
        </w:rPr>
      </w:pPr>
      <w:r w:rsidRPr="00E60E14">
        <w:rPr>
          <w:rFonts w:ascii="Aptos" w:eastAsia="Aptos" w:hAnsi="Aptos" w:cs="Aptos"/>
          <w:b/>
          <w:bCs/>
          <w:sz w:val="24"/>
          <w:szCs w:val="24"/>
        </w:rPr>
        <w:t xml:space="preserve"> </w:t>
      </w:r>
      <w:r w:rsidRPr="00E60E14">
        <w:rPr>
          <w:rFonts w:ascii="Aptos" w:eastAsia="Aptos" w:hAnsi="Aptos" w:cs="Aptos"/>
          <w:b/>
          <w:bCs/>
          <w:color w:val="E50087"/>
          <w:sz w:val="24"/>
          <w:szCs w:val="24"/>
        </w:rPr>
        <w:t xml:space="preserve">Artikel 6 </w:t>
      </w:r>
      <w:r w:rsidRPr="00E60E14">
        <w:rPr>
          <w:b/>
          <w:bCs/>
        </w:rPr>
        <w:tab/>
      </w:r>
      <w:r w:rsidRPr="00E60E14">
        <w:rPr>
          <w:rFonts w:ascii="Aptos" w:eastAsia="Aptos" w:hAnsi="Aptos" w:cs="Aptos"/>
          <w:b/>
          <w:bCs/>
          <w:color w:val="E50087"/>
          <w:sz w:val="24"/>
          <w:szCs w:val="24"/>
        </w:rPr>
        <w:t xml:space="preserve">Onderzoek  </w:t>
      </w:r>
    </w:p>
    <w:p w14:paraId="2143B384" w14:textId="77777777" w:rsidR="009E2481" w:rsidRDefault="00A70B10" w:rsidP="19873138">
      <w:pPr>
        <w:numPr>
          <w:ilvl w:val="0"/>
          <w:numId w:val="11"/>
        </w:numPr>
        <w:ind w:right="26"/>
        <w:rPr>
          <w:rFonts w:ascii="Aptos" w:eastAsia="Aptos" w:hAnsi="Aptos" w:cs="Aptos"/>
          <w:sz w:val="24"/>
          <w:szCs w:val="24"/>
        </w:rPr>
      </w:pPr>
      <w:r w:rsidRPr="78EAC3ED">
        <w:rPr>
          <w:rFonts w:ascii="Aptos" w:eastAsia="Aptos" w:hAnsi="Aptos" w:cs="Aptos"/>
          <w:sz w:val="24"/>
          <w:szCs w:val="24"/>
        </w:rPr>
        <w:t xml:space="preserve">De voorzitter van de Commissie verricht na ontvangst van het beroepschrift een onderzoek naar de ontvankelijkheid van het bezwaar en naar de feiten, op basis waarvan de Commissie besluit over de ontvankelijkheid. </w:t>
      </w:r>
    </w:p>
    <w:p w14:paraId="3D4A8B92" w14:textId="77777777" w:rsidR="009E2481" w:rsidRDefault="00A70B10" w:rsidP="19873138">
      <w:pPr>
        <w:numPr>
          <w:ilvl w:val="0"/>
          <w:numId w:val="11"/>
        </w:numPr>
        <w:ind w:right="26"/>
        <w:rPr>
          <w:rFonts w:ascii="Aptos" w:eastAsia="Aptos" w:hAnsi="Aptos" w:cs="Aptos"/>
          <w:sz w:val="24"/>
          <w:szCs w:val="24"/>
        </w:rPr>
      </w:pPr>
      <w:r w:rsidRPr="78EAC3ED">
        <w:rPr>
          <w:rFonts w:ascii="Aptos" w:eastAsia="Aptos" w:hAnsi="Aptos" w:cs="Aptos"/>
          <w:sz w:val="24"/>
          <w:szCs w:val="24"/>
        </w:rPr>
        <w:t xml:space="preserve">De Commissie kan al dan niet op verzoek getuigen of deskundigen horen. </w:t>
      </w:r>
    </w:p>
    <w:p w14:paraId="6FD937DA" w14:textId="4B6C1BA3" w:rsidR="009E2481" w:rsidRDefault="00A70B10" w:rsidP="19873138">
      <w:pPr>
        <w:numPr>
          <w:ilvl w:val="0"/>
          <w:numId w:val="11"/>
        </w:numPr>
        <w:ind w:right="26"/>
        <w:rPr>
          <w:rFonts w:ascii="Aptos" w:eastAsia="Aptos" w:hAnsi="Aptos" w:cs="Aptos"/>
          <w:sz w:val="24"/>
          <w:szCs w:val="24"/>
        </w:rPr>
      </w:pPr>
      <w:r w:rsidRPr="78EAC3ED">
        <w:rPr>
          <w:rFonts w:ascii="Aptos" w:eastAsia="Aptos" w:hAnsi="Aptos" w:cs="Aptos"/>
          <w:sz w:val="24"/>
          <w:szCs w:val="24"/>
        </w:rPr>
        <w:t xml:space="preserve">Alvorens tot een uitspraak te komen biedt de Commissie in ieder geval de gelegenheid om gehoord te worden aan:  </w:t>
      </w:r>
    </w:p>
    <w:p w14:paraId="7B40A1E6" w14:textId="77777777" w:rsidR="009E2481" w:rsidRDefault="00A70B10" w:rsidP="19873138">
      <w:pPr>
        <w:numPr>
          <w:ilvl w:val="1"/>
          <w:numId w:val="11"/>
        </w:numPr>
        <w:ind w:right="940"/>
        <w:rPr>
          <w:rFonts w:ascii="Aptos" w:eastAsia="Aptos" w:hAnsi="Aptos" w:cs="Aptos"/>
          <w:sz w:val="24"/>
          <w:szCs w:val="24"/>
        </w:rPr>
      </w:pPr>
      <w:r w:rsidRPr="78EAC3ED">
        <w:rPr>
          <w:rFonts w:ascii="Aptos" w:eastAsia="Aptos" w:hAnsi="Aptos" w:cs="Aptos"/>
          <w:sz w:val="24"/>
          <w:szCs w:val="24"/>
        </w:rPr>
        <w:t xml:space="preserve">Degene die de onregelmatigheid heeft geconstateerd op grond waarvan de maatregel is genomen waartegen het beroep zich richt.  </w:t>
      </w:r>
    </w:p>
    <w:p w14:paraId="798FF08F" w14:textId="400E50BB" w:rsidR="009E2481" w:rsidRDefault="4612A45F" w:rsidP="19873138">
      <w:pPr>
        <w:numPr>
          <w:ilvl w:val="1"/>
          <w:numId w:val="11"/>
        </w:numPr>
        <w:ind w:right="940"/>
        <w:rPr>
          <w:rFonts w:ascii="Aptos" w:eastAsia="Aptos" w:hAnsi="Aptos" w:cs="Aptos"/>
          <w:sz w:val="24"/>
          <w:szCs w:val="24"/>
        </w:rPr>
      </w:pPr>
      <w:r w:rsidRPr="78EAC3ED">
        <w:rPr>
          <w:rFonts w:ascii="Aptos" w:eastAsia="Aptos" w:hAnsi="Aptos" w:cs="Aptos"/>
          <w:sz w:val="24"/>
          <w:szCs w:val="24"/>
        </w:rPr>
        <w:t>De</w:t>
      </w:r>
      <w:r w:rsidR="4C613887" w:rsidRPr="78EAC3ED">
        <w:rPr>
          <w:rFonts w:ascii="Aptos" w:eastAsia="Aptos" w:hAnsi="Aptos" w:cs="Aptos"/>
          <w:sz w:val="24"/>
          <w:szCs w:val="24"/>
        </w:rPr>
        <w:t xml:space="preserve"> rector die de maatregel heeft genomen.</w:t>
      </w:r>
    </w:p>
    <w:p w14:paraId="220C8F78" w14:textId="5632E092" w:rsidR="009E2481" w:rsidRDefault="4612A45F" w:rsidP="19873138">
      <w:pPr>
        <w:numPr>
          <w:ilvl w:val="1"/>
          <w:numId w:val="11"/>
        </w:numPr>
        <w:ind w:right="940"/>
        <w:rPr>
          <w:rFonts w:ascii="Aptos" w:eastAsia="Aptos" w:hAnsi="Aptos" w:cs="Aptos"/>
          <w:sz w:val="24"/>
          <w:szCs w:val="24"/>
        </w:rPr>
      </w:pPr>
      <w:r w:rsidRPr="78EAC3ED">
        <w:rPr>
          <w:rFonts w:ascii="Aptos" w:eastAsia="Aptos" w:hAnsi="Aptos" w:cs="Aptos"/>
          <w:sz w:val="24"/>
          <w:szCs w:val="24"/>
        </w:rPr>
        <w:t>De kandidaat</w:t>
      </w:r>
      <w:r w:rsidR="03D35EF4" w:rsidRPr="78EAC3ED">
        <w:rPr>
          <w:rFonts w:ascii="Aptos" w:eastAsia="Aptos" w:hAnsi="Aptos" w:cs="Aptos"/>
          <w:sz w:val="24"/>
          <w:szCs w:val="24"/>
        </w:rPr>
        <w:t>, of indien deze minderjarig is, de kandidaat en zijn wettelijk vertegenwoordiger(s).</w:t>
      </w:r>
    </w:p>
    <w:p w14:paraId="56E8A943" w14:textId="77777777" w:rsidR="009E2481" w:rsidRDefault="00A70B10" w:rsidP="19873138">
      <w:pPr>
        <w:numPr>
          <w:ilvl w:val="0"/>
          <w:numId w:val="11"/>
        </w:numPr>
        <w:ind w:right="26"/>
        <w:rPr>
          <w:rFonts w:ascii="Aptos" w:eastAsia="Aptos" w:hAnsi="Aptos" w:cs="Aptos"/>
          <w:sz w:val="24"/>
          <w:szCs w:val="24"/>
        </w:rPr>
      </w:pPr>
      <w:r w:rsidRPr="78EAC3ED">
        <w:rPr>
          <w:rFonts w:ascii="Aptos" w:eastAsia="Aptos" w:hAnsi="Aptos" w:cs="Aptos"/>
          <w:sz w:val="24"/>
          <w:szCs w:val="24"/>
        </w:rPr>
        <w:t xml:space="preserve">De kandidaat kan zich gedurende het onderzoek van de Commissie door een door hem aan te wijzen meerderjarige persoon laten bijstaan. </w:t>
      </w:r>
    </w:p>
    <w:p w14:paraId="36B251CC" w14:textId="77777777" w:rsidR="009E2481" w:rsidRDefault="00A70B10" w:rsidP="19873138">
      <w:pPr>
        <w:numPr>
          <w:ilvl w:val="0"/>
          <w:numId w:val="11"/>
        </w:numPr>
        <w:ind w:right="26"/>
        <w:rPr>
          <w:rFonts w:ascii="Aptos" w:eastAsia="Aptos" w:hAnsi="Aptos" w:cs="Aptos"/>
          <w:sz w:val="24"/>
          <w:szCs w:val="24"/>
        </w:rPr>
      </w:pPr>
      <w:r w:rsidRPr="78EAC3ED">
        <w:rPr>
          <w:rFonts w:ascii="Aptos" w:eastAsia="Aptos" w:hAnsi="Aptos" w:cs="Aptos"/>
          <w:sz w:val="24"/>
          <w:szCs w:val="24"/>
        </w:rPr>
        <w:t xml:space="preserve">Indien alle partijen het eens zijn over de feiten zoals blijkt uit het verrichte feitenonderzoek, hoeft er geen hoorzitting plaats te vinden. </w:t>
      </w:r>
    </w:p>
    <w:p w14:paraId="71F8CC82" w14:textId="77777777" w:rsidR="009E2481" w:rsidRDefault="00A70B10" w:rsidP="19873138">
      <w:pPr>
        <w:spacing w:after="3" w:line="259" w:lineRule="auto"/>
        <w:ind w:left="0" w:firstLine="0"/>
        <w:rPr>
          <w:rFonts w:ascii="Aptos" w:eastAsia="Aptos" w:hAnsi="Aptos" w:cs="Aptos"/>
          <w:sz w:val="24"/>
          <w:szCs w:val="24"/>
        </w:rPr>
      </w:pPr>
      <w:r w:rsidRPr="78EAC3ED">
        <w:rPr>
          <w:rFonts w:ascii="Aptos" w:eastAsia="Aptos" w:hAnsi="Aptos" w:cs="Aptos"/>
          <w:sz w:val="24"/>
          <w:szCs w:val="24"/>
        </w:rPr>
        <w:t xml:space="preserve">  </w:t>
      </w:r>
    </w:p>
    <w:p w14:paraId="70CA896A" w14:textId="77777777" w:rsidR="009E2481" w:rsidRDefault="00A70B10" w:rsidP="78EAC3ED">
      <w:pPr>
        <w:pStyle w:val="Kop1"/>
        <w:tabs>
          <w:tab w:val="center" w:pos="1911"/>
        </w:tabs>
        <w:ind w:left="0" w:firstLine="0"/>
        <w:rPr>
          <w:rFonts w:ascii="Aptos" w:eastAsia="Aptos" w:hAnsi="Aptos" w:cs="Aptos"/>
          <w:b w:val="0"/>
          <w:bCs w:val="0"/>
          <w:color w:val="E50087"/>
          <w:sz w:val="24"/>
          <w:szCs w:val="24"/>
        </w:rPr>
      </w:pPr>
      <w:r w:rsidRPr="78EAC3ED">
        <w:rPr>
          <w:rFonts w:ascii="Aptos" w:eastAsia="Aptos" w:hAnsi="Aptos" w:cs="Aptos"/>
          <w:color w:val="E50087"/>
          <w:sz w:val="24"/>
          <w:szCs w:val="24"/>
        </w:rPr>
        <w:t xml:space="preserve">Artikel 7 </w:t>
      </w:r>
      <w:r>
        <w:tab/>
      </w:r>
      <w:r w:rsidRPr="78EAC3ED">
        <w:rPr>
          <w:rFonts w:ascii="Aptos" w:eastAsia="Aptos" w:hAnsi="Aptos" w:cs="Aptos"/>
          <w:color w:val="E50087"/>
          <w:sz w:val="24"/>
          <w:szCs w:val="24"/>
        </w:rPr>
        <w:t xml:space="preserve">Hoorzitting </w:t>
      </w:r>
      <w:r w:rsidRPr="78EAC3ED">
        <w:rPr>
          <w:rFonts w:ascii="Aptos" w:eastAsia="Aptos" w:hAnsi="Aptos" w:cs="Aptos"/>
          <w:b w:val="0"/>
          <w:bCs w:val="0"/>
          <w:color w:val="E50087"/>
          <w:sz w:val="24"/>
          <w:szCs w:val="24"/>
        </w:rPr>
        <w:t xml:space="preserve"> </w:t>
      </w:r>
    </w:p>
    <w:p w14:paraId="2506A0D2" w14:textId="77777777" w:rsidR="009E2481" w:rsidRDefault="00A70B10" w:rsidP="19873138">
      <w:pPr>
        <w:numPr>
          <w:ilvl w:val="0"/>
          <w:numId w:val="13"/>
        </w:numPr>
        <w:ind w:right="26"/>
        <w:rPr>
          <w:rFonts w:ascii="Aptos" w:eastAsia="Aptos" w:hAnsi="Aptos" w:cs="Aptos"/>
          <w:sz w:val="24"/>
          <w:szCs w:val="24"/>
        </w:rPr>
      </w:pPr>
      <w:r w:rsidRPr="78EAC3ED">
        <w:rPr>
          <w:rFonts w:ascii="Aptos" w:eastAsia="Aptos" w:hAnsi="Aptos" w:cs="Aptos"/>
          <w:sz w:val="24"/>
          <w:szCs w:val="24"/>
        </w:rPr>
        <w:t xml:space="preserve">Indien nodig vindt de hoorzitting plaats zo spoedig mogelijk, maar in ieder geval binnen 2 weken na ontvangst van het beroepschrift.  </w:t>
      </w:r>
    </w:p>
    <w:p w14:paraId="0A544EC4" w14:textId="77777777" w:rsidR="009E2481" w:rsidRDefault="00A70B10" w:rsidP="19873138">
      <w:pPr>
        <w:numPr>
          <w:ilvl w:val="0"/>
          <w:numId w:val="13"/>
        </w:numPr>
        <w:ind w:right="26"/>
        <w:rPr>
          <w:rFonts w:ascii="Aptos" w:eastAsia="Aptos" w:hAnsi="Aptos" w:cs="Aptos"/>
          <w:sz w:val="24"/>
          <w:szCs w:val="24"/>
        </w:rPr>
      </w:pPr>
      <w:r w:rsidRPr="78EAC3ED">
        <w:rPr>
          <w:rFonts w:ascii="Aptos" w:eastAsia="Aptos" w:hAnsi="Aptos" w:cs="Aptos"/>
          <w:sz w:val="24"/>
          <w:szCs w:val="24"/>
        </w:rPr>
        <w:t xml:space="preserve">De voorzitter bepaalt de plaats, de dag en het uur van de zitting.  </w:t>
      </w:r>
    </w:p>
    <w:p w14:paraId="5F5E6AB3" w14:textId="77777777" w:rsidR="009E2481" w:rsidRDefault="00A70B10" w:rsidP="19873138">
      <w:pPr>
        <w:numPr>
          <w:ilvl w:val="0"/>
          <w:numId w:val="13"/>
        </w:numPr>
        <w:ind w:right="26"/>
        <w:rPr>
          <w:rFonts w:ascii="Aptos" w:eastAsia="Aptos" w:hAnsi="Aptos" w:cs="Aptos"/>
          <w:sz w:val="24"/>
          <w:szCs w:val="24"/>
        </w:rPr>
      </w:pPr>
      <w:r w:rsidRPr="78EAC3ED">
        <w:rPr>
          <w:rFonts w:ascii="Aptos" w:eastAsia="Aptos" w:hAnsi="Aptos" w:cs="Aptos"/>
          <w:sz w:val="24"/>
          <w:szCs w:val="24"/>
        </w:rPr>
        <w:t xml:space="preserve">De zitting is niet openbaar; de Commissie beraadt zich in beslotenheid.  </w:t>
      </w:r>
    </w:p>
    <w:p w14:paraId="44304964" w14:textId="77777777" w:rsidR="009E2481" w:rsidRDefault="00A70B10" w:rsidP="19873138">
      <w:pPr>
        <w:numPr>
          <w:ilvl w:val="0"/>
          <w:numId w:val="13"/>
        </w:numPr>
        <w:ind w:right="26"/>
        <w:rPr>
          <w:rFonts w:ascii="Aptos" w:eastAsia="Aptos" w:hAnsi="Aptos" w:cs="Aptos"/>
          <w:sz w:val="24"/>
          <w:szCs w:val="24"/>
        </w:rPr>
      </w:pPr>
      <w:r w:rsidRPr="78EAC3ED">
        <w:rPr>
          <w:rFonts w:ascii="Aptos" w:eastAsia="Aptos" w:hAnsi="Aptos" w:cs="Aptos"/>
          <w:sz w:val="24"/>
          <w:szCs w:val="24"/>
        </w:rPr>
        <w:t xml:space="preserve">Er hoeft geen verslag van de zitting te worden gemaakt. De argumenten op basis waarvan de Commissie tot een besluit komt, worden verwoord in de onderbouwing van de (schriftelijke) beslissing.  </w:t>
      </w:r>
    </w:p>
    <w:p w14:paraId="0B7C5E8B" w14:textId="77777777" w:rsidR="009E2481" w:rsidRDefault="00A70B10" w:rsidP="19873138">
      <w:pPr>
        <w:spacing w:after="5" w:line="259" w:lineRule="auto"/>
        <w:ind w:left="0" w:firstLine="0"/>
        <w:rPr>
          <w:rFonts w:ascii="Aptos" w:eastAsia="Aptos" w:hAnsi="Aptos" w:cs="Aptos"/>
          <w:sz w:val="24"/>
          <w:szCs w:val="24"/>
        </w:rPr>
      </w:pPr>
      <w:r w:rsidRPr="78EAC3ED">
        <w:rPr>
          <w:rFonts w:ascii="Aptos" w:eastAsia="Aptos" w:hAnsi="Aptos" w:cs="Aptos"/>
          <w:sz w:val="24"/>
          <w:szCs w:val="24"/>
        </w:rPr>
        <w:t xml:space="preserve"> </w:t>
      </w:r>
    </w:p>
    <w:p w14:paraId="3D43AC79" w14:textId="77777777" w:rsidR="009E2481" w:rsidRDefault="00A70B10" w:rsidP="78EAC3ED">
      <w:pPr>
        <w:pStyle w:val="Kop1"/>
        <w:tabs>
          <w:tab w:val="center" w:pos="1783"/>
        </w:tabs>
        <w:ind w:left="0" w:firstLine="0"/>
        <w:rPr>
          <w:rFonts w:ascii="Aptos" w:eastAsia="Aptos" w:hAnsi="Aptos" w:cs="Aptos"/>
          <w:color w:val="E50087"/>
          <w:sz w:val="24"/>
          <w:szCs w:val="24"/>
        </w:rPr>
      </w:pPr>
      <w:r w:rsidRPr="78EAC3ED">
        <w:rPr>
          <w:rFonts w:ascii="Aptos" w:eastAsia="Aptos" w:hAnsi="Aptos" w:cs="Aptos"/>
          <w:color w:val="E50087"/>
          <w:sz w:val="24"/>
          <w:szCs w:val="24"/>
        </w:rPr>
        <w:t xml:space="preserve">Artikel 8 </w:t>
      </w:r>
      <w:r>
        <w:tab/>
      </w:r>
      <w:r w:rsidRPr="78EAC3ED">
        <w:rPr>
          <w:rFonts w:ascii="Aptos" w:eastAsia="Aptos" w:hAnsi="Aptos" w:cs="Aptos"/>
          <w:color w:val="E50087"/>
          <w:sz w:val="24"/>
          <w:szCs w:val="24"/>
        </w:rPr>
        <w:t xml:space="preserve">Quorum </w:t>
      </w:r>
    </w:p>
    <w:p w14:paraId="683C7DB7" w14:textId="77777777" w:rsidR="009E2481" w:rsidRDefault="00A70B10" w:rsidP="19873138">
      <w:pPr>
        <w:ind w:left="0" w:right="26" w:firstLine="0"/>
        <w:rPr>
          <w:rFonts w:ascii="Aptos" w:eastAsia="Aptos" w:hAnsi="Aptos" w:cs="Aptos"/>
          <w:sz w:val="24"/>
          <w:szCs w:val="24"/>
        </w:rPr>
      </w:pPr>
      <w:r w:rsidRPr="78EAC3ED">
        <w:rPr>
          <w:rFonts w:ascii="Aptos" w:eastAsia="Aptos" w:hAnsi="Aptos" w:cs="Aptos"/>
          <w:sz w:val="24"/>
          <w:szCs w:val="24"/>
        </w:rPr>
        <w:t xml:space="preserve">Voor het houden van een hoorzitting is vereist dat tenminste twee leden van de Commissie, waaronder de voorzitter of de vicevoorzitter, aanwezig zijn. </w:t>
      </w:r>
    </w:p>
    <w:p w14:paraId="73AFB490" w14:textId="0B6C5284" w:rsidR="00E60E14" w:rsidRDefault="00A70B10" w:rsidP="19873138">
      <w:pPr>
        <w:spacing w:after="3" w:line="259" w:lineRule="auto"/>
        <w:ind w:left="0" w:firstLine="0"/>
        <w:rPr>
          <w:rFonts w:ascii="Aptos" w:eastAsia="Aptos" w:hAnsi="Aptos" w:cs="Aptos"/>
          <w:sz w:val="24"/>
          <w:szCs w:val="24"/>
        </w:rPr>
      </w:pPr>
      <w:r w:rsidRPr="78EAC3ED">
        <w:rPr>
          <w:rFonts w:ascii="Aptos" w:eastAsia="Aptos" w:hAnsi="Aptos" w:cs="Aptos"/>
          <w:sz w:val="24"/>
          <w:szCs w:val="24"/>
        </w:rPr>
        <w:t xml:space="preserve"> </w:t>
      </w:r>
    </w:p>
    <w:p w14:paraId="55A656D0" w14:textId="77777777" w:rsidR="00E60E14" w:rsidRDefault="00E60E14">
      <w:pPr>
        <w:spacing w:after="0" w:line="240" w:lineRule="auto"/>
        <w:ind w:left="0" w:firstLine="0"/>
        <w:rPr>
          <w:rFonts w:ascii="Aptos" w:eastAsia="Aptos" w:hAnsi="Aptos" w:cs="Aptos"/>
          <w:sz w:val="24"/>
          <w:szCs w:val="24"/>
        </w:rPr>
      </w:pPr>
      <w:r>
        <w:rPr>
          <w:rFonts w:ascii="Aptos" w:eastAsia="Aptos" w:hAnsi="Aptos" w:cs="Aptos"/>
          <w:sz w:val="24"/>
          <w:szCs w:val="24"/>
        </w:rPr>
        <w:br w:type="page"/>
      </w:r>
    </w:p>
    <w:p w14:paraId="2094E6F0" w14:textId="77777777" w:rsidR="009E2481" w:rsidRDefault="009E2481" w:rsidP="19873138">
      <w:pPr>
        <w:spacing w:after="3" w:line="259" w:lineRule="auto"/>
        <w:ind w:left="0" w:firstLine="0"/>
        <w:rPr>
          <w:rFonts w:ascii="Aptos" w:eastAsia="Aptos" w:hAnsi="Aptos" w:cs="Aptos"/>
          <w:sz w:val="24"/>
          <w:szCs w:val="24"/>
        </w:rPr>
      </w:pPr>
    </w:p>
    <w:p w14:paraId="29856D1C" w14:textId="77777777" w:rsidR="00E60E14" w:rsidRDefault="00E60E14" w:rsidP="19873138">
      <w:pPr>
        <w:spacing w:after="3" w:line="259" w:lineRule="auto"/>
        <w:ind w:left="0" w:firstLine="0"/>
        <w:rPr>
          <w:rFonts w:ascii="Aptos" w:eastAsia="Aptos" w:hAnsi="Aptos" w:cs="Aptos"/>
          <w:sz w:val="24"/>
          <w:szCs w:val="24"/>
        </w:rPr>
      </w:pPr>
    </w:p>
    <w:p w14:paraId="36AEE569" w14:textId="77777777" w:rsidR="009E2481" w:rsidRDefault="00A70B10" w:rsidP="19873138">
      <w:pPr>
        <w:pStyle w:val="Kop1"/>
        <w:tabs>
          <w:tab w:val="center" w:pos="2070"/>
        </w:tabs>
        <w:ind w:left="0" w:firstLine="0"/>
        <w:rPr>
          <w:rFonts w:ascii="Aptos" w:eastAsia="Aptos" w:hAnsi="Aptos" w:cs="Aptos"/>
          <w:b w:val="0"/>
          <w:bCs w:val="0"/>
          <w:sz w:val="24"/>
          <w:szCs w:val="24"/>
        </w:rPr>
      </w:pPr>
      <w:r w:rsidRPr="78EAC3ED">
        <w:rPr>
          <w:rFonts w:ascii="Aptos" w:eastAsia="Aptos" w:hAnsi="Aptos" w:cs="Aptos"/>
          <w:color w:val="E50087"/>
          <w:sz w:val="24"/>
          <w:szCs w:val="24"/>
        </w:rPr>
        <w:t xml:space="preserve">Artikel 9 </w:t>
      </w:r>
      <w:r>
        <w:tab/>
      </w:r>
      <w:r w:rsidRPr="78EAC3ED">
        <w:rPr>
          <w:rFonts w:ascii="Aptos" w:eastAsia="Aptos" w:hAnsi="Aptos" w:cs="Aptos"/>
          <w:color w:val="E50087"/>
          <w:sz w:val="24"/>
          <w:szCs w:val="24"/>
        </w:rPr>
        <w:t xml:space="preserve">Besluitvorming </w:t>
      </w:r>
      <w:r w:rsidRPr="78EAC3ED">
        <w:rPr>
          <w:rFonts w:ascii="Aptos" w:eastAsia="Aptos" w:hAnsi="Aptos" w:cs="Aptos"/>
          <w:b w:val="0"/>
          <w:bCs w:val="0"/>
          <w:sz w:val="24"/>
          <w:szCs w:val="24"/>
        </w:rPr>
        <w:t xml:space="preserve"> </w:t>
      </w:r>
    </w:p>
    <w:p w14:paraId="6EA3B29A" w14:textId="77777777" w:rsidR="009E2481" w:rsidRDefault="00A70B10" w:rsidP="19873138">
      <w:pPr>
        <w:numPr>
          <w:ilvl w:val="0"/>
          <w:numId w:val="15"/>
        </w:numPr>
        <w:ind w:right="26"/>
        <w:rPr>
          <w:rFonts w:ascii="Aptos" w:eastAsia="Aptos" w:hAnsi="Aptos" w:cs="Aptos"/>
          <w:sz w:val="24"/>
          <w:szCs w:val="24"/>
        </w:rPr>
      </w:pPr>
      <w:r w:rsidRPr="78EAC3ED">
        <w:rPr>
          <w:rFonts w:ascii="Aptos" w:eastAsia="Aptos" w:hAnsi="Aptos" w:cs="Aptos"/>
          <w:sz w:val="24"/>
          <w:szCs w:val="24"/>
        </w:rPr>
        <w:t xml:space="preserve">Besluiten worden genomen met gewone meerderheid van stemmen.  </w:t>
      </w:r>
    </w:p>
    <w:p w14:paraId="1907A666" w14:textId="77777777" w:rsidR="009E2481" w:rsidRDefault="00A70B10" w:rsidP="19873138">
      <w:pPr>
        <w:numPr>
          <w:ilvl w:val="0"/>
          <w:numId w:val="15"/>
        </w:numPr>
        <w:ind w:right="26"/>
        <w:rPr>
          <w:rFonts w:ascii="Aptos" w:eastAsia="Aptos" w:hAnsi="Aptos" w:cs="Aptos"/>
          <w:sz w:val="24"/>
          <w:szCs w:val="24"/>
        </w:rPr>
      </w:pPr>
      <w:r w:rsidRPr="78EAC3ED">
        <w:rPr>
          <w:rFonts w:ascii="Aptos" w:eastAsia="Aptos" w:hAnsi="Aptos" w:cs="Aptos"/>
          <w:sz w:val="24"/>
          <w:szCs w:val="24"/>
        </w:rPr>
        <w:t xml:space="preserve">Bij staken der stemmen beslist de voorzitter. </w:t>
      </w:r>
    </w:p>
    <w:p w14:paraId="5587529F" w14:textId="77777777" w:rsidR="009E2481" w:rsidRDefault="00A70B10" w:rsidP="19873138">
      <w:pPr>
        <w:spacing w:after="3" w:line="259" w:lineRule="auto"/>
        <w:ind w:left="0" w:firstLine="0"/>
        <w:rPr>
          <w:rFonts w:ascii="Aptos" w:eastAsia="Aptos" w:hAnsi="Aptos" w:cs="Aptos"/>
          <w:sz w:val="24"/>
          <w:szCs w:val="24"/>
        </w:rPr>
      </w:pPr>
      <w:r w:rsidRPr="78EAC3ED">
        <w:rPr>
          <w:rFonts w:ascii="Aptos" w:eastAsia="Aptos" w:hAnsi="Aptos" w:cs="Aptos"/>
          <w:sz w:val="24"/>
          <w:szCs w:val="24"/>
        </w:rPr>
        <w:t xml:space="preserve"> </w:t>
      </w:r>
    </w:p>
    <w:p w14:paraId="4379871C" w14:textId="77777777" w:rsidR="009E2481" w:rsidRDefault="00A70B10" w:rsidP="78EAC3ED">
      <w:pPr>
        <w:pStyle w:val="Kop1"/>
        <w:tabs>
          <w:tab w:val="center" w:pos="1844"/>
        </w:tabs>
        <w:ind w:left="0" w:firstLine="0"/>
        <w:rPr>
          <w:rFonts w:ascii="Aptos" w:eastAsia="Aptos" w:hAnsi="Aptos" w:cs="Aptos"/>
          <w:b w:val="0"/>
          <w:bCs w:val="0"/>
          <w:color w:val="E50087"/>
          <w:sz w:val="24"/>
          <w:szCs w:val="24"/>
        </w:rPr>
      </w:pPr>
      <w:r w:rsidRPr="78EAC3ED">
        <w:rPr>
          <w:rFonts w:ascii="Aptos" w:eastAsia="Aptos" w:hAnsi="Aptos" w:cs="Aptos"/>
          <w:color w:val="E50087"/>
          <w:sz w:val="24"/>
          <w:szCs w:val="24"/>
        </w:rPr>
        <w:t xml:space="preserve">Artikel 10 </w:t>
      </w:r>
      <w:r>
        <w:tab/>
      </w:r>
      <w:r w:rsidRPr="78EAC3ED">
        <w:rPr>
          <w:rFonts w:ascii="Aptos" w:eastAsia="Aptos" w:hAnsi="Aptos" w:cs="Aptos"/>
          <w:color w:val="E50087"/>
          <w:sz w:val="24"/>
          <w:szCs w:val="24"/>
        </w:rPr>
        <w:t xml:space="preserve">Uitspraak </w:t>
      </w:r>
      <w:r w:rsidRPr="78EAC3ED">
        <w:rPr>
          <w:rFonts w:ascii="Aptos" w:eastAsia="Aptos" w:hAnsi="Aptos" w:cs="Aptos"/>
          <w:b w:val="0"/>
          <w:bCs w:val="0"/>
          <w:color w:val="E50087"/>
          <w:sz w:val="24"/>
          <w:szCs w:val="24"/>
        </w:rPr>
        <w:t xml:space="preserve"> </w:t>
      </w:r>
    </w:p>
    <w:p w14:paraId="284125D9" w14:textId="77777777" w:rsidR="009E2481" w:rsidRDefault="00A70B10" w:rsidP="19873138">
      <w:pPr>
        <w:numPr>
          <w:ilvl w:val="0"/>
          <w:numId w:val="17"/>
        </w:numPr>
        <w:ind w:right="26"/>
        <w:rPr>
          <w:rFonts w:ascii="Aptos" w:eastAsia="Aptos" w:hAnsi="Aptos" w:cs="Aptos"/>
          <w:sz w:val="24"/>
          <w:szCs w:val="24"/>
        </w:rPr>
      </w:pPr>
      <w:r w:rsidRPr="78EAC3ED">
        <w:rPr>
          <w:rFonts w:ascii="Aptos" w:eastAsia="Aptos" w:hAnsi="Aptos" w:cs="Aptos"/>
          <w:sz w:val="24"/>
          <w:szCs w:val="24"/>
        </w:rPr>
        <w:t xml:space="preserve">De Commissie kan het bij haar ingestelde beroep:  </w:t>
      </w:r>
    </w:p>
    <w:p w14:paraId="6655C627" w14:textId="77777777" w:rsidR="009E2481" w:rsidRDefault="00A70B10" w:rsidP="19873138">
      <w:pPr>
        <w:numPr>
          <w:ilvl w:val="1"/>
          <w:numId w:val="17"/>
        </w:numPr>
        <w:ind w:right="26"/>
        <w:rPr>
          <w:rFonts w:ascii="Aptos" w:eastAsia="Aptos" w:hAnsi="Aptos" w:cs="Aptos"/>
          <w:sz w:val="24"/>
          <w:szCs w:val="24"/>
        </w:rPr>
      </w:pPr>
      <w:r w:rsidRPr="78EAC3ED">
        <w:rPr>
          <w:rFonts w:ascii="Aptos" w:eastAsia="Aptos" w:hAnsi="Aptos" w:cs="Aptos"/>
          <w:sz w:val="24"/>
          <w:szCs w:val="24"/>
        </w:rPr>
        <w:t xml:space="preserve">Niet-ontvankelijk verklaren  </w:t>
      </w:r>
    </w:p>
    <w:p w14:paraId="039FBB96" w14:textId="77777777" w:rsidR="009E2481" w:rsidRDefault="00A70B10" w:rsidP="19873138">
      <w:pPr>
        <w:numPr>
          <w:ilvl w:val="1"/>
          <w:numId w:val="17"/>
        </w:numPr>
        <w:ind w:right="26"/>
        <w:rPr>
          <w:rFonts w:ascii="Aptos" w:eastAsia="Aptos" w:hAnsi="Aptos" w:cs="Aptos"/>
          <w:sz w:val="24"/>
          <w:szCs w:val="24"/>
        </w:rPr>
      </w:pPr>
      <w:r w:rsidRPr="78EAC3ED">
        <w:rPr>
          <w:rFonts w:ascii="Aptos" w:eastAsia="Aptos" w:hAnsi="Aptos" w:cs="Aptos"/>
          <w:sz w:val="24"/>
          <w:szCs w:val="24"/>
        </w:rPr>
        <w:t xml:space="preserve">Geheel of gedeeltelijk ongegrond verklaren  </w:t>
      </w:r>
    </w:p>
    <w:p w14:paraId="21EC0ECF" w14:textId="77777777" w:rsidR="009E2481" w:rsidRDefault="00A70B10" w:rsidP="19873138">
      <w:pPr>
        <w:numPr>
          <w:ilvl w:val="1"/>
          <w:numId w:val="17"/>
        </w:numPr>
        <w:ind w:right="26"/>
        <w:rPr>
          <w:rFonts w:ascii="Aptos" w:eastAsia="Aptos" w:hAnsi="Aptos" w:cs="Aptos"/>
          <w:sz w:val="24"/>
          <w:szCs w:val="24"/>
        </w:rPr>
      </w:pPr>
      <w:r w:rsidRPr="78EAC3ED">
        <w:rPr>
          <w:rFonts w:ascii="Aptos" w:eastAsia="Aptos" w:hAnsi="Aptos" w:cs="Aptos"/>
          <w:sz w:val="24"/>
          <w:szCs w:val="24"/>
        </w:rPr>
        <w:t xml:space="preserve">Geheel of gedeeltelijk gegrond verklaren  </w:t>
      </w:r>
    </w:p>
    <w:p w14:paraId="7800E035" w14:textId="6310980F" w:rsidR="009E2481" w:rsidRDefault="4612A45F" w:rsidP="19873138">
      <w:pPr>
        <w:numPr>
          <w:ilvl w:val="0"/>
          <w:numId w:val="17"/>
        </w:numPr>
        <w:ind w:right="26"/>
        <w:rPr>
          <w:rFonts w:ascii="Aptos" w:eastAsia="Aptos" w:hAnsi="Aptos" w:cs="Aptos"/>
          <w:sz w:val="24"/>
          <w:szCs w:val="24"/>
        </w:rPr>
      </w:pPr>
      <w:r w:rsidRPr="78EAC3ED">
        <w:rPr>
          <w:rFonts w:ascii="Aptos" w:eastAsia="Aptos" w:hAnsi="Aptos" w:cs="Aptos"/>
          <w:sz w:val="24"/>
          <w:szCs w:val="24"/>
        </w:rPr>
        <w:t>De Commissie stelt bij haar beslissing zo nodig vast op welke wijze de kandidaat alsnog in de gelegenheid zal worden gesteld het eindexamen of deeleindexamen geheel of gedeeltelijk af te leggen, conform het bepaalde in artikel 3.59 lid 1 van het Uitvoeringsbesluit</w:t>
      </w:r>
      <w:r w:rsidR="5C1C5583" w:rsidRPr="78EAC3ED">
        <w:rPr>
          <w:rFonts w:ascii="Aptos" w:eastAsia="Aptos" w:hAnsi="Aptos" w:cs="Aptos"/>
          <w:sz w:val="24"/>
          <w:szCs w:val="24"/>
        </w:rPr>
        <w:t xml:space="preserve"> WVO</w:t>
      </w:r>
      <w:r w:rsidRPr="78EAC3ED">
        <w:rPr>
          <w:rFonts w:ascii="Aptos" w:eastAsia="Aptos" w:hAnsi="Aptos" w:cs="Aptos"/>
          <w:sz w:val="24"/>
          <w:szCs w:val="24"/>
        </w:rPr>
        <w:t xml:space="preserve">. </w:t>
      </w:r>
    </w:p>
    <w:p w14:paraId="54A63642" w14:textId="77777777" w:rsidR="009E2481" w:rsidRDefault="00A70B10" w:rsidP="19873138">
      <w:pPr>
        <w:numPr>
          <w:ilvl w:val="0"/>
          <w:numId w:val="17"/>
        </w:numPr>
        <w:ind w:right="26"/>
        <w:rPr>
          <w:rFonts w:ascii="Aptos" w:eastAsia="Aptos" w:hAnsi="Aptos" w:cs="Aptos"/>
          <w:sz w:val="24"/>
          <w:szCs w:val="24"/>
        </w:rPr>
      </w:pPr>
      <w:r w:rsidRPr="78EAC3ED">
        <w:rPr>
          <w:rFonts w:ascii="Aptos" w:eastAsia="Aptos" w:hAnsi="Aptos" w:cs="Aptos"/>
          <w:sz w:val="24"/>
          <w:szCs w:val="24"/>
        </w:rPr>
        <w:t xml:space="preserve">De Commissie deelt haar beslissing zo spoedig mogelijk mee aan de kandidaat of diens wettelijk vertegenwoordiger(s) en aan de rector van de school en aan degene(n) tegen wiens beslissing het beroep zich richt, zo mogelijk mondeling en in ieder geval schriftelijk. </w:t>
      </w:r>
    </w:p>
    <w:p w14:paraId="077C5620" w14:textId="33A7E252" w:rsidR="009E2481" w:rsidRDefault="4612A45F" w:rsidP="19873138">
      <w:pPr>
        <w:numPr>
          <w:ilvl w:val="0"/>
          <w:numId w:val="17"/>
        </w:numPr>
        <w:ind w:right="26"/>
        <w:rPr>
          <w:rFonts w:ascii="Aptos" w:eastAsia="Aptos" w:hAnsi="Aptos" w:cs="Aptos"/>
          <w:sz w:val="24"/>
          <w:szCs w:val="24"/>
        </w:rPr>
      </w:pPr>
      <w:r w:rsidRPr="78EAC3ED">
        <w:rPr>
          <w:rFonts w:ascii="Aptos" w:eastAsia="Aptos" w:hAnsi="Aptos" w:cs="Aptos"/>
          <w:sz w:val="24"/>
          <w:szCs w:val="24"/>
        </w:rPr>
        <w:t>De Commissie zal conform artikel 3.59 lid 2 van het Uitvoeringsbesluit</w:t>
      </w:r>
      <w:r w:rsidR="7D74D8E1" w:rsidRPr="78EAC3ED">
        <w:rPr>
          <w:rFonts w:ascii="Aptos" w:eastAsia="Aptos" w:hAnsi="Aptos" w:cs="Aptos"/>
          <w:sz w:val="24"/>
          <w:szCs w:val="24"/>
        </w:rPr>
        <w:t xml:space="preserve"> WVO</w:t>
      </w:r>
      <w:r w:rsidRPr="78EAC3ED">
        <w:rPr>
          <w:rFonts w:ascii="Aptos" w:eastAsia="Aptos" w:hAnsi="Aptos" w:cs="Aptos"/>
          <w:sz w:val="24"/>
          <w:szCs w:val="24"/>
        </w:rPr>
        <w:t xml:space="preserve"> haar beslissing ook meedelen aan de Inspectie.  </w:t>
      </w:r>
    </w:p>
    <w:p w14:paraId="4800BC6D" w14:textId="77777777" w:rsidR="009E2481" w:rsidRDefault="00A70B10" w:rsidP="19873138">
      <w:pPr>
        <w:numPr>
          <w:ilvl w:val="0"/>
          <w:numId w:val="17"/>
        </w:numPr>
        <w:spacing w:after="2" w:line="258" w:lineRule="auto"/>
        <w:ind w:right="26"/>
        <w:rPr>
          <w:rFonts w:ascii="Aptos" w:eastAsia="Aptos" w:hAnsi="Aptos" w:cs="Aptos"/>
          <w:sz w:val="24"/>
          <w:szCs w:val="24"/>
        </w:rPr>
      </w:pPr>
      <w:r w:rsidRPr="78EAC3ED">
        <w:rPr>
          <w:rFonts w:ascii="Aptos" w:eastAsia="Aptos" w:hAnsi="Aptos" w:cs="Aptos"/>
          <w:sz w:val="24"/>
          <w:szCs w:val="24"/>
        </w:rPr>
        <w:t xml:space="preserve">De schriftelijke bekendmaking van de uitspraak vindt in ieder geval plaats binnen 2 weken na ontvangst van het beroepschrift. De Commissie kan met redenen omkleed besluiten deze termijn met ten hoogste 2 weken te verlengen.  </w:t>
      </w:r>
    </w:p>
    <w:p w14:paraId="5F498148" w14:textId="77777777" w:rsidR="009E2481" w:rsidRDefault="00A70B10" w:rsidP="19873138">
      <w:pPr>
        <w:numPr>
          <w:ilvl w:val="0"/>
          <w:numId w:val="17"/>
        </w:numPr>
        <w:ind w:right="26"/>
        <w:rPr>
          <w:rFonts w:ascii="Aptos" w:eastAsia="Aptos" w:hAnsi="Aptos" w:cs="Aptos"/>
          <w:sz w:val="24"/>
          <w:szCs w:val="24"/>
        </w:rPr>
      </w:pPr>
      <w:r w:rsidRPr="78EAC3ED">
        <w:rPr>
          <w:rFonts w:ascii="Aptos" w:eastAsia="Aptos" w:hAnsi="Aptos" w:cs="Aptos"/>
          <w:sz w:val="24"/>
          <w:szCs w:val="24"/>
        </w:rPr>
        <w:t xml:space="preserve">In haar schriftelijke uitspraak motiveert de Commissie haar beslissing.  </w:t>
      </w:r>
    </w:p>
    <w:p w14:paraId="21F17F46" w14:textId="77777777" w:rsidR="009E2481" w:rsidRDefault="00A70B10" w:rsidP="19873138">
      <w:pPr>
        <w:numPr>
          <w:ilvl w:val="0"/>
          <w:numId w:val="17"/>
        </w:numPr>
        <w:ind w:right="26"/>
        <w:rPr>
          <w:rFonts w:ascii="Aptos" w:eastAsia="Aptos" w:hAnsi="Aptos" w:cs="Aptos"/>
          <w:sz w:val="24"/>
          <w:szCs w:val="24"/>
        </w:rPr>
      </w:pPr>
      <w:r w:rsidRPr="78EAC3ED">
        <w:rPr>
          <w:rFonts w:ascii="Aptos" w:eastAsia="Aptos" w:hAnsi="Aptos" w:cs="Aptos"/>
          <w:sz w:val="24"/>
          <w:szCs w:val="24"/>
        </w:rPr>
        <w:t xml:space="preserve">De uitspraak van de Commissie is voor alle betrokkenen bindend. </w:t>
      </w:r>
    </w:p>
    <w:p w14:paraId="48AC6B48" w14:textId="77777777" w:rsidR="009E2481" w:rsidRDefault="00A70B10" w:rsidP="19873138">
      <w:pPr>
        <w:spacing w:after="3" w:line="259" w:lineRule="auto"/>
        <w:ind w:left="360" w:firstLine="0"/>
        <w:rPr>
          <w:rFonts w:ascii="Aptos" w:eastAsia="Aptos" w:hAnsi="Aptos" w:cs="Aptos"/>
          <w:sz w:val="24"/>
          <w:szCs w:val="24"/>
        </w:rPr>
      </w:pPr>
      <w:r w:rsidRPr="78EAC3ED">
        <w:rPr>
          <w:rFonts w:ascii="Aptos" w:eastAsia="Aptos" w:hAnsi="Aptos" w:cs="Aptos"/>
          <w:sz w:val="24"/>
          <w:szCs w:val="24"/>
        </w:rPr>
        <w:t xml:space="preserve"> </w:t>
      </w:r>
    </w:p>
    <w:p w14:paraId="199C949B" w14:textId="6B345F45" w:rsidR="009E2481" w:rsidRDefault="00A70B10" w:rsidP="008E3550">
      <w:pPr>
        <w:pStyle w:val="Kop1"/>
        <w:tabs>
          <w:tab w:val="center" w:pos="851"/>
        </w:tabs>
        <w:ind w:left="0" w:firstLine="0"/>
        <w:rPr>
          <w:rFonts w:ascii="Aptos" w:eastAsia="Aptos" w:hAnsi="Aptos" w:cs="Aptos"/>
          <w:b w:val="0"/>
          <w:bCs w:val="0"/>
          <w:color w:val="E50087"/>
          <w:sz w:val="24"/>
          <w:szCs w:val="24"/>
        </w:rPr>
      </w:pPr>
      <w:r w:rsidRPr="78EAC3ED">
        <w:rPr>
          <w:rFonts w:ascii="Aptos" w:eastAsia="Aptos" w:hAnsi="Aptos" w:cs="Aptos"/>
          <w:color w:val="E50087"/>
          <w:sz w:val="24"/>
          <w:szCs w:val="24"/>
        </w:rPr>
        <w:t>Artikel 11</w:t>
      </w:r>
      <w:r w:rsidR="0067536F">
        <w:rPr>
          <w:rFonts w:ascii="Aptos" w:eastAsia="Aptos" w:hAnsi="Aptos" w:cs="Aptos"/>
          <w:color w:val="E50087"/>
          <w:sz w:val="24"/>
          <w:szCs w:val="24"/>
        </w:rPr>
        <w:tab/>
      </w:r>
      <w:r w:rsidRPr="78EAC3ED">
        <w:rPr>
          <w:rFonts w:ascii="Aptos" w:eastAsia="Aptos" w:hAnsi="Aptos" w:cs="Aptos"/>
          <w:color w:val="E50087"/>
          <w:sz w:val="24"/>
          <w:szCs w:val="24"/>
        </w:rPr>
        <w:t xml:space="preserve">Wijziging en aanvulling reglement </w:t>
      </w:r>
      <w:r w:rsidRPr="78EAC3ED">
        <w:rPr>
          <w:rFonts w:ascii="Aptos" w:eastAsia="Aptos" w:hAnsi="Aptos" w:cs="Aptos"/>
          <w:b w:val="0"/>
          <w:bCs w:val="0"/>
          <w:color w:val="E50087"/>
          <w:sz w:val="24"/>
          <w:szCs w:val="24"/>
        </w:rPr>
        <w:t xml:space="preserve"> </w:t>
      </w:r>
    </w:p>
    <w:p w14:paraId="26FDC3EB" w14:textId="78400079" w:rsidR="009E2481" w:rsidRPr="003276AC" w:rsidRDefault="00A70B10" w:rsidP="19873138">
      <w:pPr>
        <w:numPr>
          <w:ilvl w:val="0"/>
          <w:numId w:val="19"/>
        </w:numPr>
        <w:ind w:right="26"/>
        <w:rPr>
          <w:rFonts w:ascii="Aptos" w:eastAsia="Aptos" w:hAnsi="Aptos" w:cs="Aptos"/>
          <w:sz w:val="24"/>
          <w:szCs w:val="24"/>
        </w:rPr>
      </w:pPr>
      <w:r w:rsidRPr="78EAC3ED">
        <w:rPr>
          <w:rFonts w:ascii="Aptos" w:eastAsia="Aptos" w:hAnsi="Aptos" w:cs="Aptos"/>
          <w:sz w:val="24"/>
          <w:szCs w:val="24"/>
        </w:rPr>
        <w:t xml:space="preserve">Dit reglement gaat in op 1 oktober </w:t>
      </w:r>
      <w:r w:rsidR="003276AC" w:rsidRPr="78EAC3ED">
        <w:rPr>
          <w:rFonts w:ascii="Aptos" w:eastAsia="Aptos" w:hAnsi="Aptos" w:cs="Aptos"/>
          <w:sz w:val="24"/>
          <w:szCs w:val="24"/>
        </w:rPr>
        <w:t>2025</w:t>
      </w:r>
      <w:r w:rsidR="00F14D5C" w:rsidRPr="78EAC3ED">
        <w:rPr>
          <w:rFonts w:ascii="Aptos" w:eastAsia="Aptos" w:hAnsi="Aptos" w:cs="Aptos"/>
          <w:sz w:val="24"/>
          <w:szCs w:val="24"/>
        </w:rPr>
        <w:t>.</w:t>
      </w:r>
    </w:p>
    <w:p w14:paraId="0FCDA23C" w14:textId="55F08DC5" w:rsidR="009E2481" w:rsidRPr="002C370A" w:rsidRDefault="00A70B10" w:rsidP="002C370A">
      <w:pPr>
        <w:numPr>
          <w:ilvl w:val="0"/>
          <w:numId w:val="19"/>
        </w:numPr>
        <w:ind w:right="26"/>
        <w:rPr>
          <w:rFonts w:ascii="Aptos" w:eastAsia="Aptos" w:hAnsi="Aptos" w:cs="Aptos"/>
          <w:sz w:val="24"/>
          <w:szCs w:val="24"/>
        </w:rPr>
      </w:pPr>
      <w:r w:rsidRPr="78EAC3ED">
        <w:rPr>
          <w:rFonts w:ascii="Aptos" w:eastAsia="Aptos" w:hAnsi="Aptos" w:cs="Aptos"/>
          <w:sz w:val="24"/>
          <w:szCs w:val="24"/>
        </w:rPr>
        <w:t xml:space="preserve">Dit reglement kan met inachtneming van de bepalingen van het examenreglement </w:t>
      </w:r>
      <w:r w:rsidR="00871F78" w:rsidRPr="78EAC3ED">
        <w:rPr>
          <w:rFonts w:ascii="Aptos" w:eastAsia="Aptos" w:hAnsi="Aptos" w:cs="Aptos"/>
          <w:sz w:val="24"/>
          <w:szCs w:val="24"/>
        </w:rPr>
        <w:t>en het bepaalde in het medezeggenschapsreglement door het bevoegd gezag</w:t>
      </w:r>
      <w:r w:rsidRPr="78EAC3ED">
        <w:rPr>
          <w:rFonts w:ascii="Aptos" w:eastAsia="Aptos" w:hAnsi="Aptos" w:cs="Aptos"/>
          <w:sz w:val="24"/>
          <w:szCs w:val="24"/>
        </w:rPr>
        <w:t xml:space="preserve"> worden gewijzigd en aangevuld</w:t>
      </w:r>
      <w:r w:rsidR="002F79AE" w:rsidRPr="78EAC3ED">
        <w:rPr>
          <w:rFonts w:ascii="Aptos" w:eastAsia="Aptos" w:hAnsi="Aptos" w:cs="Aptos"/>
          <w:sz w:val="24"/>
          <w:szCs w:val="24"/>
        </w:rPr>
        <w:t xml:space="preserve">. Een rector kan het bevoegd gezag daartoe </w:t>
      </w:r>
      <w:r w:rsidRPr="78EAC3ED">
        <w:rPr>
          <w:rFonts w:ascii="Aptos" w:eastAsia="Aptos" w:hAnsi="Aptos" w:cs="Aptos"/>
          <w:sz w:val="24"/>
          <w:szCs w:val="24"/>
        </w:rPr>
        <w:t xml:space="preserve">een voorstel tot wijziging en/of aanvulling </w:t>
      </w:r>
      <w:r w:rsidR="001A1A64" w:rsidRPr="78EAC3ED">
        <w:rPr>
          <w:rFonts w:ascii="Aptos" w:eastAsia="Aptos" w:hAnsi="Aptos" w:cs="Aptos"/>
          <w:sz w:val="24"/>
          <w:szCs w:val="24"/>
        </w:rPr>
        <w:t>doen</w:t>
      </w:r>
      <w:r w:rsidRPr="78EAC3ED">
        <w:rPr>
          <w:rFonts w:ascii="Aptos" w:eastAsia="Aptos" w:hAnsi="Aptos" w:cs="Aptos"/>
          <w:sz w:val="24"/>
          <w:szCs w:val="24"/>
        </w:rPr>
        <w:t xml:space="preserve">.  </w:t>
      </w:r>
    </w:p>
    <w:p w14:paraId="5ED58DAB" w14:textId="77777777" w:rsidR="009E2481" w:rsidRDefault="00A70B10" w:rsidP="19873138">
      <w:pPr>
        <w:spacing w:after="0" w:line="259" w:lineRule="auto"/>
        <w:ind w:left="0" w:firstLine="0"/>
        <w:rPr>
          <w:rFonts w:ascii="Aptos" w:eastAsia="Aptos" w:hAnsi="Aptos" w:cs="Aptos"/>
          <w:sz w:val="24"/>
          <w:szCs w:val="24"/>
        </w:rPr>
      </w:pPr>
      <w:r w:rsidRPr="78EAC3ED">
        <w:rPr>
          <w:rFonts w:ascii="Aptos" w:eastAsia="Aptos" w:hAnsi="Aptos" w:cs="Aptos"/>
          <w:sz w:val="24"/>
          <w:szCs w:val="24"/>
        </w:rPr>
        <w:t xml:space="preserve"> </w:t>
      </w:r>
    </w:p>
    <w:p w14:paraId="0358D157" w14:textId="7EB7A622" w:rsidR="009E2481" w:rsidRDefault="00A70B10" w:rsidP="00E60E14">
      <w:pPr>
        <w:spacing w:after="0" w:line="259" w:lineRule="auto"/>
        <w:ind w:left="0" w:firstLine="0"/>
        <w:rPr>
          <w:rFonts w:ascii="Aptos" w:eastAsia="Aptos" w:hAnsi="Aptos" w:cs="Aptos"/>
          <w:sz w:val="24"/>
          <w:szCs w:val="24"/>
        </w:rPr>
      </w:pPr>
      <w:r w:rsidRPr="78EAC3ED">
        <w:rPr>
          <w:rFonts w:ascii="Aptos" w:eastAsia="Aptos" w:hAnsi="Aptos" w:cs="Aptos"/>
          <w:sz w:val="24"/>
          <w:szCs w:val="24"/>
        </w:rPr>
        <w:t xml:space="preserve"> Correspondentieadres:  </w:t>
      </w:r>
    </w:p>
    <w:p w14:paraId="0163AA76" w14:textId="4B656666" w:rsidR="009E2481" w:rsidRDefault="00A70B10" w:rsidP="78EAC3ED">
      <w:pPr>
        <w:ind w:left="0" w:right="3870" w:firstLine="0"/>
        <w:rPr>
          <w:rFonts w:ascii="Aptos" w:eastAsia="Aptos" w:hAnsi="Aptos" w:cs="Aptos"/>
          <w:sz w:val="24"/>
          <w:szCs w:val="24"/>
        </w:rPr>
      </w:pPr>
      <w:r w:rsidRPr="78EAC3ED">
        <w:rPr>
          <w:rFonts w:ascii="Aptos" w:eastAsia="Aptos" w:hAnsi="Aptos" w:cs="Aptos"/>
          <w:sz w:val="24"/>
          <w:szCs w:val="24"/>
        </w:rPr>
        <w:t>Commissie van Beroep voor de</w:t>
      </w:r>
      <w:r w:rsidR="001A1A64" w:rsidRPr="78EAC3ED">
        <w:rPr>
          <w:rFonts w:ascii="Aptos" w:eastAsia="Aptos" w:hAnsi="Aptos" w:cs="Aptos"/>
          <w:sz w:val="24"/>
          <w:szCs w:val="24"/>
        </w:rPr>
        <w:t xml:space="preserve"> </w:t>
      </w:r>
      <w:r w:rsidRPr="78EAC3ED">
        <w:rPr>
          <w:rFonts w:ascii="Aptos" w:eastAsia="Aptos" w:hAnsi="Aptos" w:cs="Aptos"/>
          <w:sz w:val="24"/>
          <w:szCs w:val="24"/>
        </w:rPr>
        <w:t>E</w:t>
      </w:r>
      <w:r w:rsidR="003276AC" w:rsidRPr="78EAC3ED">
        <w:rPr>
          <w:rFonts w:ascii="Aptos" w:eastAsia="Aptos" w:hAnsi="Aptos" w:cs="Aptos"/>
          <w:sz w:val="24"/>
          <w:szCs w:val="24"/>
        </w:rPr>
        <w:t>inde</w:t>
      </w:r>
      <w:r w:rsidRPr="78EAC3ED">
        <w:rPr>
          <w:rFonts w:ascii="Aptos" w:eastAsia="Aptos" w:hAnsi="Aptos" w:cs="Aptos"/>
          <w:sz w:val="24"/>
          <w:szCs w:val="24"/>
        </w:rPr>
        <w:t xml:space="preserve">xamens </w:t>
      </w:r>
    </w:p>
    <w:p w14:paraId="00945A4E" w14:textId="1379ED50" w:rsidR="00A31DA4" w:rsidRDefault="00FB20A5" w:rsidP="78EAC3ED">
      <w:pPr>
        <w:ind w:left="0" w:right="2070" w:firstLine="0"/>
        <w:rPr>
          <w:rFonts w:ascii="Aptos" w:eastAsia="Aptos" w:hAnsi="Aptos" w:cs="Aptos"/>
          <w:sz w:val="24"/>
          <w:szCs w:val="24"/>
        </w:rPr>
      </w:pPr>
      <w:r>
        <w:rPr>
          <w:rFonts w:ascii="Aptos" w:eastAsia="Aptos" w:hAnsi="Aptos" w:cs="Aptos"/>
          <w:sz w:val="24"/>
          <w:szCs w:val="24"/>
        </w:rPr>
        <w:t>Porta Mosana College</w:t>
      </w:r>
    </w:p>
    <w:p w14:paraId="77B1A9D0" w14:textId="25D5B533" w:rsidR="009E2481" w:rsidRDefault="00A70B10" w:rsidP="78EAC3ED">
      <w:pPr>
        <w:ind w:left="0" w:right="4320" w:firstLine="0"/>
        <w:rPr>
          <w:rFonts w:ascii="Aptos" w:eastAsia="Aptos" w:hAnsi="Aptos" w:cs="Aptos"/>
          <w:color w:val="BE6427"/>
          <w:sz w:val="24"/>
          <w:szCs w:val="24"/>
        </w:rPr>
      </w:pPr>
      <w:r w:rsidRPr="78EAC3ED">
        <w:rPr>
          <w:rFonts w:ascii="Aptos" w:eastAsia="Aptos" w:hAnsi="Aptos" w:cs="Aptos"/>
          <w:sz w:val="24"/>
          <w:szCs w:val="24"/>
        </w:rPr>
        <w:t>T.a.v. d</w:t>
      </w:r>
      <w:r w:rsidR="00A31DA4" w:rsidRPr="78EAC3ED">
        <w:rPr>
          <w:rFonts w:ascii="Aptos" w:eastAsia="Aptos" w:hAnsi="Aptos" w:cs="Aptos"/>
          <w:sz w:val="24"/>
          <w:szCs w:val="24"/>
        </w:rPr>
        <w:t xml:space="preserve">e heer/mevrouw </w:t>
      </w:r>
      <w:r w:rsidR="00FB20A5">
        <w:rPr>
          <w:rFonts w:ascii="Aptos" w:eastAsia="Aptos" w:hAnsi="Aptos" w:cs="Aptos"/>
          <w:sz w:val="24"/>
          <w:szCs w:val="24"/>
        </w:rPr>
        <w:t>Neutelings</w:t>
      </w:r>
      <w:r w:rsidRPr="78EAC3ED">
        <w:rPr>
          <w:rFonts w:ascii="Aptos" w:eastAsia="Aptos" w:hAnsi="Aptos" w:cs="Aptos"/>
          <w:sz w:val="24"/>
          <w:szCs w:val="24"/>
        </w:rPr>
        <w:t>,</w:t>
      </w:r>
      <w:r w:rsidR="00A31DA4" w:rsidRPr="78EAC3ED">
        <w:rPr>
          <w:rFonts w:ascii="Aptos" w:eastAsia="Aptos" w:hAnsi="Aptos" w:cs="Aptos"/>
          <w:sz w:val="24"/>
          <w:szCs w:val="24"/>
        </w:rPr>
        <w:t xml:space="preserve"> </w:t>
      </w:r>
      <w:r w:rsidRPr="78EAC3ED">
        <w:rPr>
          <w:rFonts w:ascii="Aptos" w:eastAsia="Aptos" w:hAnsi="Aptos" w:cs="Aptos"/>
          <w:sz w:val="24"/>
          <w:szCs w:val="24"/>
        </w:rPr>
        <w:t>rector</w:t>
      </w:r>
    </w:p>
    <w:p w14:paraId="74BF3E6A" w14:textId="717FBE7A" w:rsidR="00A31DA4" w:rsidRDefault="00FB20A5" w:rsidP="19873138">
      <w:pPr>
        <w:spacing w:after="0" w:line="259" w:lineRule="auto"/>
        <w:ind w:left="0" w:firstLine="0"/>
        <w:rPr>
          <w:rFonts w:ascii="Aptos" w:eastAsia="Aptos" w:hAnsi="Aptos" w:cs="Aptos"/>
          <w:sz w:val="24"/>
          <w:szCs w:val="24"/>
        </w:rPr>
      </w:pPr>
      <w:r>
        <w:rPr>
          <w:rFonts w:ascii="Aptos" w:eastAsia="Aptos" w:hAnsi="Aptos" w:cs="Aptos"/>
          <w:sz w:val="24"/>
          <w:szCs w:val="24"/>
        </w:rPr>
        <w:t>Oude Molenweg 130</w:t>
      </w:r>
    </w:p>
    <w:p w14:paraId="450BA71B" w14:textId="79EC643B" w:rsidR="00FB20A5" w:rsidRDefault="00FB20A5" w:rsidP="19873138">
      <w:pPr>
        <w:spacing w:after="0" w:line="259" w:lineRule="auto"/>
        <w:ind w:left="0" w:firstLine="0"/>
        <w:rPr>
          <w:rFonts w:ascii="Aptos" w:eastAsia="Aptos" w:hAnsi="Aptos" w:cs="Aptos"/>
          <w:sz w:val="24"/>
          <w:szCs w:val="24"/>
        </w:rPr>
      </w:pPr>
      <w:r>
        <w:rPr>
          <w:rFonts w:ascii="Aptos" w:eastAsia="Aptos" w:hAnsi="Aptos" w:cs="Aptos"/>
          <w:sz w:val="24"/>
          <w:szCs w:val="24"/>
        </w:rPr>
        <w:t>6228XW Maastricht</w:t>
      </w:r>
    </w:p>
    <w:p w14:paraId="643EEF12" w14:textId="3AF685B2" w:rsidR="00E60E14" w:rsidRDefault="00A70B10" w:rsidP="19873138">
      <w:pPr>
        <w:spacing w:after="0" w:line="259" w:lineRule="auto"/>
        <w:ind w:left="0" w:firstLine="0"/>
        <w:rPr>
          <w:rFonts w:ascii="Aptos" w:eastAsia="Aptos" w:hAnsi="Aptos" w:cs="Aptos"/>
          <w:sz w:val="24"/>
          <w:szCs w:val="24"/>
        </w:rPr>
      </w:pPr>
      <w:r w:rsidRPr="78EAC3ED">
        <w:rPr>
          <w:rFonts w:ascii="Aptos" w:eastAsia="Aptos" w:hAnsi="Aptos" w:cs="Aptos"/>
          <w:sz w:val="24"/>
          <w:szCs w:val="24"/>
        </w:rPr>
        <w:t xml:space="preserve">Per mail: </w:t>
      </w:r>
      <w:hyperlink r:id="rId10" w:history="1">
        <w:r w:rsidR="0076182D" w:rsidRPr="00EE09D7">
          <w:rPr>
            <w:rStyle w:val="Hyperlink"/>
            <w:rFonts w:ascii="Aptos" w:eastAsia="Aptos" w:hAnsi="Aptos" w:cs="Aptos"/>
            <w:sz w:val="24"/>
            <w:szCs w:val="24"/>
          </w:rPr>
          <w:t>t.neutelings@stichtinglvo.nl</w:t>
        </w:r>
      </w:hyperlink>
      <w:r w:rsidRPr="78EAC3ED">
        <w:rPr>
          <w:rFonts w:ascii="Aptos" w:eastAsia="Aptos" w:hAnsi="Aptos" w:cs="Aptos"/>
          <w:sz w:val="24"/>
          <w:szCs w:val="24"/>
        </w:rPr>
        <w:t xml:space="preserve"> </w:t>
      </w:r>
    </w:p>
    <w:p w14:paraId="3EC4371D" w14:textId="77777777" w:rsidR="00E60E14" w:rsidRDefault="00E60E14" w:rsidP="19873138">
      <w:pPr>
        <w:spacing w:after="0" w:line="259" w:lineRule="auto"/>
        <w:ind w:left="0" w:firstLine="0"/>
        <w:rPr>
          <w:rFonts w:ascii="Aptos" w:eastAsia="Aptos" w:hAnsi="Aptos" w:cs="Aptos"/>
          <w:sz w:val="24"/>
          <w:szCs w:val="24"/>
        </w:rPr>
      </w:pPr>
    </w:p>
    <w:p w14:paraId="33D0CD42" w14:textId="3AF7A4DF" w:rsidR="009E2481" w:rsidRDefault="00E60E14" w:rsidP="00E60E14">
      <w:pPr>
        <w:spacing w:after="0" w:line="259" w:lineRule="auto"/>
        <w:ind w:left="0" w:firstLine="0"/>
        <w:rPr>
          <w:rFonts w:ascii="Aptos" w:eastAsia="Aptos" w:hAnsi="Aptos" w:cs="Aptos"/>
          <w:sz w:val="24"/>
          <w:szCs w:val="24"/>
        </w:rPr>
      </w:pPr>
      <w:r>
        <w:rPr>
          <w:rFonts w:ascii="Calibri" w:eastAsia="Calibri" w:hAnsi="Calibri" w:cs="Calibri"/>
          <w:noProof/>
          <w:sz w:val="22"/>
          <w:szCs w:val="22"/>
        </w:rPr>
        <mc:AlternateContent>
          <mc:Choice Requires="wps">
            <w:drawing>
              <wp:inline distT="0" distB="0" distL="0" distR="0" wp14:anchorId="55119A85" wp14:editId="33386247">
                <wp:extent cx="5789295" cy="12681"/>
                <wp:effectExtent l="0" t="0" r="0" b="0"/>
                <wp:docPr id="1073741826" name="officeArt object" descr="Shape 5845"/>
                <wp:cNvGraphicFramePr/>
                <a:graphic xmlns:a="http://schemas.openxmlformats.org/drawingml/2006/main">
                  <a:graphicData uri="http://schemas.microsoft.com/office/word/2010/wordprocessingShape">
                    <wps:wsp>
                      <wps:cNvSpPr/>
                      <wps:spPr>
                        <a:xfrm>
                          <a:off x="0" y="0"/>
                          <a:ext cx="5789295" cy="12681"/>
                        </a:xfrm>
                        <a:prstGeom prst="rect">
                          <a:avLst/>
                        </a:prstGeom>
                        <a:solidFill>
                          <a:srgbClr val="16AFE8"/>
                        </a:solidFill>
                        <a:ln w="12700" cap="flat">
                          <a:noFill/>
                          <a:miter lim="400000"/>
                        </a:ln>
                        <a:effectLst/>
                      </wps:spPr>
                      <wps:bodyPr/>
                    </wps:wsp>
                  </a:graphicData>
                </a:graphic>
              </wp:inline>
            </w:drawing>
          </mc:Choice>
          <mc:Fallback>
            <w:pict>
              <v:rect w14:anchorId="55B70F5A" id="officeArt object" o:spid="_x0000_s1026" alt="Shape 5845" style="width:455.8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" fillcolor="#16afe8" stroked="f" strokeweight="1pt">
                <v:stroke miterlimit="4"/>
                <w10:anchorlock/>
              </v:rect>
            </w:pict>
          </mc:Fallback>
        </mc:AlternateContent>
      </w:r>
      <w:r w:rsidR="4612A45F" w:rsidRPr="78EAC3ED">
        <w:rPr>
          <w:rFonts w:ascii="Aptos" w:eastAsia="Aptos" w:hAnsi="Aptos" w:cs="Aptos"/>
          <w:sz w:val="24"/>
          <w:szCs w:val="24"/>
        </w:rPr>
        <w:t xml:space="preserve"> </w:t>
      </w:r>
    </w:p>
    <w:sectPr w:rsidR="009E2481">
      <w:headerReference w:type="default" r:id="rId11"/>
      <w:footerReference w:type="default" r:id="rId12"/>
      <w:pgSz w:w="11900" w:h="16840"/>
      <w:pgMar w:top="1417" w:right="1367" w:bottom="1429" w:left="1416"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591B6" w14:textId="77777777" w:rsidR="00AE3CA8" w:rsidRDefault="00AE3CA8">
      <w:pPr>
        <w:spacing w:after="0" w:line="240" w:lineRule="auto"/>
      </w:pPr>
      <w:r>
        <w:separator/>
      </w:r>
    </w:p>
  </w:endnote>
  <w:endnote w:type="continuationSeparator" w:id="0">
    <w:p w14:paraId="7195D349" w14:textId="77777777" w:rsidR="00AE3CA8" w:rsidRDefault="00AE3CA8">
      <w:pPr>
        <w:spacing w:after="0" w:line="240" w:lineRule="auto"/>
      </w:pPr>
      <w:r>
        <w:continuationSeparator/>
      </w:r>
    </w:p>
  </w:endnote>
  <w:endnote w:type="continuationNotice" w:id="1">
    <w:p w14:paraId="39A21D6B" w14:textId="77777777" w:rsidR="00AE3CA8" w:rsidRDefault="00AE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8C3B" w14:textId="25614D35" w:rsidR="009E2481" w:rsidRDefault="78EAC3ED" w:rsidP="78EAC3ED">
    <w:pPr>
      <w:spacing w:after="8" w:line="259" w:lineRule="auto"/>
      <w:ind w:left="0" w:firstLine="0"/>
      <w:rPr>
        <w:rFonts w:ascii="Aptos" w:eastAsia="Aptos" w:hAnsi="Aptos" w:cs="Aptos"/>
      </w:rPr>
    </w:pPr>
    <w:r w:rsidRPr="78EAC3ED">
      <w:rPr>
        <w:rFonts w:ascii="Aptos" w:eastAsia="Aptos" w:hAnsi="Aptos" w:cs="Aptos"/>
      </w:rPr>
      <w:t xml:space="preserve">Reglement Commissie Beroep Eindexamens augustus 2025 </w:t>
    </w:r>
  </w:p>
  <w:p w14:paraId="7E108687" w14:textId="13B68B2A" w:rsidR="009E2481" w:rsidRDefault="009E2481">
    <w:pPr>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B7AD" w14:textId="77777777" w:rsidR="00AE3CA8" w:rsidRDefault="00AE3CA8">
      <w:pPr>
        <w:spacing w:after="0" w:line="240" w:lineRule="auto"/>
      </w:pPr>
      <w:r>
        <w:separator/>
      </w:r>
    </w:p>
  </w:footnote>
  <w:footnote w:type="continuationSeparator" w:id="0">
    <w:p w14:paraId="7CB54D0E" w14:textId="77777777" w:rsidR="00AE3CA8" w:rsidRDefault="00AE3CA8">
      <w:pPr>
        <w:spacing w:after="0" w:line="240" w:lineRule="auto"/>
      </w:pPr>
      <w:r>
        <w:continuationSeparator/>
      </w:r>
    </w:p>
  </w:footnote>
  <w:footnote w:type="continuationNotice" w:id="1">
    <w:p w14:paraId="62C1C68B" w14:textId="77777777" w:rsidR="00AE3CA8" w:rsidRDefault="00AE3C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A090" w14:textId="26B3BAD2" w:rsidR="00E60E14" w:rsidRDefault="00E60E14">
    <w:pPr>
      <w:pStyle w:val="Koptekst"/>
    </w:pPr>
    <w:r>
      <w:rPr>
        <w:noProof/>
      </w:rPr>
      <w:drawing>
        <wp:anchor distT="0" distB="0" distL="114300" distR="114300" simplePos="0" relativeHeight="251658752" behindDoc="1" locked="0" layoutInCell="1" allowOverlap="1" wp14:anchorId="5812DFEE" wp14:editId="455A6E93">
          <wp:simplePos x="0" y="0"/>
          <wp:positionH relativeFrom="page">
            <wp:posOffset>4404360</wp:posOffset>
          </wp:positionH>
          <wp:positionV relativeFrom="paragraph">
            <wp:posOffset>-244475</wp:posOffset>
          </wp:positionV>
          <wp:extent cx="2905125" cy="1276350"/>
          <wp:effectExtent l="0" t="0" r="9525" b="0"/>
          <wp:wrapNone/>
          <wp:docPr id="1647306090" name="Afbeelding 1647306090" descr="Afbeelding met tekst, Lettertype, Graph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306090" name="Afbeelding 1647306090" descr="Afbeelding met tekst, Lettertype, Graphics, logo"/>
                  <pic:cNvPicPr/>
                </pic:nvPicPr>
                <pic:blipFill>
                  <a:blip r:embed="rId1">
                    <a:extLst>
                      <a:ext uri="{28A0092B-C50C-407E-A947-70E740481C1C}">
                        <a14:useLocalDpi xmlns:a14="http://schemas.microsoft.com/office/drawing/2010/main" val="0"/>
                      </a:ext>
                    </a:extLst>
                  </a:blip>
                  <a:stretch>
                    <a:fillRect/>
                  </a:stretch>
                </pic:blipFill>
                <pic:spPr>
                  <a:xfrm>
                    <a:off x="0" y="0"/>
                    <a:ext cx="2905125" cy="1276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AB5"/>
    <w:multiLevelType w:val="hybridMultilevel"/>
    <w:tmpl w:val="962C8436"/>
    <w:numStyleLink w:val="Gemporteerdestijl5"/>
  </w:abstractNum>
  <w:abstractNum w:abstractNumId="1" w15:restartNumberingAfterBreak="0">
    <w:nsid w:val="0DA35694"/>
    <w:multiLevelType w:val="hybridMultilevel"/>
    <w:tmpl w:val="52E8261E"/>
    <w:styleLink w:val="Gemporteerdestijl6"/>
    <w:lvl w:ilvl="0" w:tplc="C72EA924">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9FCD11A">
      <w:start w:val="1"/>
      <w:numFmt w:val="lowerLetter"/>
      <w:lvlText w:val="%2."/>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786AA4E">
      <w:start w:val="1"/>
      <w:numFmt w:val="lowerRoman"/>
      <w:lvlText w:val="%3."/>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7268166">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2C61FFC">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3B42F48">
      <w:start w:val="1"/>
      <w:numFmt w:val="lowerRoman"/>
      <w:lvlText w:val="%6."/>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2ECC9B8">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1D2BC6A">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372E2D4">
      <w:start w:val="1"/>
      <w:numFmt w:val="lowerRoman"/>
      <w:lvlText w:val="%9."/>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FF3172C"/>
    <w:multiLevelType w:val="hybridMultilevel"/>
    <w:tmpl w:val="1CB0D3B6"/>
    <w:numStyleLink w:val="Gemporteerdestijl1"/>
  </w:abstractNum>
  <w:abstractNum w:abstractNumId="3" w15:restartNumberingAfterBreak="0">
    <w:nsid w:val="1BFB0FB9"/>
    <w:multiLevelType w:val="hybridMultilevel"/>
    <w:tmpl w:val="BAAE4736"/>
    <w:styleLink w:val="Gemporteerdestijl2"/>
    <w:lvl w:ilvl="0" w:tplc="495CCB46">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074AF5C">
      <w:start w:val="1"/>
      <w:numFmt w:val="lowerLetter"/>
      <w:lvlText w:val="%2."/>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1B0D924">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D50B374">
      <w:start w:val="1"/>
      <w:numFmt w:val="decimal"/>
      <w:lvlText w:val="%4."/>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A523A64">
      <w:start w:val="1"/>
      <w:numFmt w:val="lowerLetter"/>
      <w:lvlText w:val="%5."/>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CC6022C">
      <w:start w:val="1"/>
      <w:numFmt w:val="lowerRoman"/>
      <w:lvlText w:val="%6."/>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D68F2D6">
      <w:start w:val="1"/>
      <w:numFmt w:val="decimal"/>
      <w:lvlText w:val="%7."/>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0A2B5B2">
      <w:start w:val="1"/>
      <w:numFmt w:val="lowerLetter"/>
      <w:lvlText w:val="%8."/>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74ABBA8">
      <w:start w:val="1"/>
      <w:numFmt w:val="lowerRoman"/>
      <w:lvlText w:val="%9."/>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2BB459F8"/>
    <w:multiLevelType w:val="hybridMultilevel"/>
    <w:tmpl w:val="962C8436"/>
    <w:styleLink w:val="Gemporteerdestijl5"/>
    <w:lvl w:ilvl="0" w:tplc="6B52988C">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0784BBE">
      <w:start w:val="1"/>
      <w:numFmt w:val="lowerLetter"/>
      <w:lvlText w:val="%2."/>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B3A6530">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2C4C302">
      <w:start w:val="1"/>
      <w:numFmt w:val="decimal"/>
      <w:lvlText w:val="%4."/>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CEF40C0A">
      <w:start w:val="1"/>
      <w:numFmt w:val="lowerLetter"/>
      <w:lvlText w:val="%5."/>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A4CD6B4">
      <w:start w:val="1"/>
      <w:numFmt w:val="lowerRoman"/>
      <w:lvlText w:val="%6."/>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F74D83C">
      <w:start w:val="1"/>
      <w:numFmt w:val="decimal"/>
      <w:lvlText w:val="%7."/>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D861008">
      <w:start w:val="1"/>
      <w:numFmt w:val="lowerLetter"/>
      <w:lvlText w:val="%8."/>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CC64B1C">
      <w:start w:val="1"/>
      <w:numFmt w:val="lowerRoman"/>
      <w:lvlText w:val="%9."/>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2E0D5D02"/>
    <w:multiLevelType w:val="hybridMultilevel"/>
    <w:tmpl w:val="400C70B0"/>
    <w:numStyleLink w:val="Gemporteerdestijl8"/>
  </w:abstractNum>
  <w:abstractNum w:abstractNumId="6" w15:restartNumberingAfterBreak="0">
    <w:nsid w:val="33114617"/>
    <w:multiLevelType w:val="hybridMultilevel"/>
    <w:tmpl w:val="52E8261E"/>
    <w:numStyleLink w:val="Gemporteerdestijl6"/>
  </w:abstractNum>
  <w:abstractNum w:abstractNumId="7" w15:restartNumberingAfterBreak="0">
    <w:nsid w:val="3C234613"/>
    <w:multiLevelType w:val="hybridMultilevel"/>
    <w:tmpl w:val="BAAE4736"/>
    <w:numStyleLink w:val="Gemporteerdestijl2"/>
  </w:abstractNum>
  <w:abstractNum w:abstractNumId="8" w15:restartNumberingAfterBreak="0">
    <w:nsid w:val="43322A0D"/>
    <w:multiLevelType w:val="hybridMultilevel"/>
    <w:tmpl w:val="412A4D4E"/>
    <w:numStyleLink w:val="Gemporteerdestijl3"/>
  </w:abstractNum>
  <w:abstractNum w:abstractNumId="9" w15:restartNumberingAfterBreak="0">
    <w:nsid w:val="49B2086B"/>
    <w:multiLevelType w:val="hybridMultilevel"/>
    <w:tmpl w:val="425E9FEA"/>
    <w:styleLink w:val="Gemporteerdestijl4"/>
    <w:lvl w:ilvl="0" w:tplc="43E62662">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07E3DC6">
      <w:start w:val="1"/>
      <w:numFmt w:val="lowerLetter"/>
      <w:lvlText w:val="%2."/>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0AAAEE4">
      <w:start w:val="1"/>
      <w:numFmt w:val="lowerRoman"/>
      <w:lvlText w:val="%3."/>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920E03E">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9D0971C">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DBE0524">
      <w:start w:val="1"/>
      <w:numFmt w:val="lowerRoman"/>
      <w:lvlText w:val="%6."/>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0F8E3DA">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DBED4CC">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9BAEF94">
      <w:start w:val="1"/>
      <w:numFmt w:val="lowerRoman"/>
      <w:lvlText w:val="%9."/>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4B722282"/>
    <w:multiLevelType w:val="hybridMultilevel"/>
    <w:tmpl w:val="116E17C0"/>
    <w:numStyleLink w:val="Gemporteerdestijl9"/>
  </w:abstractNum>
  <w:abstractNum w:abstractNumId="11" w15:restartNumberingAfterBreak="0">
    <w:nsid w:val="5452033C"/>
    <w:multiLevelType w:val="hybridMultilevel"/>
    <w:tmpl w:val="36E4195A"/>
    <w:numStyleLink w:val="Gemporteerdestijl7"/>
  </w:abstractNum>
  <w:abstractNum w:abstractNumId="12" w15:restartNumberingAfterBreak="0">
    <w:nsid w:val="56B63C94"/>
    <w:multiLevelType w:val="hybridMultilevel"/>
    <w:tmpl w:val="425E9FEA"/>
    <w:numStyleLink w:val="Gemporteerdestijl4"/>
  </w:abstractNum>
  <w:abstractNum w:abstractNumId="13" w15:restartNumberingAfterBreak="0">
    <w:nsid w:val="642B0FD5"/>
    <w:multiLevelType w:val="hybridMultilevel"/>
    <w:tmpl w:val="1CB0D3B6"/>
    <w:styleLink w:val="Gemporteerdestijl1"/>
    <w:lvl w:ilvl="0" w:tplc="8BA6FA10">
      <w:start w:val="1"/>
      <w:numFmt w:val="lowerLetter"/>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B604AEC">
      <w:start w:val="1"/>
      <w:numFmt w:val="lowerLetter"/>
      <w:lvlText w:val="%2."/>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B30FA06">
      <w:start w:val="1"/>
      <w:numFmt w:val="lowerRoman"/>
      <w:lvlText w:val="%3."/>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9CC74D2">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B9A3A58">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FD8A51C">
      <w:start w:val="1"/>
      <w:numFmt w:val="lowerRoman"/>
      <w:lvlText w:val="%6."/>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89CA6B2">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320A054">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F68DC36">
      <w:start w:val="1"/>
      <w:numFmt w:val="lowerRoman"/>
      <w:lvlText w:val="%9."/>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6C0A03BA"/>
    <w:multiLevelType w:val="hybridMultilevel"/>
    <w:tmpl w:val="36E4195A"/>
    <w:styleLink w:val="Gemporteerdestijl7"/>
    <w:lvl w:ilvl="0" w:tplc="F8E87768">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258788E">
      <w:start w:val="1"/>
      <w:numFmt w:val="lowerLetter"/>
      <w:lvlText w:val="%2."/>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338125C">
      <w:start w:val="1"/>
      <w:numFmt w:val="lowerRoman"/>
      <w:lvlText w:val="%3."/>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18AA1F4">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2B003E2">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C82751A">
      <w:start w:val="1"/>
      <w:numFmt w:val="lowerRoman"/>
      <w:lvlText w:val="%6."/>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9ECAE40">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09CEC54">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9881A00">
      <w:start w:val="1"/>
      <w:numFmt w:val="lowerRoman"/>
      <w:lvlText w:val="%9."/>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6EE80459"/>
    <w:multiLevelType w:val="hybridMultilevel"/>
    <w:tmpl w:val="116E17C0"/>
    <w:styleLink w:val="Gemporteerdestijl9"/>
    <w:lvl w:ilvl="0" w:tplc="8D50C780">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A9A066E">
      <w:start w:val="1"/>
      <w:numFmt w:val="lowerLetter"/>
      <w:lvlText w:val="%2."/>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FFE73C0">
      <w:start w:val="1"/>
      <w:numFmt w:val="lowerRoman"/>
      <w:lvlText w:val="%3."/>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B26AF0E">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58221EE">
      <w:start w:val="1"/>
      <w:numFmt w:val="lowerLetter"/>
      <w:lvlText w:val="%5."/>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B166D0C">
      <w:start w:val="1"/>
      <w:numFmt w:val="lowerRoman"/>
      <w:lvlText w:val="%6."/>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36A60FA">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C0456FC">
      <w:start w:val="1"/>
      <w:numFmt w:val="lowerLetter"/>
      <w:lvlText w:val="%8."/>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BFC9AAA">
      <w:start w:val="1"/>
      <w:numFmt w:val="lowerRoman"/>
      <w:lvlText w:val="%9."/>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70C1633B"/>
    <w:multiLevelType w:val="hybridMultilevel"/>
    <w:tmpl w:val="412A4D4E"/>
    <w:styleLink w:val="Gemporteerdestijl3"/>
    <w:lvl w:ilvl="0" w:tplc="23EECC96">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F440C44">
      <w:start w:val="1"/>
      <w:numFmt w:val="lowerLetter"/>
      <w:lvlText w:val="%2."/>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2C23042">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3F80B18">
      <w:start w:val="1"/>
      <w:numFmt w:val="decimal"/>
      <w:lvlText w:val="%4."/>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C00519E">
      <w:start w:val="1"/>
      <w:numFmt w:val="lowerLetter"/>
      <w:lvlText w:val="%5."/>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59E7970">
      <w:start w:val="1"/>
      <w:numFmt w:val="lowerRoman"/>
      <w:lvlText w:val="%6."/>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1F2C3DA">
      <w:start w:val="1"/>
      <w:numFmt w:val="decimal"/>
      <w:lvlText w:val="%7."/>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17C5C1E">
      <w:start w:val="1"/>
      <w:numFmt w:val="lowerLetter"/>
      <w:lvlText w:val="%8."/>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63C12F8">
      <w:start w:val="1"/>
      <w:numFmt w:val="lowerRoman"/>
      <w:lvlText w:val="%9."/>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771D6706"/>
    <w:multiLevelType w:val="hybridMultilevel"/>
    <w:tmpl w:val="400C70B0"/>
    <w:styleLink w:val="Gemporteerdestijl8"/>
    <w:lvl w:ilvl="0" w:tplc="74263136">
      <w:start w:val="1"/>
      <w:numFmt w:val="decimal"/>
      <w:lvlText w:val="%1."/>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05C6804">
      <w:start w:val="1"/>
      <w:numFmt w:val="lowerLetter"/>
      <w:lvlText w:val="%2."/>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92C8054">
      <w:start w:val="1"/>
      <w:numFmt w:val="lowerRoman"/>
      <w:lvlText w:val="%3."/>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00C7CFE">
      <w:start w:val="1"/>
      <w:numFmt w:val="decimal"/>
      <w:lvlText w:val="%4."/>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5F22A72">
      <w:start w:val="1"/>
      <w:numFmt w:val="lowerLetter"/>
      <w:lvlText w:val="%5."/>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42AEE20">
      <w:start w:val="1"/>
      <w:numFmt w:val="lowerRoman"/>
      <w:lvlText w:val="%6."/>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0F6AFE4">
      <w:start w:val="1"/>
      <w:numFmt w:val="decimal"/>
      <w:lvlText w:val="%7."/>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18A4A3A">
      <w:start w:val="1"/>
      <w:numFmt w:val="lowerLetter"/>
      <w:lvlText w:val="%8."/>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7404AC0">
      <w:start w:val="1"/>
      <w:numFmt w:val="lowerRoman"/>
      <w:lvlText w:val="%9."/>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505171411">
    <w:abstractNumId w:val="13"/>
  </w:num>
  <w:num w:numId="2" w16cid:durableId="192771813">
    <w:abstractNumId w:val="2"/>
  </w:num>
  <w:num w:numId="3" w16cid:durableId="1331710675">
    <w:abstractNumId w:val="3"/>
  </w:num>
  <w:num w:numId="4" w16cid:durableId="508064925">
    <w:abstractNumId w:val="7"/>
  </w:num>
  <w:num w:numId="5" w16cid:durableId="1430202909">
    <w:abstractNumId w:val="7"/>
    <w:lvlOverride w:ilvl="0">
      <w:startOverride w:val="2"/>
    </w:lvlOverride>
  </w:num>
  <w:num w:numId="6" w16cid:durableId="1481189399">
    <w:abstractNumId w:val="16"/>
  </w:num>
  <w:num w:numId="7" w16cid:durableId="1439792991">
    <w:abstractNumId w:val="8"/>
  </w:num>
  <w:num w:numId="8" w16cid:durableId="1900087428">
    <w:abstractNumId w:val="9"/>
  </w:num>
  <w:num w:numId="9" w16cid:durableId="819075785">
    <w:abstractNumId w:val="12"/>
  </w:num>
  <w:num w:numId="10" w16cid:durableId="1991906605">
    <w:abstractNumId w:val="4"/>
  </w:num>
  <w:num w:numId="11" w16cid:durableId="1639333096">
    <w:abstractNumId w:val="0"/>
  </w:num>
  <w:num w:numId="12" w16cid:durableId="733814811">
    <w:abstractNumId w:val="1"/>
  </w:num>
  <w:num w:numId="13" w16cid:durableId="130948391">
    <w:abstractNumId w:val="6"/>
  </w:num>
  <w:num w:numId="14" w16cid:durableId="927033078">
    <w:abstractNumId w:val="14"/>
  </w:num>
  <w:num w:numId="15" w16cid:durableId="1957102422">
    <w:abstractNumId w:val="11"/>
  </w:num>
  <w:num w:numId="16" w16cid:durableId="910038855">
    <w:abstractNumId w:val="17"/>
  </w:num>
  <w:num w:numId="17" w16cid:durableId="2062904744">
    <w:abstractNumId w:val="5"/>
  </w:num>
  <w:num w:numId="18" w16cid:durableId="1349520799">
    <w:abstractNumId w:val="15"/>
  </w:num>
  <w:num w:numId="19" w16cid:durableId="18363339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81"/>
    <w:rsid w:val="00007EE8"/>
    <w:rsid w:val="00040FB1"/>
    <w:rsid w:val="000851BD"/>
    <w:rsid w:val="00096012"/>
    <w:rsid w:val="00114229"/>
    <w:rsid w:val="00134E62"/>
    <w:rsid w:val="001459B3"/>
    <w:rsid w:val="00193D0A"/>
    <w:rsid w:val="001A1A64"/>
    <w:rsid w:val="001C2753"/>
    <w:rsid w:val="001F6420"/>
    <w:rsid w:val="00256CFF"/>
    <w:rsid w:val="00263F3B"/>
    <w:rsid w:val="002C370A"/>
    <w:rsid w:val="002F79AE"/>
    <w:rsid w:val="0030204B"/>
    <w:rsid w:val="003113C4"/>
    <w:rsid w:val="003276AC"/>
    <w:rsid w:val="003470DB"/>
    <w:rsid w:val="00372FE3"/>
    <w:rsid w:val="003A4A68"/>
    <w:rsid w:val="00411270"/>
    <w:rsid w:val="00426178"/>
    <w:rsid w:val="00434CF3"/>
    <w:rsid w:val="00476E1F"/>
    <w:rsid w:val="004B2B09"/>
    <w:rsid w:val="004B3517"/>
    <w:rsid w:val="00554DD2"/>
    <w:rsid w:val="005B2455"/>
    <w:rsid w:val="005B26A6"/>
    <w:rsid w:val="0067536F"/>
    <w:rsid w:val="0068231A"/>
    <w:rsid w:val="00734D02"/>
    <w:rsid w:val="0076182D"/>
    <w:rsid w:val="00871F78"/>
    <w:rsid w:val="008A1BCF"/>
    <w:rsid w:val="008B1DCB"/>
    <w:rsid w:val="008B7DD0"/>
    <w:rsid w:val="008E3550"/>
    <w:rsid w:val="009128A3"/>
    <w:rsid w:val="00920CE0"/>
    <w:rsid w:val="00941601"/>
    <w:rsid w:val="00974256"/>
    <w:rsid w:val="009E2481"/>
    <w:rsid w:val="009F4CAA"/>
    <w:rsid w:val="00A31DA4"/>
    <w:rsid w:val="00A70B10"/>
    <w:rsid w:val="00A82096"/>
    <w:rsid w:val="00A9D08E"/>
    <w:rsid w:val="00AB6F71"/>
    <w:rsid w:val="00AE3CA8"/>
    <w:rsid w:val="00B1643F"/>
    <w:rsid w:val="00B2586D"/>
    <w:rsid w:val="00B46356"/>
    <w:rsid w:val="00BD4851"/>
    <w:rsid w:val="00C1075A"/>
    <w:rsid w:val="00C92DB5"/>
    <w:rsid w:val="00CA32B7"/>
    <w:rsid w:val="00CB197B"/>
    <w:rsid w:val="00CB279A"/>
    <w:rsid w:val="00CF69C9"/>
    <w:rsid w:val="00D03ADA"/>
    <w:rsid w:val="00D11E37"/>
    <w:rsid w:val="00D37C0E"/>
    <w:rsid w:val="00DD566B"/>
    <w:rsid w:val="00DD5867"/>
    <w:rsid w:val="00DF5816"/>
    <w:rsid w:val="00E13698"/>
    <w:rsid w:val="00E450FD"/>
    <w:rsid w:val="00E45821"/>
    <w:rsid w:val="00E60E14"/>
    <w:rsid w:val="00E91442"/>
    <w:rsid w:val="00EB51B6"/>
    <w:rsid w:val="00EC7285"/>
    <w:rsid w:val="00F14D5C"/>
    <w:rsid w:val="00F777B7"/>
    <w:rsid w:val="00F86E97"/>
    <w:rsid w:val="00FB20A5"/>
    <w:rsid w:val="00FB7242"/>
    <w:rsid w:val="0305D89C"/>
    <w:rsid w:val="0387497C"/>
    <w:rsid w:val="03D35EF4"/>
    <w:rsid w:val="054D30B6"/>
    <w:rsid w:val="073C0FAF"/>
    <w:rsid w:val="078E95B2"/>
    <w:rsid w:val="0AA695D1"/>
    <w:rsid w:val="0B19CDD4"/>
    <w:rsid w:val="0BCAA7C9"/>
    <w:rsid w:val="0DC92CED"/>
    <w:rsid w:val="113963DA"/>
    <w:rsid w:val="115AE882"/>
    <w:rsid w:val="12381EAC"/>
    <w:rsid w:val="144500B5"/>
    <w:rsid w:val="1594C958"/>
    <w:rsid w:val="165AAD5F"/>
    <w:rsid w:val="19873138"/>
    <w:rsid w:val="1A56186E"/>
    <w:rsid w:val="1ABC2E83"/>
    <w:rsid w:val="1AD3FF7A"/>
    <w:rsid w:val="1B69CFC9"/>
    <w:rsid w:val="1B7ACE80"/>
    <w:rsid w:val="1CD8F1E9"/>
    <w:rsid w:val="1DB66B38"/>
    <w:rsid w:val="1FBE13AB"/>
    <w:rsid w:val="1FFA8DA3"/>
    <w:rsid w:val="21366620"/>
    <w:rsid w:val="21835CA1"/>
    <w:rsid w:val="22F97752"/>
    <w:rsid w:val="2307F742"/>
    <w:rsid w:val="23C69E61"/>
    <w:rsid w:val="25BFDDFC"/>
    <w:rsid w:val="26589F65"/>
    <w:rsid w:val="266A81ED"/>
    <w:rsid w:val="27F22CE4"/>
    <w:rsid w:val="280A301C"/>
    <w:rsid w:val="29732E53"/>
    <w:rsid w:val="2A2BE5A0"/>
    <w:rsid w:val="2DC9E282"/>
    <w:rsid w:val="31199563"/>
    <w:rsid w:val="351BFB99"/>
    <w:rsid w:val="3754F6D8"/>
    <w:rsid w:val="38564F49"/>
    <w:rsid w:val="39CBCCA9"/>
    <w:rsid w:val="3B53366F"/>
    <w:rsid w:val="3C2C391A"/>
    <w:rsid w:val="3DD82095"/>
    <w:rsid w:val="3F193AAC"/>
    <w:rsid w:val="3F64AAAA"/>
    <w:rsid w:val="40DBE304"/>
    <w:rsid w:val="41FDCCCE"/>
    <w:rsid w:val="44EA279A"/>
    <w:rsid w:val="4612A45F"/>
    <w:rsid w:val="47EDA766"/>
    <w:rsid w:val="4881014B"/>
    <w:rsid w:val="497FB8F6"/>
    <w:rsid w:val="4A058AF9"/>
    <w:rsid w:val="4C613887"/>
    <w:rsid w:val="4D8F2F68"/>
    <w:rsid w:val="528AB4A0"/>
    <w:rsid w:val="54E7746D"/>
    <w:rsid w:val="55B71378"/>
    <w:rsid w:val="56A4B67C"/>
    <w:rsid w:val="571BB1B2"/>
    <w:rsid w:val="5C1C5583"/>
    <w:rsid w:val="5F6972B3"/>
    <w:rsid w:val="62AE71D2"/>
    <w:rsid w:val="630F2422"/>
    <w:rsid w:val="661272BE"/>
    <w:rsid w:val="6A7FC71D"/>
    <w:rsid w:val="754F65C8"/>
    <w:rsid w:val="75C60627"/>
    <w:rsid w:val="78EAC3ED"/>
    <w:rsid w:val="7A122CFB"/>
    <w:rsid w:val="7AC8FBF8"/>
    <w:rsid w:val="7CFEB065"/>
    <w:rsid w:val="7D74D8E1"/>
    <w:rsid w:val="7F65A2C2"/>
    <w:rsid w:val="7FC0B1D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317A3"/>
  <w15:docId w15:val="{E7E045C0-42B7-4FDC-BB71-6D9A720F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60" w:lineRule="auto"/>
      <w:ind w:left="10" w:hanging="10"/>
    </w:pPr>
    <w:rPr>
      <w:rFonts w:cs="Arial Unicode MS"/>
      <w:color w:val="000000"/>
      <w:u w:color="000000"/>
      <w14:textOutline w14:w="12700" w14:cap="flat" w14:cmpd="sng" w14:algn="ctr">
        <w14:noFill/>
        <w14:prstDash w14:val="solid"/>
        <w14:miter w14:lim="400000"/>
      </w14:textOutline>
    </w:rPr>
  </w:style>
  <w:style w:type="paragraph" w:styleId="Kop1">
    <w:name w:val="heading 1"/>
    <w:next w:val="Standaard"/>
    <w:uiPriority w:val="9"/>
    <w:qFormat/>
    <w:pPr>
      <w:keepNext/>
      <w:keepLines/>
      <w:spacing w:after="1" w:line="261" w:lineRule="auto"/>
      <w:ind w:left="10" w:hanging="10"/>
      <w:outlineLvl w:val="0"/>
    </w:pPr>
    <w:rPr>
      <w:rFonts w:cs="Arial Unicode MS"/>
      <w:b/>
      <w:bCs/>
      <w:color w:val="000000"/>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Arial" w:hAnsi="Arial" w:cs="Arial Unicode MS"/>
      <w:color w:val="000000"/>
      <w:sz w:val="22"/>
      <w:szCs w:val="22"/>
      <w14:textOutline w14:w="0" w14:cap="flat" w14:cmpd="sng" w14:algn="ctr">
        <w14:noFill/>
        <w14:prstDash w14:val="solid"/>
        <w14:bevel/>
      </w14:textOutline>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numbering" w:customStyle="1" w:styleId="Gemporteerdestijl3">
    <w:name w:val="Geïmporteerde stijl 3"/>
    <w:pPr>
      <w:numPr>
        <w:numId w:val="6"/>
      </w:numPr>
    </w:pPr>
  </w:style>
  <w:style w:type="numbering" w:customStyle="1" w:styleId="Gemporteerdestijl4">
    <w:name w:val="Geïmporteerde stijl 4"/>
    <w:pPr>
      <w:numPr>
        <w:numId w:val="8"/>
      </w:numPr>
    </w:pPr>
  </w:style>
  <w:style w:type="numbering" w:customStyle="1" w:styleId="Gemporteerdestijl5">
    <w:name w:val="Geïmporteerde stijl 5"/>
    <w:pPr>
      <w:numPr>
        <w:numId w:val="10"/>
      </w:numPr>
    </w:pPr>
  </w:style>
  <w:style w:type="numbering" w:customStyle="1" w:styleId="Gemporteerdestijl6">
    <w:name w:val="Geïmporteerde stijl 6"/>
    <w:pPr>
      <w:numPr>
        <w:numId w:val="12"/>
      </w:numPr>
    </w:pPr>
  </w:style>
  <w:style w:type="numbering" w:customStyle="1" w:styleId="Gemporteerdestijl7">
    <w:name w:val="Geïmporteerde stijl 7"/>
    <w:pPr>
      <w:numPr>
        <w:numId w:val="14"/>
      </w:numPr>
    </w:pPr>
  </w:style>
  <w:style w:type="numbering" w:customStyle="1" w:styleId="Gemporteerdestijl8">
    <w:name w:val="Geïmporteerde stijl 8"/>
    <w:pPr>
      <w:numPr>
        <w:numId w:val="16"/>
      </w:numPr>
    </w:pPr>
  </w:style>
  <w:style w:type="numbering" w:customStyle="1" w:styleId="Gemporteerdestijl9">
    <w:name w:val="Geïmporteerde stijl 9"/>
    <w:pPr>
      <w:numPr>
        <w:numId w:val="18"/>
      </w:numPr>
    </w:pPr>
  </w:style>
  <w:style w:type="paragraph" w:styleId="Koptekst">
    <w:name w:val="header"/>
    <w:basedOn w:val="Standaard"/>
    <w:link w:val="KoptekstChar"/>
    <w:uiPriority w:val="99"/>
    <w:unhideWhenUsed/>
    <w:rsid w:val="00A70B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70B10"/>
    <w:rPr>
      <w:rFonts w:cs="Arial Unicode MS"/>
      <w:color w:val="000000"/>
      <w:u w:color="000000"/>
      <w14:textOutline w14:w="12700" w14:cap="flat" w14:cmpd="sng" w14:algn="ctr">
        <w14:noFill/>
        <w14:prstDash w14:val="solid"/>
        <w14:miter w14:lim="400000"/>
      </w14:textOutline>
    </w:rPr>
  </w:style>
  <w:style w:type="paragraph" w:styleId="Voettekst">
    <w:name w:val="footer"/>
    <w:basedOn w:val="Standaard"/>
    <w:link w:val="VoettekstChar"/>
    <w:uiPriority w:val="99"/>
    <w:unhideWhenUsed/>
    <w:rsid w:val="00A70B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70B10"/>
    <w:rPr>
      <w:rFonts w:cs="Arial Unicode MS"/>
      <w:color w:val="000000"/>
      <w:u w:color="000000"/>
      <w14:textOutline w14:w="12700" w14:cap="flat" w14:cmpd="sng" w14:algn="ctr">
        <w14:noFill/>
        <w14:prstDash w14:val="solid"/>
        <w14:miter w14:lim="400000"/>
      </w14:textOutline>
    </w:rPr>
  </w:style>
  <w:style w:type="character" w:styleId="Onopgelostemelding">
    <w:name w:val="Unresolved Mention"/>
    <w:basedOn w:val="Standaardalinea-lettertype"/>
    <w:uiPriority w:val="99"/>
    <w:semiHidden/>
    <w:unhideWhenUsed/>
    <w:rsid w:val="00A70B10"/>
    <w:rPr>
      <w:color w:val="605E5C"/>
      <w:shd w:val="clear" w:color="auto" w:fill="E1DFDD"/>
    </w:rPr>
  </w:style>
  <w:style w:type="paragraph" w:styleId="Revisie">
    <w:name w:val="Revision"/>
    <w:hidden/>
    <w:uiPriority w:val="99"/>
    <w:semiHidden/>
    <w:rsid w:val="00434CF3"/>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u w:color="000000"/>
      <w14:textOutline w14:w="12700" w14:cap="flat" w14:cmpd="sng" w14:algn="ctr">
        <w14:noFill/>
        <w14:prstDash w14:val="solid"/>
        <w14:miter w14:lim="400000"/>
      </w14:textOutline>
    </w:rPr>
  </w:style>
  <w:style w:type="table" w:customStyle="1" w:styleId="TableNormal1">
    <w:name w:val="Table Normal1"/>
    <w:rsid w:val="00E45821"/>
    <w:tblPr>
      <w:tblInd w:w="0" w:type="dxa"/>
      <w:tblCellMar>
        <w:top w:w="0" w:type="dxa"/>
        <w:left w:w="0" w:type="dxa"/>
        <w:bottom w:w="0" w:type="dxa"/>
        <w:right w:w="0" w:type="dxa"/>
      </w:tblCellMar>
    </w:tbl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neutelings@stichtinglvo.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Arial"/>
        <a:ea typeface="Arial"/>
        <a:cs typeface="Arial"/>
      </a:majorFont>
      <a:minorFont>
        <a:latin typeface="Arial"/>
        <a:ea typeface="Arial"/>
        <a:cs typeface="Arial"/>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cf908e9-a165-45fb-9247-5301eb48d8c1" xsi:nil="true"/>
    <lcf76f155ced4ddcb4097134ff3c332f xmlns="802caba1-7f9e-4f74-8efa-858143e9a4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ACC39D3351534EBA94942BC98DC9D9" ma:contentTypeVersion="13" ma:contentTypeDescription="Een nieuw document maken." ma:contentTypeScope="" ma:versionID="41923b7551f1ef8a6d9960b5c945e449">
  <xsd:schema xmlns:xsd="http://www.w3.org/2001/XMLSchema" xmlns:xs="http://www.w3.org/2001/XMLSchema" xmlns:p="http://schemas.microsoft.com/office/2006/metadata/properties" xmlns:ns2="802caba1-7f9e-4f74-8efa-858143e9a46c" xmlns:ns3="7cf908e9-a165-45fb-9247-5301eb48d8c1" targetNamespace="http://schemas.microsoft.com/office/2006/metadata/properties" ma:root="true" ma:fieldsID="8bb082e3fce8f04db4a58c1a037df841" ns2:_="" ns3:_="">
    <xsd:import namespace="802caba1-7f9e-4f74-8efa-858143e9a46c"/>
    <xsd:import namespace="7cf908e9-a165-45fb-9247-5301eb48d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caba1-7f9e-4f74-8efa-858143e9a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f6d56fa3-0b61-47b5-a8cd-6e1c297cf7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908e9-a165-45fb-9247-5301eb48d8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2d7fb-8a20-4da4-b0b2-d7a91a9109fa}" ma:internalName="TaxCatchAll" ma:showField="CatchAllData" ma:web="7cf908e9-a165-45fb-9247-5301eb48d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532F42-86B1-429B-B68F-EFB930D5C6B4}">
  <ds:schemaRefs>
    <ds:schemaRef ds:uri="http://schemas.microsoft.com/sharepoint/v3/contenttype/forms"/>
  </ds:schemaRefs>
</ds:datastoreItem>
</file>

<file path=customXml/itemProps2.xml><?xml version="1.0" encoding="utf-8"?>
<ds:datastoreItem xmlns:ds="http://schemas.openxmlformats.org/officeDocument/2006/customXml" ds:itemID="{99B01A9C-FAE9-4651-9A92-675CEA626AED}">
  <ds:schemaRefs>
    <ds:schemaRef ds:uri="http://schemas.microsoft.com/office/2006/metadata/properties"/>
    <ds:schemaRef ds:uri="http://schemas.microsoft.com/office/infopath/2007/PartnerControls"/>
    <ds:schemaRef ds:uri="a1350d01-d8b2-48f8-ab02-199c5fdaea47"/>
    <ds:schemaRef ds:uri="5ebd7f35-3f0c-4ed5-9dfe-73130df8370c"/>
    <ds:schemaRef ds:uri="de362d57-0146-40ab-a3c8-a6c906fc305c"/>
    <ds:schemaRef ds:uri="7cf908e9-a165-45fb-9247-5301eb48d8c1"/>
    <ds:schemaRef ds:uri="c41de37e-00df-4ef4-a713-62d35ad0281e"/>
  </ds:schemaRefs>
</ds:datastoreItem>
</file>

<file path=customXml/itemProps3.xml><?xml version="1.0" encoding="utf-8"?>
<ds:datastoreItem xmlns:ds="http://schemas.openxmlformats.org/officeDocument/2006/customXml" ds:itemID="{306CAF2F-44B2-48F8-97D9-15B0484195C5}"/>
</file>

<file path=docProps/app.xml><?xml version="1.0" encoding="utf-8"?>
<Properties xmlns="http://schemas.openxmlformats.org/officeDocument/2006/extended-properties" xmlns:vt="http://schemas.openxmlformats.org/officeDocument/2006/docPropsVTypes">
  <Template>Normal</Template>
  <TotalTime>0</TotalTime>
  <Pages>4</Pages>
  <Words>1213</Words>
  <Characters>6677</Characters>
  <Application>Microsoft Office Word</Application>
  <DocSecurity>0</DocSecurity>
  <Lines>55</Lines>
  <Paragraphs>15</Paragraphs>
  <ScaleCrop>false</ScaleCrop>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Neutelings</dc:creator>
  <cp:keywords/>
  <cp:lastModifiedBy>Rick Alberts</cp:lastModifiedBy>
  <cp:revision>2</cp:revision>
  <dcterms:created xsi:type="dcterms:W3CDTF">2025-10-01T06:57:00Z</dcterms:created>
  <dcterms:modified xsi:type="dcterms:W3CDTF">2025-10-01T06:57:00Z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0x010100AAACC39D3351534EBA94942BC98DC9D9</vt:lpwstr>
  </property>
  <property fmtid="{D5CDD505-2E9C-101B-9397-08002B2CF9AE}" pid="3" name="MediaServiceImageTags">
    <vt:lpwstr/>
  </property>
</Properties>
</file>