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E5DA" w14:textId="70A8D5BA" w:rsidR="00F0102F" w:rsidRDefault="00F0102F" w:rsidP="74312F78"/>
    <w:p w14:paraId="58D7A531" w14:textId="55338FC3" w:rsidR="74312F78" w:rsidRDefault="74312F78" w:rsidP="74312F78">
      <w:pPr>
        <w:pStyle w:val="Geenafstand"/>
      </w:pPr>
    </w:p>
    <w:p w14:paraId="3D40857E" w14:textId="6C2C0BEC" w:rsidR="74312F78" w:rsidRDefault="74312F78" w:rsidP="74312F78">
      <w:pPr>
        <w:pStyle w:val="Geenafstand"/>
      </w:pPr>
    </w:p>
    <w:p w14:paraId="173EDFAC" w14:textId="5652BCBF" w:rsidR="74312F78" w:rsidRDefault="74312F78" w:rsidP="74312F78">
      <w:pPr>
        <w:pStyle w:val="Geenafstand"/>
      </w:pPr>
    </w:p>
    <w:p w14:paraId="563D7CB7" w14:textId="5D481A85" w:rsidR="74312F78" w:rsidRDefault="74312F78" w:rsidP="74312F78">
      <w:pPr>
        <w:pStyle w:val="Geenafstand"/>
      </w:pPr>
    </w:p>
    <w:p w14:paraId="7EB07DA6" w14:textId="6025F7BD" w:rsidR="74312F78" w:rsidRDefault="74312F78" w:rsidP="74312F78">
      <w:pPr>
        <w:pStyle w:val="Geenafstand"/>
      </w:pPr>
    </w:p>
    <w:p w14:paraId="210EE4D5" w14:textId="13F49DDF" w:rsidR="74312F78" w:rsidRDefault="74312F78" w:rsidP="74312F78">
      <w:pPr>
        <w:pStyle w:val="Geenafstand"/>
      </w:pPr>
    </w:p>
    <w:p w14:paraId="181F3220" w14:textId="77777777" w:rsidR="00F0102F" w:rsidRDefault="00F0102F" w:rsidP="74312F78">
      <w:pPr>
        <w:pStyle w:val="Titel"/>
        <w:rPr>
          <w:rFonts w:ascii="Aptos" w:eastAsia="Aptos" w:hAnsi="Aptos" w:cs="Aptos"/>
          <w:b/>
          <w:bCs/>
          <w:sz w:val="24"/>
          <w:szCs w:val="24"/>
        </w:rPr>
      </w:pPr>
    </w:p>
    <w:p w14:paraId="53379361" w14:textId="77777777" w:rsidR="00F0102F" w:rsidRDefault="00F0102F" w:rsidP="74312F78">
      <w:pPr>
        <w:pStyle w:val="Titel"/>
        <w:rPr>
          <w:rFonts w:ascii="Aptos" w:eastAsia="Aptos" w:hAnsi="Aptos" w:cs="Aptos"/>
          <w:b/>
          <w:bCs/>
          <w:sz w:val="24"/>
          <w:szCs w:val="24"/>
        </w:rPr>
      </w:pPr>
    </w:p>
    <w:p w14:paraId="10BE68DA" w14:textId="77777777" w:rsidR="00F0102F" w:rsidRDefault="00F0102F" w:rsidP="74312F78">
      <w:pPr>
        <w:pStyle w:val="Titel"/>
        <w:rPr>
          <w:rFonts w:ascii="Aptos" w:eastAsia="Aptos" w:hAnsi="Aptos" w:cs="Aptos"/>
          <w:b/>
          <w:bCs/>
          <w:sz w:val="24"/>
          <w:szCs w:val="24"/>
        </w:rPr>
      </w:pPr>
    </w:p>
    <w:p w14:paraId="1D8AD5D9" w14:textId="47AAE7BC" w:rsidR="00956327" w:rsidRPr="008830DE" w:rsidRDefault="4B383FF7" w:rsidP="74312F78">
      <w:pPr>
        <w:pStyle w:val="Titel"/>
        <w:jc w:val="center"/>
        <w:rPr>
          <w:rFonts w:ascii="Aptos" w:eastAsia="Aptos" w:hAnsi="Aptos" w:cs="Aptos"/>
          <w:b/>
          <w:bCs/>
          <w:color w:val="E50087"/>
          <w:sz w:val="48"/>
          <w:szCs w:val="48"/>
        </w:rPr>
      </w:pPr>
      <w:r w:rsidRPr="74312F78">
        <w:rPr>
          <w:rFonts w:ascii="Aptos" w:eastAsia="Aptos" w:hAnsi="Aptos" w:cs="Aptos"/>
          <w:b/>
          <w:bCs/>
          <w:color w:val="E50087"/>
          <w:sz w:val="48"/>
          <w:szCs w:val="48"/>
        </w:rPr>
        <w:t>E</w:t>
      </w:r>
      <w:r w:rsidR="513CC511" w:rsidRPr="74312F78">
        <w:rPr>
          <w:rFonts w:ascii="Aptos" w:eastAsia="Aptos" w:hAnsi="Aptos" w:cs="Aptos"/>
          <w:b/>
          <w:bCs/>
          <w:color w:val="E50087"/>
          <w:sz w:val="48"/>
          <w:szCs w:val="48"/>
        </w:rPr>
        <w:t xml:space="preserve">xamenreglement </w:t>
      </w:r>
    </w:p>
    <w:p w14:paraId="729418AD" w14:textId="0432A0A8" w:rsidR="00956327" w:rsidRPr="008830DE" w:rsidRDefault="513CC511" w:rsidP="74312F78">
      <w:pPr>
        <w:pStyle w:val="Titel"/>
        <w:jc w:val="center"/>
        <w:rPr>
          <w:rFonts w:ascii="Aptos" w:eastAsia="Aptos" w:hAnsi="Aptos" w:cs="Aptos"/>
          <w:b/>
          <w:bCs/>
          <w:color w:val="E50087"/>
          <w:sz w:val="48"/>
          <w:szCs w:val="48"/>
        </w:rPr>
      </w:pPr>
      <w:r w:rsidRPr="74312F78">
        <w:rPr>
          <w:rFonts w:ascii="Aptos" w:eastAsia="Aptos" w:hAnsi="Aptos" w:cs="Aptos"/>
          <w:b/>
          <w:bCs/>
          <w:color w:val="E50087"/>
          <w:sz w:val="48"/>
          <w:szCs w:val="48"/>
        </w:rPr>
        <w:t xml:space="preserve">Stichting Limburgs Voortgezet Onderwijs </w:t>
      </w:r>
    </w:p>
    <w:p w14:paraId="6F52043A" w14:textId="77777777" w:rsidR="00956327" w:rsidRDefault="00956327" w:rsidP="74312F78">
      <w:pPr>
        <w:pStyle w:val="Geenafstand"/>
        <w:rPr>
          <w:rFonts w:ascii="Aptos" w:eastAsia="Aptos" w:hAnsi="Aptos" w:cs="Aptos"/>
          <w:sz w:val="24"/>
          <w:szCs w:val="24"/>
          <w:lang w:val="nl-NL"/>
        </w:rPr>
      </w:pPr>
    </w:p>
    <w:p w14:paraId="7D80A9BC" w14:textId="5C68D116" w:rsidR="5619A7F1" w:rsidRDefault="5619A7F1" w:rsidP="74312F78">
      <w:pPr>
        <w:pStyle w:val="Geenafstand"/>
        <w:jc w:val="center"/>
        <w:rPr>
          <w:rFonts w:ascii="Aptos" w:eastAsia="Aptos" w:hAnsi="Aptos" w:cs="Aptos"/>
          <w:sz w:val="36"/>
          <w:szCs w:val="36"/>
          <w:lang w:val="nl-NL"/>
        </w:rPr>
      </w:pPr>
      <w:r w:rsidRPr="74312F78">
        <w:rPr>
          <w:rFonts w:ascii="Aptos" w:eastAsia="Aptos" w:hAnsi="Aptos" w:cs="Aptos"/>
          <w:sz w:val="36"/>
          <w:szCs w:val="36"/>
          <w:lang w:val="nl-NL"/>
        </w:rPr>
        <w:t>s</w:t>
      </w:r>
      <w:r w:rsidR="0D0C4D49" w:rsidRPr="74312F78">
        <w:rPr>
          <w:rFonts w:ascii="Aptos" w:eastAsia="Aptos" w:hAnsi="Aptos" w:cs="Aptos"/>
          <w:sz w:val="36"/>
          <w:szCs w:val="36"/>
          <w:lang w:val="nl-NL"/>
        </w:rPr>
        <w:t>chooljaar 2025</w:t>
      </w:r>
      <w:r w:rsidR="064937DC" w:rsidRPr="74312F78">
        <w:rPr>
          <w:rFonts w:ascii="Aptos" w:eastAsia="Aptos" w:hAnsi="Aptos" w:cs="Aptos"/>
          <w:sz w:val="36"/>
          <w:szCs w:val="36"/>
          <w:lang w:val="nl-NL"/>
        </w:rPr>
        <w:t xml:space="preserve"> </w:t>
      </w:r>
      <w:r w:rsidR="0D0C4D49" w:rsidRPr="74312F78">
        <w:rPr>
          <w:rFonts w:ascii="Aptos" w:eastAsia="Aptos" w:hAnsi="Aptos" w:cs="Aptos"/>
          <w:sz w:val="36"/>
          <w:szCs w:val="36"/>
          <w:lang w:val="nl-NL"/>
        </w:rPr>
        <w:t>-</w:t>
      </w:r>
      <w:r w:rsidR="064937DC" w:rsidRPr="74312F78">
        <w:rPr>
          <w:rFonts w:ascii="Aptos" w:eastAsia="Aptos" w:hAnsi="Aptos" w:cs="Aptos"/>
          <w:sz w:val="36"/>
          <w:szCs w:val="36"/>
          <w:lang w:val="nl-NL"/>
        </w:rPr>
        <w:t xml:space="preserve"> </w:t>
      </w:r>
      <w:r w:rsidR="0D0C4D49" w:rsidRPr="74312F78">
        <w:rPr>
          <w:rFonts w:ascii="Aptos" w:eastAsia="Aptos" w:hAnsi="Aptos" w:cs="Aptos"/>
          <w:sz w:val="36"/>
          <w:szCs w:val="36"/>
          <w:lang w:val="nl-NL"/>
        </w:rPr>
        <w:t>2026</w:t>
      </w:r>
      <w:r w:rsidR="5107DFCC" w:rsidRPr="74312F78">
        <w:rPr>
          <w:rFonts w:ascii="Aptos" w:eastAsia="Aptos" w:hAnsi="Aptos" w:cs="Aptos"/>
          <w:sz w:val="36"/>
          <w:szCs w:val="36"/>
          <w:lang w:val="nl-NL"/>
        </w:rPr>
        <w:t xml:space="preserve"> </w:t>
      </w:r>
    </w:p>
    <w:p w14:paraId="22E8286A" w14:textId="2C596299" w:rsidR="74312F78" w:rsidRPr="00605B59" w:rsidRDefault="74312F78" w:rsidP="74312F78">
      <w:pPr>
        <w:pStyle w:val="Geenafstand"/>
        <w:jc w:val="center"/>
        <w:rPr>
          <w:rFonts w:ascii="Aptos" w:eastAsia="Aptos" w:hAnsi="Aptos" w:cs="Aptos"/>
          <w:sz w:val="36"/>
          <w:szCs w:val="36"/>
          <w:lang w:val="nl-NL"/>
        </w:rPr>
      </w:pPr>
    </w:p>
    <w:p w14:paraId="5FD2B0A3" w14:textId="6B46FCC9" w:rsidR="001519B7" w:rsidRPr="0092731B" w:rsidRDefault="705748D9" w:rsidP="74312F78">
      <w:pPr>
        <w:pStyle w:val="Geenafstand"/>
        <w:jc w:val="center"/>
        <w:rPr>
          <w:rFonts w:ascii="Aptos" w:eastAsia="Aptos" w:hAnsi="Aptos" w:cs="Aptos"/>
          <w:sz w:val="28"/>
          <w:szCs w:val="28"/>
          <w:lang w:val="nl-NL"/>
        </w:rPr>
      </w:pPr>
      <w:r w:rsidRPr="00605B59">
        <w:rPr>
          <w:rFonts w:ascii="Aptos" w:eastAsia="Aptos" w:hAnsi="Aptos" w:cs="Aptos"/>
          <w:sz w:val="28"/>
          <w:szCs w:val="28"/>
          <w:lang w:val="nl-NL"/>
        </w:rPr>
        <w:t xml:space="preserve">geldend </w:t>
      </w:r>
      <w:r w:rsidR="4EFE9E7B" w:rsidRPr="00605B59">
        <w:rPr>
          <w:rFonts w:ascii="Aptos" w:eastAsia="Aptos" w:hAnsi="Aptos" w:cs="Aptos"/>
          <w:sz w:val="28"/>
          <w:szCs w:val="28"/>
          <w:lang w:val="nl-NL"/>
        </w:rPr>
        <w:t>v</w:t>
      </w:r>
      <w:r w:rsidR="7FE23B59" w:rsidRPr="00605B59">
        <w:rPr>
          <w:rFonts w:ascii="Aptos" w:eastAsia="Aptos" w:hAnsi="Aptos" w:cs="Aptos"/>
          <w:sz w:val="28"/>
          <w:szCs w:val="28"/>
          <w:lang w:val="nl-NL"/>
        </w:rPr>
        <w:t xml:space="preserve">oor de schoolsoorten </w:t>
      </w:r>
      <w:r w:rsidR="5107DFCC" w:rsidRPr="00605B59">
        <w:rPr>
          <w:rFonts w:ascii="Aptos" w:eastAsia="Aptos" w:hAnsi="Aptos" w:cs="Aptos"/>
          <w:sz w:val="28"/>
          <w:szCs w:val="28"/>
          <w:lang w:val="nl-NL"/>
        </w:rPr>
        <w:t>havo</w:t>
      </w:r>
      <w:r w:rsidR="005A5702" w:rsidRPr="00605B59">
        <w:rPr>
          <w:rFonts w:ascii="Aptos" w:eastAsia="Aptos" w:hAnsi="Aptos" w:cs="Aptos"/>
          <w:sz w:val="28"/>
          <w:szCs w:val="28"/>
          <w:lang w:val="nl-NL"/>
        </w:rPr>
        <w:t>, havo-</w:t>
      </w:r>
      <w:proofErr w:type="spellStart"/>
      <w:r w:rsidR="005A5702" w:rsidRPr="00605B59">
        <w:rPr>
          <w:rFonts w:ascii="Aptos" w:eastAsia="Aptos" w:hAnsi="Aptos" w:cs="Aptos"/>
          <w:sz w:val="28"/>
          <w:szCs w:val="28"/>
          <w:lang w:val="nl-NL"/>
        </w:rPr>
        <w:t>tto</w:t>
      </w:r>
      <w:proofErr w:type="spellEnd"/>
      <w:r w:rsidR="005A5702" w:rsidRPr="00605B59">
        <w:rPr>
          <w:rFonts w:ascii="Aptos" w:eastAsia="Aptos" w:hAnsi="Aptos" w:cs="Aptos"/>
          <w:sz w:val="28"/>
          <w:szCs w:val="28"/>
          <w:lang w:val="nl-NL"/>
        </w:rPr>
        <w:t xml:space="preserve">, </w:t>
      </w:r>
      <w:r w:rsidR="5107DFCC" w:rsidRPr="00605B59">
        <w:rPr>
          <w:rFonts w:ascii="Aptos" w:eastAsia="Aptos" w:hAnsi="Aptos" w:cs="Aptos"/>
          <w:sz w:val="28"/>
          <w:szCs w:val="28"/>
          <w:lang w:val="nl-NL"/>
        </w:rPr>
        <w:t>vwo</w:t>
      </w:r>
      <w:r w:rsidR="005A5702" w:rsidRPr="00605B59">
        <w:rPr>
          <w:rFonts w:ascii="Aptos" w:eastAsia="Aptos" w:hAnsi="Aptos" w:cs="Aptos"/>
          <w:sz w:val="28"/>
          <w:szCs w:val="28"/>
          <w:lang w:val="nl-NL"/>
        </w:rPr>
        <w:t xml:space="preserve"> en vwo-</w:t>
      </w:r>
      <w:proofErr w:type="spellStart"/>
      <w:r w:rsidR="005A5702" w:rsidRPr="00605B59">
        <w:rPr>
          <w:rFonts w:ascii="Aptos" w:eastAsia="Aptos" w:hAnsi="Aptos" w:cs="Aptos"/>
          <w:sz w:val="28"/>
          <w:szCs w:val="28"/>
          <w:lang w:val="nl-NL"/>
        </w:rPr>
        <w:t>tto</w:t>
      </w:r>
      <w:proofErr w:type="spellEnd"/>
    </w:p>
    <w:p w14:paraId="1A461154" w14:textId="77777777" w:rsidR="001519B7" w:rsidRDefault="001519B7" w:rsidP="74312F78">
      <w:pPr>
        <w:pStyle w:val="Geenafstand"/>
        <w:rPr>
          <w:rFonts w:ascii="Aptos" w:eastAsia="Aptos" w:hAnsi="Aptos" w:cs="Aptos"/>
          <w:sz w:val="24"/>
          <w:szCs w:val="24"/>
          <w:lang w:val="nl-NL"/>
        </w:rPr>
      </w:pPr>
    </w:p>
    <w:p w14:paraId="3EDFBEE9" w14:textId="77777777" w:rsidR="001519B7" w:rsidRDefault="001519B7" w:rsidP="74312F78">
      <w:pPr>
        <w:pStyle w:val="Geenafstand"/>
        <w:rPr>
          <w:rFonts w:ascii="Aptos" w:eastAsia="Aptos" w:hAnsi="Aptos" w:cs="Aptos"/>
          <w:sz w:val="24"/>
          <w:szCs w:val="24"/>
          <w:lang w:val="nl-NL"/>
        </w:rPr>
      </w:pPr>
    </w:p>
    <w:p w14:paraId="6241802E" w14:textId="77777777" w:rsidR="001519B7" w:rsidRDefault="001519B7" w:rsidP="74312F78">
      <w:pPr>
        <w:pStyle w:val="Geenafstand"/>
        <w:rPr>
          <w:rFonts w:ascii="Aptos" w:eastAsia="Aptos" w:hAnsi="Aptos" w:cs="Aptos"/>
          <w:sz w:val="24"/>
          <w:szCs w:val="24"/>
          <w:lang w:val="nl-NL"/>
        </w:rPr>
      </w:pPr>
    </w:p>
    <w:p w14:paraId="4ABA828E" w14:textId="77777777" w:rsidR="0067692B" w:rsidRDefault="0067692B" w:rsidP="74312F78">
      <w:pPr>
        <w:pStyle w:val="Geenafstand"/>
        <w:rPr>
          <w:rFonts w:ascii="Aptos" w:eastAsia="Aptos" w:hAnsi="Aptos" w:cs="Aptos"/>
          <w:sz w:val="24"/>
          <w:szCs w:val="24"/>
          <w:lang w:val="nl-NL"/>
        </w:rPr>
      </w:pPr>
    </w:p>
    <w:p w14:paraId="621E49ED" w14:textId="77777777" w:rsidR="0067692B" w:rsidRDefault="0067692B" w:rsidP="74312F78">
      <w:pPr>
        <w:pStyle w:val="Geenafstand"/>
        <w:rPr>
          <w:rFonts w:ascii="Aptos" w:eastAsia="Aptos" w:hAnsi="Aptos" w:cs="Aptos"/>
          <w:sz w:val="24"/>
          <w:szCs w:val="24"/>
          <w:lang w:val="nl-NL"/>
        </w:rPr>
      </w:pPr>
    </w:p>
    <w:p w14:paraId="08144DA7" w14:textId="77777777" w:rsidR="0067692B" w:rsidRDefault="0067692B" w:rsidP="74312F78">
      <w:pPr>
        <w:pStyle w:val="Geenafstand"/>
        <w:rPr>
          <w:rFonts w:ascii="Aptos" w:eastAsia="Aptos" w:hAnsi="Aptos" w:cs="Aptos"/>
          <w:sz w:val="24"/>
          <w:szCs w:val="24"/>
          <w:lang w:val="nl-NL"/>
        </w:rPr>
      </w:pPr>
    </w:p>
    <w:p w14:paraId="2399623A" w14:textId="77777777" w:rsidR="0067692B" w:rsidRDefault="0067692B" w:rsidP="74312F78">
      <w:pPr>
        <w:pStyle w:val="Geenafstand"/>
        <w:rPr>
          <w:rFonts w:ascii="Aptos" w:eastAsia="Aptos" w:hAnsi="Aptos" w:cs="Aptos"/>
          <w:sz w:val="24"/>
          <w:szCs w:val="24"/>
          <w:lang w:val="nl-NL"/>
        </w:rPr>
      </w:pPr>
    </w:p>
    <w:p w14:paraId="3058AE5D" w14:textId="77777777" w:rsidR="0067692B" w:rsidRDefault="0067692B" w:rsidP="74312F78">
      <w:pPr>
        <w:pStyle w:val="Geenafstand"/>
        <w:rPr>
          <w:rFonts w:ascii="Aptos" w:eastAsia="Aptos" w:hAnsi="Aptos" w:cs="Aptos"/>
          <w:sz w:val="24"/>
          <w:szCs w:val="24"/>
          <w:lang w:val="nl-NL"/>
        </w:rPr>
      </w:pPr>
    </w:p>
    <w:p w14:paraId="1566D98C" w14:textId="62117041" w:rsidR="74312F78" w:rsidRDefault="74312F78" w:rsidP="74312F78">
      <w:pPr>
        <w:pStyle w:val="Geenafstand"/>
        <w:rPr>
          <w:rFonts w:ascii="Aptos" w:eastAsia="Aptos" w:hAnsi="Aptos" w:cs="Aptos"/>
          <w:sz w:val="24"/>
          <w:szCs w:val="24"/>
          <w:lang w:val="nl-NL"/>
        </w:rPr>
      </w:pPr>
    </w:p>
    <w:p w14:paraId="3464F17A" w14:textId="39123F74" w:rsidR="74312F78" w:rsidRDefault="74312F78" w:rsidP="74312F78">
      <w:pPr>
        <w:pStyle w:val="Geenafstand"/>
        <w:rPr>
          <w:rFonts w:ascii="Aptos" w:eastAsia="Aptos" w:hAnsi="Aptos" w:cs="Aptos"/>
          <w:sz w:val="24"/>
          <w:szCs w:val="24"/>
          <w:lang w:val="nl-NL"/>
        </w:rPr>
      </w:pPr>
    </w:p>
    <w:p w14:paraId="30EEB5E7" w14:textId="45FA5375" w:rsidR="74312F78" w:rsidRDefault="74312F78" w:rsidP="74312F78">
      <w:pPr>
        <w:pStyle w:val="Geenafstand"/>
        <w:rPr>
          <w:rFonts w:ascii="Aptos" w:eastAsia="Aptos" w:hAnsi="Aptos" w:cs="Aptos"/>
          <w:sz w:val="24"/>
          <w:szCs w:val="24"/>
          <w:lang w:val="nl-NL"/>
        </w:rPr>
      </w:pPr>
    </w:p>
    <w:p w14:paraId="1B585797" w14:textId="77777777" w:rsidR="00956327" w:rsidRPr="008830DE" w:rsidRDefault="00956327" w:rsidP="74312F78">
      <w:pPr>
        <w:pStyle w:val="Geenafstand"/>
        <w:rPr>
          <w:rFonts w:ascii="Aptos" w:eastAsia="Aptos" w:hAnsi="Aptos" w:cs="Aptos"/>
          <w:sz w:val="24"/>
          <w:szCs w:val="24"/>
          <w:lang w:val="nl-NL"/>
        </w:rPr>
      </w:pPr>
    </w:p>
    <w:p w14:paraId="2366D387" w14:textId="77777777" w:rsidR="00D15C99" w:rsidRPr="008830DE" w:rsidRDefault="00D15C99" w:rsidP="74312F78">
      <w:pPr>
        <w:spacing w:after="160"/>
        <w:rPr>
          <w:rFonts w:ascii="Aptos" w:eastAsia="Aptos" w:hAnsi="Aptos" w:cs="Aptos"/>
          <w:b/>
          <w:bCs/>
          <w:spacing w:val="-10"/>
          <w:kern w:val="28"/>
          <w:sz w:val="24"/>
          <w:szCs w:val="24"/>
        </w:rPr>
      </w:pPr>
    </w:p>
    <w:p w14:paraId="0457D0F8" w14:textId="433375AA" w:rsidR="4B383FF7" w:rsidRDefault="4B383FF7" w:rsidP="74312F78">
      <w:pPr>
        <w:spacing w:after="160"/>
        <w:rPr>
          <w:rFonts w:ascii="Aptos" w:eastAsia="Aptos" w:hAnsi="Aptos" w:cs="Aptos"/>
          <w:b/>
          <w:bCs/>
          <w:sz w:val="24"/>
          <w:szCs w:val="24"/>
        </w:rPr>
      </w:pPr>
      <w:r w:rsidRPr="74312F78">
        <w:rPr>
          <w:rFonts w:ascii="Aptos" w:eastAsia="Aptos" w:hAnsi="Aptos" w:cs="Aptos"/>
          <w:b/>
          <w:bCs/>
          <w:sz w:val="24"/>
          <w:szCs w:val="24"/>
        </w:rPr>
        <w:br w:type="page"/>
      </w:r>
    </w:p>
    <w:bookmarkStart w:id="0" w:name="_Toc210155191" w:displacedByCustomXml="next"/>
    <w:sdt>
      <w:sdtPr>
        <w:rPr>
          <w:rFonts w:ascii="Verdana" w:eastAsiaTheme="minorHAnsi" w:hAnsi="Verdana" w:cstheme="minorBidi"/>
          <w:b w:val="0"/>
          <w:bCs w:val="0"/>
          <w:color w:val="auto"/>
          <w:sz w:val="18"/>
          <w:szCs w:val="22"/>
        </w:rPr>
        <w:id w:val="934265588"/>
        <w:docPartObj>
          <w:docPartGallery w:val="Table of Contents"/>
          <w:docPartUnique/>
        </w:docPartObj>
      </w:sdtPr>
      <w:sdtEndPr/>
      <w:sdtContent>
        <w:p w14:paraId="5AFBF3DD" w14:textId="3C7283CF" w:rsidR="00CB625B" w:rsidRPr="008830DE" w:rsidRDefault="2E36A006" w:rsidP="74312F78">
          <w:pPr>
            <w:pStyle w:val="LVOkop1"/>
            <w:rPr>
              <w:color w:val="80298F"/>
              <w:sz w:val="24"/>
              <w:szCs w:val="24"/>
            </w:rPr>
          </w:pPr>
          <w:r>
            <w:t>Inhoud</w:t>
          </w:r>
          <w:bookmarkEnd w:id="0"/>
        </w:p>
        <w:p w14:paraId="4CC848CA" w14:textId="34A48058" w:rsidR="0078742E" w:rsidRDefault="00116014">
          <w:pPr>
            <w:pStyle w:val="Inhopg1"/>
            <w:tabs>
              <w:tab w:val="right" w:leader="dot" w:pos="9713"/>
            </w:tabs>
            <w:rPr>
              <w:rFonts w:asciiTheme="minorHAnsi" w:eastAsiaTheme="minorEastAsia" w:hAnsiTheme="minorHAnsi"/>
              <w:noProof/>
              <w:kern w:val="2"/>
              <w:sz w:val="24"/>
              <w:szCs w:val="24"/>
              <w:lang w:eastAsia="nl-NL"/>
              <w14:ligatures w14:val="standardContextual"/>
            </w:rPr>
          </w:pPr>
          <w:r>
            <w:fldChar w:fldCharType="begin"/>
          </w:r>
          <w:r w:rsidR="00CB625B">
            <w:instrText>TOC \o "1-3" \z \u \h</w:instrText>
          </w:r>
          <w:r>
            <w:fldChar w:fldCharType="separate"/>
          </w:r>
          <w:hyperlink w:anchor="_Toc210155191" w:history="1">
            <w:r w:rsidR="0078742E" w:rsidRPr="00CC00C7">
              <w:rPr>
                <w:rStyle w:val="Hyperlink"/>
                <w:noProof/>
              </w:rPr>
              <w:t>Inhoud</w:t>
            </w:r>
            <w:r w:rsidR="0078742E">
              <w:rPr>
                <w:noProof/>
                <w:webHidden/>
              </w:rPr>
              <w:tab/>
            </w:r>
            <w:r w:rsidR="0078742E">
              <w:rPr>
                <w:noProof/>
                <w:webHidden/>
              </w:rPr>
              <w:fldChar w:fldCharType="begin"/>
            </w:r>
            <w:r w:rsidR="0078742E">
              <w:rPr>
                <w:noProof/>
                <w:webHidden/>
              </w:rPr>
              <w:instrText xml:space="preserve"> PAGEREF _Toc210155191 \h </w:instrText>
            </w:r>
            <w:r w:rsidR="0078742E">
              <w:rPr>
                <w:noProof/>
                <w:webHidden/>
              </w:rPr>
            </w:r>
            <w:r w:rsidR="0078742E">
              <w:rPr>
                <w:noProof/>
                <w:webHidden/>
              </w:rPr>
              <w:fldChar w:fldCharType="separate"/>
            </w:r>
            <w:r w:rsidR="005838DD">
              <w:rPr>
                <w:noProof/>
                <w:webHidden/>
              </w:rPr>
              <w:t>2</w:t>
            </w:r>
            <w:r w:rsidR="0078742E">
              <w:rPr>
                <w:noProof/>
                <w:webHidden/>
              </w:rPr>
              <w:fldChar w:fldCharType="end"/>
            </w:r>
          </w:hyperlink>
        </w:p>
        <w:p w14:paraId="3A9D5203" w14:textId="4FB04ED9" w:rsidR="0078742E" w:rsidRDefault="0078742E">
          <w:pPr>
            <w:pStyle w:val="Inhopg1"/>
            <w:tabs>
              <w:tab w:val="right" w:leader="dot" w:pos="9713"/>
            </w:tabs>
            <w:rPr>
              <w:rFonts w:asciiTheme="minorHAnsi" w:eastAsiaTheme="minorEastAsia" w:hAnsiTheme="minorHAnsi"/>
              <w:noProof/>
              <w:kern w:val="2"/>
              <w:sz w:val="24"/>
              <w:szCs w:val="24"/>
              <w:lang w:eastAsia="nl-NL"/>
              <w14:ligatures w14:val="standardContextual"/>
            </w:rPr>
          </w:pPr>
          <w:hyperlink w:anchor="_Toc210155192" w:history="1">
            <w:r w:rsidRPr="00CC00C7">
              <w:rPr>
                <w:rStyle w:val="Hyperlink"/>
                <w:noProof/>
              </w:rPr>
              <w:t>DEEL A</w:t>
            </w:r>
            <w:r>
              <w:rPr>
                <w:noProof/>
                <w:webHidden/>
              </w:rPr>
              <w:tab/>
            </w:r>
            <w:r>
              <w:rPr>
                <w:noProof/>
                <w:webHidden/>
              </w:rPr>
              <w:fldChar w:fldCharType="begin"/>
            </w:r>
            <w:r>
              <w:rPr>
                <w:noProof/>
                <w:webHidden/>
              </w:rPr>
              <w:instrText xml:space="preserve"> PAGEREF _Toc210155192 \h </w:instrText>
            </w:r>
            <w:r>
              <w:rPr>
                <w:noProof/>
                <w:webHidden/>
              </w:rPr>
            </w:r>
            <w:r>
              <w:rPr>
                <w:noProof/>
                <w:webHidden/>
              </w:rPr>
              <w:fldChar w:fldCharType="separate"/>
            </w:r>
            <w:r w:rsidR="005838DD">
              <w:rPr>
                <w:noProof/>
                <w:webHidden/>
              </w:rPr>
              <w:t>5</w:t>
            </w:r>
            <w:r>
              <w:rPr>
                <w:noProof/>
                <w:webHidden/>
              </w:rPr>
              <w:fldChar w:fldCharType="end"/>
            </w:r>
          </w:hyperlink>
        </w:p>
        <w:p w14:paraId="406014C2" w14:textId="239EBBE6"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193" w:history="1">
            <w:r w:rsidRPr="00CC00C7">
              <w:rPr>
                <w:rStyle w:val="Hyperlink"/>
                <w:noProof/>
              </w:rPr>
              <w:t>1.</w:t>
            </w:r>
            <w:r>
              <w:rPr>
                <w:rFonts w:asciiTheme="minorHAnsi" w:eastAsiaTheme="minorEastAsia" w:hAnsiTheme="minorHAnsi"/>
                <w:noProof/>
                <w:kern w:val="2"/>
                <w:sz w:val="24"/>
                <w:szCs w:val="24"/>
                <w:lang w:eastAsia="nl-NL"/>
                <w14:ligatures w14:val="standardContextual"/>
              </w:rPr>
              <w:tab/>
            </w:r>
            <w:r w:rsidRPr="00CC00C7">
              <w:rPr>
                <w:rStyle w:val="Hyperlink"/>
                <w:noProof/>
              </w:rPr>
              <w:t>Algemene bepalingen</w:t>
            </w:r>
            <w:r>
              <w:rPr>
                <w:noProof/>
                <w:webHidden/>
              </w:rPr>
              <w:tab/>
            </w:r>
            <w:r>
              <w:rPr>
                <w:noProof/>
                <w:webHidden/>
              </w:rPr>
              <w:fldChar w:fldCharType="begin"/>
            </w:r>
            <w:r>
              <w:rPr>
                <w:noProof/>
                <w:webHidden/>
              </w:rPr>
              <w:instrText xml:space="preserve"> PAGEREF _Toc210155193 \h </w:instrText>
            </w:r>
            <w:r>
              <w:rPr>
                <w:noProof/>
                <w:webHidden/>
              </w:rPr>
            </w:r>
            <w:r>
              <w:rPr>
                <w:noProof/>
                <w:webHidden/>
              </w:rPr>
              <w:fldChar w:fldCharType="separate"/>
            </w:r>
            <w:r w:rsidR="005838DD">
              <w:rPr>
                <w:noProof/>
                <w:webHidden/>
              </w:rPr>
              <w:t>5</w:t>
            </w:r>
            <w:r>
              <w:rPr>
                <w:noProof/>
                <w:webHidden/>
              </w:rPr>
              <w:fldChar w:fldCharType="end"/>
            </w:r>
          </w:hyperlink>
        </w:p>
        <w:p w14:paraId="41091DE2" w14:textId="2CB4C35E"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4" w:history="1">
            <w:r w:rsidRPr="00CC00C7">
              <w:rPr>
                <w:rStyle w:val="Hyperlink"/>
                <w:rFonts w:ascii="Aptos" w:eastAsia="Aptos" w:hAnsi="Aptos" w:cs="Aptos"/>
                <w:b/>
                <w:bCs/>
                <w:noProof/>
              </w:rPr>
              <w:t>Artikel 1.1 Begrippenlijst</w:t>
            </w:r>
            <w:r>
              <w:rPr>
                <w:noProof/>
                <w:webHidden/>
              </w:rPr>
              <w:tab/>
            </w:r>
            <w:r>
              <w:rPr>
                <w:noProof/>
                <w:webHidden/>
              </w:rPr>
              <w:fldChar w:fldCharType="begin"/>
            </w:r>
            <w:r>
              <w:rPr>
                <w:noProof/>
                <w:webHidden/>
              </w:rPr>
              <w:instrText xml:space="preserve"> PAGEREF _Toc210155194 \h </w:instrText>
            </w:r>
            <w:r>
              <w:rPr>
                <w:noProof/>
                <w:webHidden/>
              </w:rPr>
            </w:r>
            <w:r>
              <w:rPr>
                <w:noProof/>
                <w:webHidden/>
              </w:rPr>
              <w:fldChar w:fldCharType="separate"/>
            </w:r>
            <w:r w:rsidR="005838DD">
              <w:rPr>
                <w:noProof/>
                <w:webHidden/>
              </w:rPr>
              <w:t>5</w:t>
            </w:r>
            <w:r>
              <w:rPr>
                <w:noProof/>
                <w:webHidden/>
              </w:rPr>
              <w:fldChar w:fldCharType="end"/>
            </w:r>
          </w:hyperlink>
        </w:p>
        <w:p w14:paraId="15CC44EA" w14:textId="7B2F0E0C"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5" w:history="1">
            <w:r w:rsidRPr="00CC00C7">
              <w:rPr>
                <w:rStyle w:val="Hyperlink"/>
                <w:rFonts w:ascii="Aptos" w:eastAsia="Aptos" w:hAnsi="Aptos" w:cs="Aptos"/>
                <w:b/>
                <w:bCs/>
                <w:noProof/>
              </w:rPr>
              <w:t>Artikel 1.2 Examenreglement</w:t>
            </w:r>
            <w:r>
              <w:rPr>
                <w:noProof/>
                <w:webHidden/>
              </w:rPr>
              <w:tab/>
            </w:r>
            <w:r>
              <w:rPr>
                <w:noProof/>
                <w:webHidden/>
              </w:rPr>
              <w:fldChar w:fldCharType="begin"/>
            </w:r>
            <w:r>
              <w:rPr>
                <w:noProof/>
                <w:webHidden/>
              </w:rPr>
              <w:instrText xml:space="preserve"> PAGEREF _Toc210155195 \h </w:instrText>
            </w:r>
            <w:r>
              <w:rPr>
                <w:noProof/>
                <w:webHidden/>
              </w:rPr>
            </w:r>
            <w:r>
              <w:rPr>
                <w:noProof/>
                <w:webHidden/>
              </w:rPr>
              <w:fldChar w:fldCharType="separate"/>
            </w:r>
            <w:r w:rsidR="005838DD">
              <w:rPr>
                <w:noProof/>
                <w:webHidden/>
              </w:rPr>
              <w:t>8</w:t>
            </w:r>
            <w:r>
              <w:rPr>
                <w:noProof/>
                <w:webHidden/>
              </w:rPr>
              <w:fldChar w:fldCharType="end"/>
            </w:r>
          </w:hyperlink>
        </w:p>
        <w:p w14:paraId="587C885E" w14:textId="0AB06D71"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6" w:history="1">
            <w:r w:rsidRPr="00CC00C7">
              <w:rPr>
                <w:rStyle w:val="Hyperlink"/>
                <w:rFonts w:ascii="Aptos" w:eastAsia="Aptos" w:hAnsi="Aptos" w:cs="Aptos"/>
                <w:b/>
                <w:bCs/>
                <w:noProof/>
              </w:rPr>
              <w:t>Artikel 1.3 Toelating tot het eindexamen</w:t>
            </w:r>
            <w:r>
              <w:rPr>
                <w:noProof/>
                <w:webHidden/>
              </w:rPr>
              <w:tab/>
            </w:r>
            <w:r>
              <w:rPr>
                <w:noProof/>
                <w:webHidden/>
              </w:rPr>
              <w:fldChar w:fldCharType="begin"/>
            </w:r>
            <w:r>
              <w:rPr>
                <w:noProof/>
                <w:webHidden/>
              </w:rPr>
              <w:instrText xml:space="preserve"> PAGEREF _Toc210155196 \h </w:instrText>
            </w:r>
            <w:r>
              <w:rPr>
                <w:noProof/>
                <w:webHidden/>
              </w:rPr>
            </w:r>
            <w:r>
              <w:rPr>
                <w:noProof/>
                <w:webHidden/>
              </w:rPr>
              <w:fldChar w:fldCharType="separate"/>
            </w:r>
            <w:r w:rsidR="005838DD">
              <w:rPr>
                <w:noProof/>
                <w:webHidden/>
              </w:rPr>
              <w:t>9</w:t>
            </w:r>
            <w:r>
              <w:rPr>
                <w:noProof/>
                <w:webHidden/>
              </w:rPr>
              <w:fldChar w:fldCharType="end"/>
            </w:r>
          </w:hyperlink>
        </w:p>
        <w:p w14:paraId="3C88634D" w14:textId="5137AF80"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7" w:history="1">
            <w:r w:rsidRPr="00CC00C7">
              <w:rPr>
                <w:rStyle w:val="Hyperlink"/>
                <w:rFonts w:ascii="Aptos" w:eastAsia="Aptos" w:hAnsi="Aptos" w:cs="Aptos"/>
                <w:b/>
                <w:bCs/>
                <w:noProof/>
              </w:rPr>
              <w:t>Artikel 1.4 Afnemen eindexamen</w:t>
            </w:r>
            <w:r>
              <w:rPr>
                <w:noProof/>
                <w:webHidden/>
              </w:rPr>
              <w:tab/>
            </w:r>
            <w:r>
              <w:rPr>
                <w:noProof/>
                <w:webHidden/>
              </w:rPr>
              <w:fldChar w:fldCharType="begin"/>
            </w:r>
            <w:r>
              <w:rPr>
                <w:noProof/>
                <w:webHidden/>
              </w:rPr>
              <w:instrText xml:space="preserve"> PAGEREF _Toc210155197 \h </w:instrText>
            </w:r>
            <w:r>
              <w:rPr>
                <w:noProof/>
                <w:webHidden/>
              </w:rPr>
            </w:r>
            <w:r>
              <w:rPr>
                <w:noProof/>
                <w:webHidden/>
              </w:rPr>
              <w:fldChar w:fldCharType="separate"/>
            </w:r>
            <w:r w:rsidR="005838DD">
              <w:rPr>
                <w:noProof/>
                <w:webHidden/>
              </w:rPr>
              <w:t>9</w:t>
            </w:r>
            <w:r>
              <w:rPr>
                <w:noProof/>
                <w:webHidden/>
              </w:rPr>
              <w:fldChar w:fldCharType="end"/>
            </w:r>
          </w:hyperlink>
        </w:p>
        <w:p w14:paraId="5756630D" w14:textId="2B47EE37"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8" w:history="1">
            <w:r w:rsidRPr="00CC00C7">
              <w:rPr>
                <w:rStyle w:val="Hyperlink"/>
                <w:rFonts w:ascii="Aptos" w:eastAsia="Aptos" w:hAnsi="Aptos" w:cs="Aptos"/>
                <w:b/>
                <w:bCs/>
                <w:noProof/>
              </w:rPr>
              <w:t>Artikel 1.5 Examenprogramma</w:t>
            </w:r>
            <w:r>
              <w:rPr>
                <w:noProof/>
                <w:webHidden/>
              </w:rPr>
              <w:tab/>
            </w:r>
            <w:r>
              <w:rPr>
                <w:noProof/>
                <w:webHidden/>
              </w:rPr>
              <w:fldChar w:fldCharType="begin"/>
            </w:r>
            <w:r>
              <w:rPr>
                <w:noProof/>
                <w:webHidden/>
              </w:rPr>
              <w:instrText xml:space="preserve"> PAGEREF _Toc210155198 \h </w:instrText>
            </w:r>
            <w:r>
              <w:rPr>
                <w:noProof/>
                <w:webHidden/>
              </w:rPr>
            </w:r>
            <w:r>
              <w:rPr>
                <w:noProof/>
                <w:webHidden/>
              </w:rPr>
              <w:fldChar w:fldCharType="separate"/>
            </w:r>
            <w:r w:rsidR="005838DD">
              <w:rPr>
                <w:noProof/>
                <w:webHidden/>
              </w:rPr>
              <w:t>10</w:t>
            </w:r>
            <w:r>
              <w:rPr>
                <w:noProof/>
                <w:webHidden/>
              </w:rPr>
              <w:fldChar w:fldCharType="end"/>
            </w:r>
          </w:hyperlink>
        </w:p>
        <w:p w14:paraId="2822E103" w14:textId="3995384D"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199" w:history="1">
            <w:r w:rsidRPr="00CC00C7">
              <w:rPr>
                <w:rStyle w:val="Hyperlink"/>
                <w:rFonts w:ascii="Aptos" w:eastAsia="Aptos" w:hAnsi="Aptos" w:cs="Aptos"/>
                <w:b/>
                <w:bCs/>
                <w:noProof/>
              </w:rPr>
              <w:t>Artikel 1.6 Indeling eindexamen</w:t>
            </w:r>
            <w:r>
              <w:rPr>
                <w:noProof/>
                <w:webHidden/>
              </w:rPr>
              <w:tab/>
            </w:r>
            <w:r>
              <w:rPr>
                <w:noProof/>
                <w:webHidden/>
              </w:rPr>
              <w:fldChar w:fldCharType="begin"/>
            </w:r>
            <w:r>
              <w:rPr>
                <w:noProof/>
                <w:webHidden/>
              </w:rPr>
              <w:instrText xml:space="preserve"> PAGEREF _Toc210155199 \h </w:instrText>
            </w:r>
            <w:r>
              <w:rPr>
                <w:noProof/>
                <w:webHidden/>
              </w:rPr>
            </w:r>
            <w:r>
              <w:rPr>
                <w:noProof/>
                <w:webHidden/>
              </w:rPr>
              <w:fldChar w:fldCharType="separate"/>
            </w:r>
            <w:r w:rsidR="005838DD">
              <w:rPr>
                <w:noProof/>
                <w:webHidden/>
              </w:rPr>
              <w:t>10</w:t>
            </w:r>
            <w:r>
              <w:rPr>
                <w:noProof/>
                <w:webHidden/>
              </w:rPr>
              <w:fldChar w:fldCharType="end"/>
            </w:r>
          </w:hyperlink>
        </w:p>
        <w:p w14:paraId="5D1EEA28" w14:textId="38946AB6"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0" w:history="1">
            <w:r w:rsidRPr="00CC00C7">
              <w:rPr>
                <w:rStyle w:val="Hyperlink"/>
                <w:rFonts w:ascii="Aptos" w:eastAsia="Aptos" w:hAnsi="Aptos" w:cs="Aptos"/>
                <w:b/>
                <w:bCs/>
                <w:noProof/>
              </w:rPr>
              <w:t>Artikel 1.7 Mogelijkheden vakkenkeuze</w:t>
            </w:r>
            <w:r>
              <w:rPr>
                <w:noProof/>
                <w:webHidden/>
              </w:rPr>
              <w:tab/>
            </w:r>
            <w:r>
              <w:rPr>
                <w:noProof/>
                <w:webHidden/>
              </w:rPr>
              <w:fldChar w:fldCharType="begin"/>
            </w:r>
            <w:r>
              <w:rPr>
                <w:noProof/>
                <w:webHidden/>
              </w:rPr>
              <w:instrText xml:space="preserve"> PAGEREF _Toc210155200 \h </w:instrText>
            </w:r>
            <w:r>
              <w:rPr>
                <w:noProof/>
                <w:webHidden/>
              </w:rPr>
            </w:r>
            <w:r>
              <w:rPr>
                <w:noProof/>
                <w:webHidden/>
              </w:rPr>
              <w:fldChar w:fldCharType="separate"/>
            </w:r>
            <w:r w:rsidR="005838DD">
              <w:rPr>
                <w:noProof/>
                <w:webHidden/>
              </w:rPr>
              <w:t>11</w:t>
            </w:r>
            <w:r>
              <w:rPr>
                <w:noProof/>
                <w:webHidden/>
              </w:rPr>
              <w:fldChar w:fldCharType="end"/>
            </w:r>
          </w:hyperlink>
        </w:p>
        <w:p w14:paraId="0609F7F9" w14:textId="7FAFA220"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1" w:history="1">
            <w:r w:rsidRPr="00CC00C7">
              <w:rPr>
                <w:rStyle w:val="Hyperlink"/>
                <w:rFonts w:ascii="Aptos" w:eastAsia="Aptos" w:hAnsi="Aptos" w:cs="Aptos"/>
                <w:b/>
                <w:bCs/>
                <w:noProof/>
              </w:rPr>
              <w:t>Artikel 1.8 Onregelmatigheden</w:t>
            </w:r>
            <w:r>
              <w:rPr>
                <w:noProof/>
                <w:webHidden/>
              </w:rPr>
              <w:tab/>
            </w:r>
            <w:r>
              <w:rPr>
                <w:noProof/>
                <w:webHidden/>
              </w:rPr>
              <w:fldChar w:fldCharType="begin"/>
            </w:r>
            <w:r>
              <w:rPr>
                <w:noProof/>
                <w:webHidden/>
              </w:rPr>
              <w:instrText xml:space="preserve"> PAGEREF _Toc210155201 \h </w:instrText>
            </w:r>
            <w:r>
              <w:rPr>
                <w:noProof/>
                <w:webHidden/>
              </w:rPr>
            </w:r>
            <w:r>
              <w:rPr>
                <w:noProof/>
                <w:webHidden/>
              </w:rPr>
              <w:fldChar w:fldCharType="separate"/>
            </w:r>
            <w:r w:rsidR="005838DD">
              <w:rPr>
                <w:noProof/>
                <w:webHidden/>
              </w:rPr>
              <w:t>11</w:t>
            </w:r>
            <w:r>
              <w:rPr>
                <w:noProof/>
                <w:webHidden/>
              </w:rPr>
              <w:fldChar w:fldCharType="end"/>
            </w:r>
          </w:hyperlink>
        </w:p>
        <w:p w14:paraId="477AAD1A" w14:textId="5C17E0DA"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2" w:history="1">
            <w:r w:rsidRPr="00CC00C7">
              <w:rPr>
                <w:rStyle w:val="Hyperlink"/>
                <w:rFonts w:ascii="Aptos" w:eastAsia="Aptos" w:hAnsi="Aptos" w:cs="Aptos"/>
                <w:b/>
                <w:bCs/>
                <w:noProof/>
              </w:rPr>
              <w:t>Artikel 1.9 Procedure voor het indienen van klachten over gang van zaken bij het eindexamen</w:t>
            </w:r>
            <w:r>
              <w:rPr>
                <w:noProof/>
                <w:webHidden/>
              </w:rPr>
              <w:tab/>
            </w:r>
            <w:r>
              <w:rPr>
                <w:noProof/>
                <w:webHidden/>
              </w:rPr>
              <w:fldChar w:fldCharType="begin"/>
            </w:r>
            <w:r>
              <w:rPr>
                <w:noProof/>
                <w:webHidden/>
              </w:rPr>
              <w:instrText xml:space="preserve"> PAGEREF _Toc210155202 \h </w:instrText>
            </w:r>
            <w:r>
              <w:rPr>
                <w:noProof/>
                <w:webHidden/>
              </w:rPr>
            </w:r>
            <w:r>
              <w:rPr>
                <w:noProof/>
                <w:webHidden/>
              </w:rPr>
              <w:fldChar w:fldCharType="separate"/>
            </w:r>
            <w:r w:rsidR="005838DD">
              <w:rPr>
                <w:noProof/>
                <w:webHidden/>
              </w:rPr>
              <w:t>13</w:t>
            </w:r>
            <w:r>
              <w:rPr>
                <w:noProof/>
                <w:webHidden/>
              </w:rPr>
              <w:fldChar w:fldCharType="end"/>
            </w:r>
          </w:hyperlink>
        </w:p>
        <w:p w14:paraId="484F8747" w14:textId="4B82BB4B"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203" w:history="1">
            <w:r w:rsidRPr="00CC00C7">
              <w:rPr>
                <w:rStyle w:val="Hyperlink"/>
                <w:noProof/>
              </w:rPr>
              <w:t>2.</w:t>
            </w:r>
            <w:r>
              <w:rPr>
                <w:rFonts w:asciiTheme="minorHAnsi" w:eastAsiaTheme="minorEastAsia" w:hAnsiTheme="minorHAnsi"/>
                <w:noProof/>
                <w:kern w:val="2"/>
                <w:sz w:val="24"/>
                <w:szCs w:val="24"/>
                <w:lang w:eastAsia="nl-NL"/>
                <w14:ligatures w14:val="standardContextual"/>
              </w:rPr>
              <w:tab/>
            </w:r>
            <w:r w:rsidRPr="00CC00C7">
              <w:rPr>
                <w:rStyle w:val="Hyperlink"/>
                <w:noProof/>
              </w:rPr>
              <w:t>Examencommissie</w:t>
            </w:r>
            <w:r>
              <w:rPr>
                <w:noProof/>
                <w:webHidden/>
              </w:rPr>
              <w:tab/>
            </w:r>
            <w:r>
              <w:rPr>
                <w:noProof/>
                <w:webHidden/>
              </w:rPr>
              <w:fldChar w:fldCharType="begin"/>
            </w:r>
            <w:r>
              <w:rPr>
                <w:noProof/>
                <w:webHidden/>
              </w:rPr>
              <w:instrText xml:space="preserve"> PAGEREF _Toc210155203 \h </w:instrText>
            </w:r>
            <w:r>
              <w:rPr>
                <w:noProof/>
                <w:webHidden/>
              </w:rPr>
            </w:r>
            <w:r>
              <w:rPr>
                <w:noProof/>
                <w:webHidden/>
              </w:rPr>
              <w:fldChar w:fldCharType="separate"/>
            </w:r>
            <w:r w:rsidR="005838DD">
              <w:rPr>
                <w:noProof/>
                <w:webHidden/>
              </w:rPr>
              <w:t>14</w:t>
            </w:r>
            <w:r>
              <w:rPr>
                <w:noProof/>
                <w:webHidden/>
              </w:rPr>
              <w:fldChar w:fldCharType="end"/>
            </w:r>
          </w:hyperlink>
        </w:p>
        <w:p w14:paraId="2E05778D" w14:textId="5B864DCA"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4" w:history="1">
            <w:r w:rsidRPr="00CC00C7">
              <w:rPr>
                <w:rStyle w:val="Hyperlink"/>
                <w:rFonts w:ascii="Aptos" w:eastAsia="Aptos" w:hAnsi="Aptos" w:cs="Aptos"/>
                <w:b/>
                <w:bCs/>
                <w:noProof/>
              </w:rPr>
              <w:t>Artikel 2.1 Benoeming en samenstelling van de examencommissie</w:t>
            </w:r>
            <w:r>
              <w:rPr>
                <w:noProof/>
                <w:webHidden/>
              </w:rPr>
              <w:tab/>
            </w:r>
            <w:r>
              <w:rPr>
                <w:noProof/>
                <w:webHidden/>
              </w:rPr>
              <w:fldChar w:fldCharType="begin"/>
            </w:r>
            <w:r>
              <w:rPr>
                <w:noProof/>
                <w:webHidden/>
              </w:rPr>
              <w:instrText xml:space="preserve"> PAGEREF _Toc210155204 \h </w:instrText>
            </w:r>
            <w:r>
              <w:rPr>
                <w:noProof/>
                <w:webHidden/>
              </w:rPr>
            </w:r>
            <w:r>
              <w:rPr>
                <w:noProof/>
                <w:webHidden/>
              </w:rPr>
              <w:fldChar w:fldCharType="separate"/>
            </w:r>
            <w:r w:rsidR="005838DD">
              <w:rPr>
                <w:noProof/>
                <w:webHidden/>
              </w:rPr>
              <w:t>14</w:t>
            </w:r>
            <w:r>
              <w:rPr>
                <w:noProof/>
                <w:webHidden/>
              </w:rPr>
              <w:fldChar w:fldCharType="end"/>
            </w:r>
          </w:hyperlink>
        </w:p>
        <w:p w14:paraId="22C81E03" w14:textId="57A7C8BD"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5" w:history="1">
            <w:r w:rsidRPr="00CC00C7">
              <w:rPr>
                <w:rStyle w:val="Hyperlink"/>
                <w:rFonts w:ascii="Aptos" w:eastAsia="Aptos" w:hAnsi="Aptos" w:cs="Aptos"/>
                <w:b/>
                <w:bCs/>
                <w:noProof/>
              </w:rPr>
              <w:t>Artikel 2.2 Taken en bevoegdheden van de examencommissie</w:t>
            </w:r>
            <w:r>
              <w:rPr>
                <w:noProof/>
                <w:webHidden/>
              </w:rPr>
              <w:tab/>
            </w:r>
            <w:r>
              <w:rPr>
                <w:noProof/>
                <w:webHidden/>
              </w:rPr>
              <w:fldChar w:fldCharType="begin"/>
            </w:r>
            <w:r>
              <w:rPr>
                <w:noProof/>
                <w:webHidden/>
              </w:rPr>
              <w:instrText xml:space="preserve"> PAGEREF _Toc210155205 \h </w:instrText>
            </w:r>
            <w:r>
              <w:rPr>
                <w:noProof/>
                <w:webHidden/>
              </w:rPr>
            </w:r>
            <w:r>
              <w:rPr>
                <w:noProof/>
                <w:webHidden/>
              </w:rPr>
              <w:fldChar w:fldCharType="separate"/>
            </w:r>
            <w:r w:rsidR="005838DD">
              <w:rPr>
                <w:noProof/>
                <w:webHidden/>
              </w:rPr>
              <w:t>14</w:t>
            </w:r>
            <w:r>
              <w:rPr>
                <w:noProof/>
                <w:webHidden/>
              </w:rPr>
              <w:fldChar w:fldCharType="end"/>
            </w:r>
          </w:hyperlink>
        </w:p>
        <w:p w14:paraId="72341EFF" w14:textId="00D86EF7"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206" w:history="1">
            <w:r w:rsidRPr="00CC00C7">
              <w:rPr>
                <w:rStyle w:val="Hyperlink"/>
                <w:noProof/>
              </w:rPr>
              <w:t>3.</w:t>
            </w:r>
            <w:r>
              <w:rPr>
                <w:rFonts w:asciiTheme="minorHAnsi" w:eastAsiaTheme="minorEastAsia" w:hAnsiTheme="minorHAnsi"/>
                <w:noProof/>
                <w:kern w:val="2"/>
                <w:sz w:val="24"/>
                <w:szCs w:val="24"/>
                <w:lang w:eastAsia="nl-NL"/>
                <w14:ligatures w14:val="standardContextual"/>
              </w:rPr>
              <w:tab/>
            </w:r>
            <w:r w:rsidRPr="00CC00C7">
              <w:rPr>
                <w:rStyle w:val="Hyperlink"/>
                <w:noProof/>
              </w:rPr>
              <w:t>Centraal examen</w:t>
            </w:r>
            <w:r>
              <w:rPr>
                <w:noProof/>
                <w:webHidden/>
              </w:rPr>
              <w:tab/>
            </w:r>
            <w:r>
              <w:rPr>
                <w:noProof/>
                <w:webHidden/>
              </w:rPr>
              <w:fldChar w:fldCharType="begin"/>
            </w:r>
            <w:r>
              <w:rPr>
                <w:noProof/>
                <w:webHidden/>
              </w:rPr>
              <w:instrText xml:space="preserve"> PAGEREF _Toc210155206 \h </w:instrText>
            </w:r>
            <w:r>
              <w:rPr>
                <w:noProof/>
                <w:webHidden/>
              </w:rPr>
            </w:r>
            <w:r>
              <w:rPr>
                <w:noProof/>
                <w:webHidden/>
              </w:rPr>
              <w:fldChar w:fldCharType="separate"/>
            </w:r>
            <w:r w:rsidR="005838DD">
              <w:rPr>
                <w:noProof/>
                <w:webHidden/>
              </w:rPr>
              <w:t>16</w:t>
            </w:r>
            <w:r>
              <w:rPr>
                <w:noProof/>
                <w:webHidden/>
              </w:rPr>
              <w:fldChar w:fldCharType="end"/>
            </w:r>
          </w:hyperlink>
        </w:p>
        <w:p w14:paraId="54960888" w14:textId="6494C35A"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7" w:history="1">
            <w:r w:rsidRPr="00CC00C7">
              <w:rPr>
                <w:rStyle w:val="Hyperlink"/>
                <w:rFonts w:ascii="Aptos" w:eastAsia="Aptos" w:hAnsi="Aptos" w:cs="Aptos"/>
                <w:b/>
                <w:bCs/>
                <w:noProof/>
              </w:rPr>
              <w:t>Artikel 3.1 Tijdvakken en examendata</w:t>
            </w:r>
            <w:r>
              <w:rPr>
                <w:noProof/>
                <w:webHidden/>
              </w:rPr>
              <w:tab/>
            </w:r>
            <w:r>
              <w:rPr>
                <w:noProof/>
                <w:webHidden/>
              </w:rPr>
              <w:fldChar w:fldCharType="begin"/>
            </w:r>
            <w:r>
              <w:rPr>
                <w:noProof/>
                <w:webHidden/>
              </w:rPr>
              <w:instrText xml:space="preserve"> PAGEREF _Toc210155207 \h </w:instrText>
            </w:r>
            <w:r>
              <w:rPr>
                <w:noProof/>
                <w:webHidden/>
              </w:rPr>
            </w:r>
            <w:r>
              <w:rPr>
                <w:noProof/>
                <w:webHidden/>
              </w:rPr>
              <w:fldChar w:fldCharType="separate"/>
            </w:r>
            <w:r w:rsidR="005838DD">
              <w:rPr>
                <w:noProof/>
                <w:webHidden/>
              </w:rPr>
              <w:t>16</w:t>
            </w:r>
            <w:r>
              <w:rPr>
                <w:noProof/>
                <w:webHidden/>
              </w:rPr>
              <w:fldChar w:fldCharType="end"/>
            </w:r>
          </w:hyperlink>
        </w:p>
        <w:p w14:paraId="1AD238D4" w14:textId="2B46C859"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8" w:history="1">
            <w:r w:rsidRPr="00CC00C7">
              <w:rPr>
                <w:rStyle w:val="Hyperlink"/>
                <w:rFonts w:ascii="Aptos" w:eastAsia="Aptos" w:hAnsi="Aptos" w:cs="Aptos"/>
                <w:b/>
                <w:bCs/>
                <w:noProof/>
              </w:rPr>
              <w:t>Artikel 3.2 Verhindering deelname centraal examen</w:t>
            </w:r>
            <w:r>
              <w:rPr>
                <w:noProof/>
                <w:webHidden/>
              </w:rPr>
              <w:tab/>
            </w:r>
            <w:r>
              <w:rPr>
                <w:noProof/>
                <w:webHidden/>
              </w:rPr>
              <w:fldChar w:fldCharType="begin"/>
            </w:r>
            <w:r>
              <w:rPr>
                <w:noProof/>
                <w:webHidden/>
              </w:rPr>
              <w:instrText xml:space="preserve"> PAGEREF _Toc210155208 \h </w:instrText>
            </w:r>
            <w:r>
              <w:rPr>
                <w:noProof/>
                <w:webHidden/>
              </w:rPr>
            </w:r>
            <w:r>
              <w:rPr>
                <w:noProof/>
                <w:webHidden/>
              </w:rPr>
              <w:fldChar w:fldCharType="separate"/>
            </w:r>
            <w:r w:rsidR="005838DD">
              <w:rPr>
                <w:noProof/>
                <w:webHidden/>
              </w:rPr>
              <w:t>16</w:t>
            </w:r>
            <w:r>
              <w:rPr>
                <w:noProof/>
                <w:webHidden/>
              </w:rPr>
              <w:fldChar w:fldCharType="end"/>
            </w:r>
          </w:hyperlink>
        </w:p>
        <w:p w14:paraId="0DDAD451" w14:textId="49C12F5D"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09" w:history="1">
            <w:r w:rsidRPr="00CC00C7">
              <w:rPr>
                <w:rStyle w:val="Hyperlink"/>
                <w:rFonts w:ascii="Aptos" w:eastAsia="Aptos" w:hAnsi="Aptos" w:cs="Aptos"/>
                <w:b/>
                <w:bCs/>
                <w:noProof/>
              </w:rPr>
              <w:t>Artikel 3.3 Regels bij het centraal examen</w:t>
            </w:r>
            <w:r>
              <w:rPr>
                <w:noProof/>
                <w:webHidden/>
              </w:rPr>
              <w:tab/>
            </w:r>
            <w:r>
              <w:rPr>
                <w:noProof/>
                <w:webHidden/>
              </w:rPr>
              <w:fldChar w:fldCharType="begin"/>
            </w:r>
            <w:r>
              <w:rPr>
                <w:noProof/>
                <w:webHidden/>
              </w:rPr>
              <w:instrText xml:space="preserve"> PAGEREF _Toc210155209 \h </w:instrText>
            </w:r>
            <w:r>
              <w:rPr>
                <w:noProof/>
                <w:webHidden/>
              </w:rPr>
            </w:r>
            <w:r>
              <w:rPr>
                <w:noProof/>
                <w:webHidden/>
              </w:rPr>
              <w:fldChar w:fldCharType="separate"/>
            </w:r>
            <w:r w:rsidR="005838DD">
              <w:rPr>
                <w:noProof/>
                <w:webHidden/>
              </w:rPr>
              <w:t>17</w:t>
            </w:r>
            <w:r>
              <w:rPr>
                <w:noProof/>
                <w:webHidden/>
              </w:rPr>
              <w:fldChar w:fldCharType="end"/>
            </w:r>
          </w:hyperlink>
        </w:p>
        <w:p w14:paraId="1F0FDCDA" w14:textId="093E9EF8"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0" w:history="1">
            <w:r w:rsidRPr="00CC00C7">
              <w:rPr>
                <w:rStyle w:val="Hyperlink"/>
                <w:rFonts w:ascii="Aptos" w:eastAsia="Aptos" w:hAnsi="Aptos" w:cs="Aptos"/>
                <w:b/>
                <w:bCs/>
                <w:noProof/>
              </w:rPr>
              <w:t>Artikel 3.4 Eerste en tweede correctie</w:t>
            </w:r>
            <w:r>
              <w:rPr>
                <w:noProof/>
                <w:webHidden/>
              </w:rPr>
              <w:tab/>
            </w:r>
            <w:r>
              <w:rPr>
                <w:noProof/>
                <w:webHidden/>
              </w:rPr>
              <w:fldChar w:fldCharType="begin"/>
            </w:r>
            <w:r>
              <w:rPr>
                <w:noProof/>
                <w:webHidden/>
              </w:rPr>
              <w:instrText xml:space="preserve"> PAGEREF _Toc210155210 \h </w:instrText>
            </w:r>
            <w:r>
              <w:rPr>
                <w:noProof/>
                <w:webHidden/>
              </w:rPr>
            </w:r>
            <w:r>
              <w:rPr>
                <w:noProof/>
                <w:webHidden/>
              </w:rPr>
              <w:fldChar w:fldCharType="separate"/>
            </w:r>
            <w:r w:rsidR="005838DD">
              <w:rPr>
                <w:noProof/>
                <w:webHidden/>
              </w:rPr>
              <w:t>19</w:t>
            </w:r>
            <w:r>
              <w:rPr>
                <w:noProof/>
                <w:webHidden/>
              </w:rPr>
              <w:fldChar w:fldCharType="end"/>
            </w:r>
          </w:hyperlink>
        </w:p>
        <w:p w14:paraId="3E985E3A" w14:textId="43F4B1A8"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1" w:history="1">
            <w:r w:rsidRPr="00CC00C7">
              <w:rPr>
                <w:rStyle w:val="Hyperlink"/>
                <w:rFonts w:ascii="Aptos" w:eastAsia="Aptos" w:hAnsi="Aptos" w:cs="Aptos"/>
                <w:b/>
                <w:bCs/>
                <w:noProof/>
              </w:rPr>
              <w:t>Artikel 3.5 Bewaren examenwerk</w:t>
            </w:r>
            <w:r>
              <w:rPr>
                <w:noProof/>
                <w:webHidden/>
              </w:rPr>
              <w:tab/>
            </w:r>
            <w:r>
              <w:rPr>
                <w:noProof/>
                <w:webHidden/>
              </w:rPr>
              <w:fldChar w:fldCharType="begin"/>
            </w:r>
            <w:r>
              <w:rPr>
                <w:noProof/>
                <w:webHidden/>
              </w:rPr>
              <w:instrText xml:space="preserve"> PAGEREF _Toc210155211 \h </w:instrText>
            </w:r>
            <w:r>
              <w:rPr>
                <w:noProof/>
                <w:webHidden/>
              </w:rPr>
            </w:r>
            <w:r>
              <w:rPr>
                <w:noProof/>
                <w:webHidden/>
              </w:rPr>
              <w:fldChar w:fldCharType="separate"/>
            </w:r>
            <w:r w:rsidR="005838DD">
              <w:rPr>
                <w:noProof/>
                <w:webHidden/>
              </w:rPr>
              <w:t>19</w:t>
            </w:r>
            <w:r>
              <w:rPr>
                <w:noProof/>
                <w:webHidden/>
              </w:rPr>
              <w:fldChar w:fldCharType="end"/>
            </w:r>
          </w:hyperlink>
        </w:p>
        <w:p w14:paraId="7663B866" w14:textId="2DB9E32B"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2" w:history="1">
            <w:r w:rsidRPr="00CC00C7">
              <w:rPr>
                <w:rStyle w:val="Hyperlink"/>
                <w:rFonts w:ascii="Aptos" w:eastAsia="Aptos" w:hAnsi="Aptos" w:cs="Aptos"/>
                <w:b/>
                <w:bCs/>
                <w:noProof/>
              </w:rPr>
              <w:t>Artikel 3.6 Inzien centraal examenwerk en geschil score</w:t>
            </w:r>
            <w:r>
              <w:rPr>
                <w:noProof/>
                <w:webHidden/>
              </w:rPr>
              <w:tab/>
            </w:r>
            <w:r>
              <w:rPr>
                <w:noProof/>
                <w:webHidden/>
              </w:rPr>
              <w:fldChar w:fldCharType="begin"/>
            </w:r>
            <w:r>
              <w:rPr>
                <w:noProof/>
                <w:webHidden/>
              </w:rPr>
              <w:instrText xml:space="preserve"> PAGEREF _Toc210155212 \h </w:instrText>
            </w:r>
            <w:r>
              <w:rPr>
                <w:noProof/>
                <w:webHidden/>
              </w:rPr>
            </w:r>
            <w:r>
              <w:rPr>
                <w:noProof/>
                <w:webHidden/>
              </w:rPr>
              <w:fldChar w:fldCharType="separate"/>
            </w:r>
            <w:r w:rsidR="005838DD">
              <w:rPr>
                <w:noProof/>
                <w:webHidden/>
              </w:rPr>
              <w:t>19</w:t>
            </w:r>
            <w:r>
              <w:rPr>
                <w:noProof/>
                <w:webHidden/>
              </w:rPr>
              <w:fldChar w:fldCharType="end"/>
            </w:r>
          </w:hyperlink>
        </w:p>
        <w:p w14:paraId="6AA61F62" w14:textId="4C4357C4"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213" w:history="1">
            <w:r w:rsidRPr="00CC00C7">
              <w:rPr>
                <w:rStyle w:val="Hyperlink"/>
                <w:noProof/>
              </w:rPr>
              <w:t>4.</w:t>
            </w:r>
            <w:r>
              <w:rPr>
                <w:rFonts w:asciiTheme="minorHAnsi" w:eastAsiaTheme="minorEastAsia" w:hAnsiTheme="minorHAnsi"/>
                <w:noProof/>
                <w:kern w:val="2"/>
                <w:sz w:val="24"/>
                <w:szCs w:val="24"/>
                <w:lang w:eastAsia="nl-NL"/>
                <w14:ligatures w14:val="standardContextual"/>
              </w:rPr>
              <w:tab/>
            </w:r>
            <w:r w:rsidRPr="00CC00C7">
              <w:rPr>
                <w:rStyle w:val="Hyperlink"/>
                <w:noProof/>
              </w:rPr>
              <w:t>Uitslag en herkansing</w:t>
            </w:r>
            <w:r>
              <w:rPr>
                <w:noProof/>
                <w:webHidden/>
              </w:rPr>
              <w:tab/>
            </w:r>
            <w:r>
              <w:rPr>
                <w:noProof/>
                <w:webHidden/>
              </w:rPr>
              <w:fldChar w:fldCharType="begin"/>
            </w:r>
            <w:r>
              <w:rPr>
                <w:noProof/>
                <w:webHidden/>
              </w:rPr>
              <w:instrText xml:space="preserve"> PAGEREF _Toc210155213 \h </w:instrText>
            </w:r>
            <w:r>
              <w:rPr>
                <w:noProof/>
                <w:webHidden/>
              </w:rPr>
            </w:r>
            <w:r>
              <w:rPr>
                <w:noProof/>
                <w:webHidden/>
              </w:rPr>
              <w:fldChar w:fldCharType="separate"/>
            </w:r>
            <w:r w:rsidR="005838DD">
              <w:rPr>
                <w:noProof/>
                <w:webHidden/>
              </w:rPr>
              <w:t>20</w:t>
            </w:r>
            <w:r>
              <w:rPr>
                <w:noProof/>
                <w:webHidden/>
              </w:rPr>
              <w:fldChar w:fldCharType="end"/>
            </w:r>
          </w:hyperlink>
        </w:p>
        <w:p w14:paraId="020ED609" w14:textId="407C6A14"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4" w:history="1">
            <w:r w:rsidRPr="00CC00C7">
              <w:rPr>
                <w:rStyle w:val="Hyperlink"/>
                <w:rFonts w:ascii="Aptos" w:eastAsia="Aptos" w:hAnsi="Aptos" w:cs="Aptos"/>
                <w:b/>
                <w:bCs/>
                <w:noProof/>
              </w:rPr>
              <w:t>Artikel 4.1 Bepaling eindcijfer en beoordeling</w:t>
            </w:r>
            <w:r>
              <w:rPr>
                <w:noProof/>
                <w:webHidden/>
              </w:rPr>
              <w:tab/>
            </w:r>
            <w:r>
              <w:rPr>
                <w:noProof/>
                <w:webHidden/>
              </w:rPr>
              <w:fldChar w:fldCharType="begin"/>
            </w:r>
            <w:r>
              <w:rPr>
                <w:noProof/>
                <w:webHidden/>
              </w:rPr>
              <w:instrText xml:space="preserve"> PAGEREF _Toc210155214 \h </w:instrText>
            </w:r>
            <w:r>
              <w:rPr>
                <w:noProof/>
                <w:webHidden/>
              </w:rPr>
            </w:r>
            <w:r>
              <w:rPr>
                <w:noProof/>
                <w:webHidden/>
              </w:rPr>
              <w:fldChar w:fldCharType="separate"/>
            </w:r>
            <w:r w:rsidR="005838DD">
              <w:rPr>
                <w:noProof/>
                <w:webHidden/>
              </w:rPr>
              <w:t>20</w:t>
            </w:r>
            <w:r>
              <w:rPr>
                <w:noProof/>
                <w:webHidden/>
              </w:rPr>
              <w:fldChar w:fldCharType="end"/>
            </w:r>
          </w:hyperlink>
        </w:p>
        <w:p w14:paraId="0E35CC2C" w14:textId="5E279364"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5" w:history="1">
            <w:r w:rsidRPr="00CC00C7">
              <w:rPr>
                <w:rStyle w:val="Hyperlink"/>
                <w:rFonts w:ascii="Aptos" w:eastAsia="Aptos" w:hAnsi="Aptos" w:cs="Aptos"/>
                <w:b/>
                <w:bCs/>
                <w:noProof/>
              </w:rPr>
              <w:t>Artikel 4.2 Vaststelling uitslag en uitslagregels</w:t>
            </w:r>
            <w:r>
              <w:rPr>
                <w:noProof/>
                <w:webHidden/>
              </w:rPr>
              <w:tab/>
            </w:r>
            <w:r>
              <w:rPr>
                <w:noProof/>
                <w:webHidden/>
              </w:rPr>
              <w:fldChar w:fldCharType="begin"/>
            </w:r>
            <w:r>
              <w:rPr>
                <w:noProof/>
                <w:webHidden/>
              </w:rPr>
              <w:instrText xml:space="preserve"> PAGEREF _Toc210155215 \h </w:instrText>
            </w:r>
            <w:r>
              <w:rPr>
                <w:noProof/>
                <w:webHidden/>
              </w:rPr>
            </w:r>
            <w:r>
              <w:rPr>
                <w:noProof/>
                <w:webHidden/>
              </w:rPr>
              <w:fldChar w:fldCharType="separate"/>
            </w:r>
            <w:r w:rsidR="005838DD">
              <w:rPr>
                <w:noProof/>
                <w:webHidden/>
              </w:rPr>
              <w:t>20</w:t>
            </w:r>
            <w:r>
              <w:rPr>
                <w:noProof/>
                <w:webHidden/>
              </w:rPr>
              <w:fldChar w:fldCharType="end"/>
            </w:r>
          </w:hyperlink>
        </w:p>
        <w:p w14:paraId="40E6709B" w14:textId="6867E276"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6" w:history="1">
            <w:r w:rsidRPr="00CC00C7">
              <w:rPr>
                <w:rStyle w:val="Hyperlink"/>
                <w:rFonts w:ascii="Aptos" w:eastAsia="Aptos" w:hAnsi="Aptos" w:cs="Aptos"/>
                <w:b/>
                <w:bCs/>
                <w:noProof/>
              </w:rPr>
              <w:t>Artikel 4.3 Bekendmaking uitslag</w:t>
            </w:r>
            <w:r>
              <w:rPr>
                <w:noProof/>
                <w:webHidden/>
              </w:rPr>
              <w:tab/>
            </w:r>
            <w:r>
              <w:rPr>
                <w:noProof/>
                <w:webHidden/>
              </w:rPr>
              <w:fldChar w:fldCharType="begin"/>
            </w:r>
            <w:r>
              <w:rPr>
                <w:noProof/>
                <w:webHidden/>
              </w:rPr>
              <w:instrText xml:space="preserve"> PAGEREF _Toc210155216 \h </w:instrText>
            </w:r>
            <w:r>
              <w:rPr>
                <w:noProof/>
                <w:webHidden/>
              </w:rPr>
            </w:r>
            <w:r>
              <w:rPr>
                <w:noProof/>
                <w:webHidden/>
              </w:rPr>
              <w:fldChar w:fldCharType="separate"/>
            </w:r>
            <w:r w:rsidR="005838DD">
              <w:rPr>
                <w:noProof/>
                <w:webHidden/>
              </w:rPr>
              <w:t>21</w:t>
            </w:r>
            <w:r>
              <w:rPr>
                <w:noProof/>
                <w:webHidden/>
              </w:rPr>
              <w:fldChar w:fldCharType="end"/>
            </w:r>
          </w:hyperlink>
        </w:p>
        <w:p w14:paraId="637AB2C3" w14:textId="4B96D4DA"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7" w:history="1">
            <w:r w:rsidRPr="00CC00C7">
              <w:rPr>
                <w:rStyle w:val="Hyperlink"/>
                <w:rFonts w:ascii="Aptos" w:eastAsia="Aptos" w:hAnsi="Aptos" w:cs="Aptos"/>
                <w:b/>
                <w:bCs/>
                <w:noProof/>
              </w:rPr>
              <w:t>Artikel 4.4 Herkansing centraal examen</w:t>
            </w:r>
            <w:r>
              <w:rPr>
                <w:noProof/>
                <w:webHidden/>
              </w:rPr>
              <w:tab/>
            </w:r>
            <w:r>
              <w:rPr>
                <w:noProof/>
                <w:webHidden/>
              </w:rPr>
              <w:fldChar w:fldCharType="begin"/>
            </w:r>
            <w:r>
              <w:rPr>
                <w:noProof/>
                <w:webHidden/>
              </w:rPr>
              <w:instrText xml:space="preserve"> PAGEREF _Toc210155217 \h </w:instrText>
            </w:r>
            <w:r>
              <w:rPr>
                <w:noProof/>
                <w:webHidden/>
              </w:rPr>
            </w:r>
            <w:r>
              <w:rPr>
                <w:noProof/>
                <w:webHidden/>
              </w:rPr>
              <w:fldChar w:fldCharType="separate"/>
            </w:r>
            <w:r w:rsidR="005838DD">
              <w:rPr>
                <w:noProof/>
                <w:webHidden/>
              </w:rPr>
              <w:t>21</w:t>
            </w:r>
            <w:r>
              <w:rPr>
                <w:noProof/>
                <w:webHidden/>
              </w:rPr>
              <w:fldChar w:fldCharType="end"/>
            </w:r>
          </w:hyperlink>
        </w:p>
        <w:p w14:paraId="7528D57A" w14:textId="1A4C06B5"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18" w:history="1">
            <w:r w:rsidRPr="00CC00C7">
              <w:rPr>
                <w:rStyle w:val="Hyperlink"/>
                <w:rFonts w:ascii="Aptos" w:eastAsia="Aptos" w:hAnsi="Aptos" w:cs="Aptos"/>
                <w:b/>
                <w:bCs/>
                <w:noProof/>
              </w:rPr>
              <w:t>Artikel 4.5 Cum laude regeling</w:t>
            </w:r>
            <w:r>
              <w:rPr>
                <w:noProof/>
                <w:webHidden/>
              </w:rPr>
              <w:tab/>
            </w:r>
            <w:r>
              <w:rPr>
                <w:noProof/>
                <w:webHidden/>
              </w:rPr>
              <w:fldChar w:fldCharType="begin"/>
            </w:r>
            <w:r>
              <w:rPr>
                <w:noProof/>
                <w:webHidden/>
              </w:rPr>
              <w:instrText xml:space="preserve"> PAGEREF _Toc210155218 \h </w:instrText>
            </w:r>
            <w:r>
              <w:rPr>
                <w:noProof/>
                <w:webHidden/>
              </w:rPr>
            </w:r>
            <w:r>
              <w:rPr>
                <w:noProof/>
                <w:webHidden/>
              </w:rPr>
              <w:fldChar w:fldCharType="separate"/>
            </w:r>
            <w:r w:rsidR="005838DD">
              <w:rPr>
                <w:noProof/>
                <w:webHidden/>
              </w:rPr>
              <w:t>21</w:t>
            </w:r>
            <w:r>
              <w:rPr>
                <w:noProof/>
                <w:webHidden/>
              </w:rPr>
              <w:fldChar w:fldCharType="end"/>
            </w:r>
          </w:hyperlink>
        </w:p>
        <w:p w14:paraId="3A92A614" w14:textId="21688CD5"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219" w:history="1">
            <w:r w:rsidRPr="00CC00C7">
              <w:rPr>
                <w:rStyle w:val="Hyperlink"/>
                <w:noProof/>
              </w:rPr>
              <w:t>5.</w:t>
            </w:r>
            <w:r>
              <w:rPr>
                <w:rFonts w:asciiTheme="minorHAnsi" w:eastAsiaTheme="minorEastAsia" w:hAnsiTheme="minorHAnsi"/>
                <w:noProof/>
                <w:kern w:val="2"/>
                <w:sz w:val="24"/>
                <w:szCs w:val="24"/>
                <w:lang w:eastAsia="nl-NL"/>
                <w14:ligatures w14:val="standardContextual"/>
              </w:rPr>
              <w:tab/>
            </w:r>
            <w:r w:rsidRPr="00CC00C7">
              <w:rPr>
                <w:rStyle w:val="Hyperlink"/>
                <w:noProof/>
              </w:rPr>
              <w:t>Overige bepalingen</w:t>
            </w:r>
            <w:r>
              <w:rPr>
                <w:noProof/>
                <w:webHidden/>
              </w:rPr>
              <w:tab/>
            </w:r>
            <w:r>
              <w:rPr>
                <w:noProof/>
                <w:webHidden/>
              </w:rPr>
              <w:fldChar w:fldCharType="begin"/>
            </w:r>
            <w:r>
              <w:rPr>
                <w:noProof/>
                <w:webHidden/>
              </w:rPr>
              <w:instrText xml:space="preserve"> PAGEREF _Toc210155219 \h </w:instrText>
            </w:r>
            <w:r>
              <w:rPr>
                <w:noProof/>
                <w:webHidden/>
              </w:rPr>
            </w:r>
            <w:r>
              <w:rPr>
                <w:noProof/>
                <w:webHidden/>
              </w:rPr>
              <w:fldChar w:fldCharType="separate"/>
            </w:r>
            <w:r w:rsidR="005838DD">
              <w:rPr>
                <w:noProof/>
                <w:webHidden/>
              </w:rPr>
              <w:t>23</w:t>
            </w:r>
            <w:r>
              <w:rPr>
                <w:noProof/>
                <w:webHidden/>
              </w:rPr>
              <w:fldChar w:fldCharType="end"/>
            </w:r>
          </w:hyperlink>
        </w:p>
        <w:p w14:paraId="26FA1161" w14:textId="7B9BCEF2"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0" w:history="1">
            <w:r w:rsidRPr="00CC00C7">
              <w:rPr>
                <w:rStyle w:val="Hyperlink"/>
                <w:rFonts w:ascii="Aptos" w:eastAsia="Aptos" w:hAnsi="Aptos" w:cs="Aptos"/>
                <w:b/>
                <w:bCs/>
                <w:noProof/>
              </w:rPr>
              <w:t>Artikel 5.1 Afwijkende wijze van examineren bij handicap of ziekte</w:t>
            </w:r>
            <w:r>
              <w:rPr>
                <w:noProof/>
                <w:webHidden/>
              </w:rPr>
              <w:tab/>
            </w:r>
            <w:r>
              <w:rPr>
                <w:noProof/>
                <w:webHidden/>
              </w:rPr>
              <w:fldChar w:fldCharType="begin"/>
            </w:r>
            <w:r>
              <w:rPr>
                <w:noProof/>
                <w:webHidden/>
              </w:rPr>
              <w:instrText xml:space="preserve"> PAGEREF _Toc210155220 \h </w:instrText>
            </w:r>
            <w:r>
              <w:rPr>
                <w:noProof/>
                <w:webHidden/>
              </w:rPr>
            </w:r>
            <w:r>
              <w:rPr>
                <w:noProof/>
                <w:webHidden/>
              </w:rPr>
              <w:fldChar w:fldCharType="separate"/>
            </w:r>
            <w:r w:rsidR="005838DD">
              <w:rPr>
                <w:noProof/>
                <w:webHidden/>
              </w:rPr>
              <w:t>23</w:t>
            </w:r>
            <w:r>
              <w:rPr>
                <w:noProof/>
                <w:webHidden/>
              </w:rPr>
              <w:fldChar w:fldCharType="end"/>
            </w:r>
          </w:hyperlink>
        </w:p>
        <w:p w14:paraId="62796DFC" w14:textId="139375F9"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1" w:history="1">
            <w:r w:rsidRPr="00CC00C7">
              <w:rPr>
                <w:rStyle w:val="Hyperlink"/>
                <w:rFonts w:ascii="Aptos" w:eastAsia="Aptos" w:hAnsi="Aptos" w:cs="Aptos"/>
                <w:b/>
                <w:bCs/>
                <w:noProof/>
              </w:rPr>
              <w:t>Artikel 5.2 Afwijkende wijze van examineren onvoldoende beheersing Nederlandse taal</w:t>
            </w:r>
            <w:r>
              <w:rPr>
                <w:noProof/>
                <w:webHidden/>
              </w:rPr>
              <w:tab/>
            </w:r>
            <w:r>
              <w:rPr>
                <w:noProof/>
                <w:webHidden/>
              </w:rPr>
              <w:fldChar w:fldCharType="begin"/>
            </w:r>
            <w:r>
              <w:rPr>
                <w:noProof/>
                <w:webHidden/>
              </w:rPr>
              <w:instrText xml:space="preserve"> PAGEREF _Toc210155221 \h </w:instrText>
            </w:r>
            <w:r>
              <w:rPr>
                <w:noProof/>
                <w:webHidden/>
              </w:rPr>
            </w:r>
            <w:r>
              <w:rPr>
                <w:noProof/>
                <w:webHidden/>
              </w:rPr>
              <w:fldChar w:fldCharType="separate"/>
            </w:r>
            <w:r w:rsidR="005838DD">
              <w:rPr>
                <w:noProof/>
                <w:webHidden/>
              </w:rPr>
              <w:t>23</w:t>
            </w:r>
            <w:r>
              <w:rPr>
                <w:noProof/>
                <w:webHidden/>
              </w:rPr>
              <w:fldChar w:fldCharType="end"/>
            </w:r>
          </w:hyperlink>
        </w:p>
        <w:p w14:paraId="677D3BC7" w14:textId="73A74BF2"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2" w:history="1">
            <w:r w:rsidRPr="00CC00C7">
              <w:rPr>
                <w:rStyle w:val="Hyperlink"/>
                <w:rFonts w:ascii="Aptos" w:eastAsia="Aptos" w:hAnsi="Aptos" w:cs="Aptos"/>
                <w:b/>
                <w:bCs/>
                <w:noProof/>
              </w:rPr>
              <w:t>Artikel 5.3 Spreiding voltooiing eindexamen</w:t>
            </w:r>
            <w:r>
              <w:rPr>
                <w:noProof/>
                <w:webHidden/>
              </w:rPr>
              <w:tab/>
            </w:r>
            <w:r>
              <w:rPr>
                <w:noProof/>
                <w:webHidden/>
              </w:rPr>
              <w:fldChar w:fldCharType="begin"/>
            </w:r>
            <w:r>
              <w:rPr>
                <w:noProof/>
                <w:webHidden/>
              </w:rPr>
              <w:instrText xml:space="preserve"> PAGEREF _Toc210155222 \h </w:instrText>
            </w:r>
            <w:r>
              <w:rPr>
                <w:noProof/>
                <w:webHidden/>
              </w:rPr>
            </w:r>
            <w:r>
              <w:rPr>
                <w:noProof/>
                <w:webHidden/>
              </w:rPr>
              <w:fldChar w:fldCharType="separate"/>
            </w:r>
            <w:r w:rsidR="005838DD">
              <w:rPr>
                <w:noProof/>
                <w:webHidden/>
              </w:rPr>
              <w:t>24</w:t>
            </w:r>
            <w:r>
              <w:rPr>
                <w:noProof/>
                <w:webHidden/>
              </w:rPr>
              <w:fldChar w:fldCharType="end"/>
            </w:r>
          </w:hyperlink>
        </w:p>
        <w:p w14:paraId="4A6B3C53" w14:textId="0FBF9F22"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3" w:history="1">
            <w:r w:rsidRPr="00CC00C7">
              <w:rPr>
                <w:rStyle w:val="Hyperlink"/>
                <w:rFonts w:ascii="Aptos" w:eastAsia="Aptos" w:hAnsi="Aptos" w:cs="Aptos"/>
                <w:b/>
                <w:bCs/>
                <w:noProof/>
              </w:rPr>
              <w:t>Artikel 5.4 Examen op hoger niveau en terugvaloptie</w:t>
            </w:r>
            <w:r>
              <w:rPr>
                <w:noProof/>
                <w:webHidden/>
              </w:rPr>
              <w:tab/>
            </w:r>
            <w:r>
              <w:rPr>
                <w:noProof/>
                <w:webHidden/>
              </w:rPr>
              <w:fldChar w:fldCharType="begin"/>
            </w:r>
            <w:r>
              <w:rPr>
                <w:noProof/>
                <w:webHidden/>
              </w:rPr>
              <w:instrText xml:space="preserve"> PAGEREF _Toc210155223 \h </w:instrText>
            </w:r>
            <w:r>
              <w:rPr>
                <w:noProof/>
                <w:webHidden/>
              </w:rPr>
            </w:r>
            <w:r>
              <w:rPr>
                <w:noProof/>
                <w:webHidden/>
              </w:rPr>
              <w:fldChar w:fldCharType="separate"/>
            </w:r>
            <w:r w:rsidR="005838DD">
              <w:rPr>
                <w:noProof/>
                <w:webHidden/>
              </w:rPr>
              <w:t>25</w:t>
            </w:r>
            <w:r>
              <w:rPr>
                <w:noProof/>
                <w:webHidden/>
              </w:rPr>
              <w:fldChar w:fldCharType="end"/>
            </w:r>
          </w:hyperlink>
        </w:p>
        <w:p w14:paraId="0EF61FBC" w14:textId="0A713A24"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4" w:history="1">
            <w:r w:rsidRPr="00CC00C7">
              <w:rPr>
                <w:rStyle w:val="Hyperlink"/>
                <w:rFonts w:ascii="Aptos" w:eastAsia="Aptos" w:hAnsi="Aptos" w:cs="Aptos"/>
                <w:b/>
                <w:bCs/>
                <w:noProof/>
              </w:rPr>
              <w:t>Artikel 5.5 Eindexamen in eerder leerjaar</w:t>
            </w:r>
            <w:r>
              <w:rPr>
                <w:noProof/>
                <w:webHidden/>
              </w:rPr>
              <w:tab/>
            </w:r>
            <w:r>
              <w:rPr>
                <w:noProof/>
                <w:webHidden/>
              </w:rPr>
              <w:fldChar w:fldCharType="begin"/>
            </w:r>
            <w:r>
              <w:rPr>
                <w:noProof/>
                <w:webHidden/>
              </w:rPr>
              <w:instrText xml:space="preserve"> PAGEREF _Toc210155224 \h </w:instrText>
            </w:r>
            <w:r>
              <w:rPr>
                <w:noProof/>
                <w:webHidden/>
              </w:rPr>
            </w:r>
            <w:r>
              <w:rPr>
                <w:noProof/>
                <w:webHidden/>
              </w:rPr>
              <w:fldChar w:fldCharType="separate"/>
            </w:r>
            <w:r w:rsidR="005838DD">
              <w:rPr>
                <w:noProof/>
                <w:webHidden/>
              </w:rPr>
              <w:t>26</w:t>
            </w:r>
            <w:r>
              <w:rPr>
                <w:noProof/>
                <w:webHidden/>
              </w:rPr>
              <w:fldChar w:fldCharType="end"/>
            </w:r>
          </w:hyperlink>
        </w:p>
        <w:p w14:paraId="132C3223" w14:textId="31E910A7" w:rsidR="0078742E" w:rsidRDefault="0078742E">
          <w:pPr>
            <w:pStyle w:val="Inhopg1"/>
            <w:tabs>
              <w:tab w:val="right" w:leader="dot" w:pos="9713"/>
            </w:tabs>
            <w:rPr>
              <w:rFonts w:asciiTheme="minorHAnsi" w:eastAsiaTheme="minorEastAsia" w:hAnsiTheme="minorHAnsi"/>
              <w:noProof/>
              <w:kern w:val="2"/>
              <w:sz w:val="24"/>
              <w:szCs w:val="24"/>
              <w:lang w:eastAsia="nl-NL"/>
              <w14:ligatures w14:val="standardContextual"/>
            </w:rPr>
          </w:pPr>
          <w:hyperlink w:anchor="_Toc210155225" w:history="1">
            <w:r w:rsidRPr="00CC00C7">
              <w:rPr>
                <w:rStyle w:val="Hyperlink"/>
                <w:noProof/>
              </w:rPr>
              <w:t>DEEL B – Porta Mosana College</w:t>
            </w:r>
            <w:r>
              <w:rPr>
                <w:noProof/>
                <w:webHidden/>
              </w:rPr>
              <w:tab/>
            </w:r>
            <w:r>
              <w:rPr>
                <w:noProof/>
                <w:webHidden/>
              </w:rPr>
              <w:fldChar w:fldCharType="begin"/>
            </w:r>
            <w:r>
              <w:rPr>
                <w:noProof/>
                <w:webHidden/>
              </w:rPr>
              <w:instrText xml:space="preserve"> PAGEREF _Toc210155225 \h </w:instrText>
            </w:r>
            <w:r>
              <w:rPr>
                <w:noProof/>
                <w:webHidden/>
              </w:rPr>
            </w:r>
            <w:r>
              <w:rPr>
                <w:noProof/>
                <w:webHidden/>
              </w:rPr>
              <w:fldChar w:fldCharType="separate"/>
            </w:r>
            <w:r w:rsidR="005838DD">
              <w:rPr>
                <w:noProof/>
                <w:webHidden/>
              </w:rPr>
              <w:t>27</w:t>
            </w:r>
            <w:r>
              <w:rPr>
                <w:noProof/>
                <w:webHidden/>
              </w:rPr>
              <w:fldChar w:fldCharType="end"/>
            </w:r>
          </w:hyperlink>
        </w:p>
        <w:p w14:paraId="218C1D18" w14:textId="48F8B100" w:rsidR="0078742E" w:rsidRDefault="0078742E">
          <w:pPr>
            <w:pStyle w:val="Inhopg2"/>
            <w:tabs>
              <w:tab w:val="left" w:pos="720"/>
              <w:tab w:val="right" w:leader="dot" w:pos="9713"/>
            </w:tabs>
            <w:rPr>
              <w:rFonts w:asciiTheme="minorHAnsi" w:eastAsiaTheme="minorEastAsia" w:hAnsiTheme="minorHAnsi"/>
              <w:noProof/>
              <w:kern w:val="2"/>
              <w:sz w:val="24"/>
              <w:szCs w:val="24"/>
              <w:lang w:eastAsia="nl-NL"/>
              <w14:ligatures w14:val="standardContextual"/>
            </w:rPr>
          </w:pPr>
          <w:hyperlink w:anchor="_Toc210155226" w:history="1">
            <w:r w:rsidRPr="00CC00C7">
              <w:rPr>
                <w:rStyle w:val="Hyperlink"/>
                <w:noProof/>
              </w:rPr>
              <w:t>5.</w:t>
            </w:r>
            <w:r>
              <w:rPr>
                <w:rFonts w:asciiTheme="minorHAnsi" w:eastAsiaTheme="minorEastAsia" w:hAnsiTheme="minorHAnsi"/>
                <w:noProof/>
                <w:kern w:val="2"/>
                <w:sz w:val="24"/>
                <w:szCs w:val="24"/>
                <w:lang w:eastAsia="nl-NL"/>
                <w14:ligatures w14:val="standardContextual"/>
              </w:rPr>
              <w:tab/>
            </w:r>
            <w:r w:rsidRPr="00CC00C7">
              <w:rPr>
                <w:rStyle w:val="Hyperlink"/>
                <w:noProof/>
              </w:rPr>
              <w:t>Schoolexamen</w:t>
            </w:r>
            <w:r>
              <w:rPr>
                <w:noProof/>
                <w:webHidden/>
              </w:rPr>
              <w:tab/>
            </w:r>
            <w:r>
              <w:rPr>
                <w:noProof/>
                <w:webHidden/>
              </w:rPr>
              <w:fldChar w:fldCharType="begin"/>
            </w:r>
            <w:r>
              <w:rPr>
                <w:noProof/>
                <w:webHidden/>
              </w:rPr>
              <w:instrText xml:space="preserve"> PAGEREF _Toc210155226 \h </w:instrText>
            </w:r>
            <w:r>
              <w:rPr>
                <w:noProof/>
                <w:webHidden/>
              </w:rPr>
            </w:r>
            <w:r>
              <w:rPr>
                <w:noProof/>
                <w:webHidden/>
              </w:rPr>
              <w:fldChar w:fldCharType="separate"/>
            </w:r>
            <w:r w:rsidR="005838DD">
              <w:rPr>
                <w:noProof/>
                <w:webHidden/>
              </w:rPr>
              <w:t>27</w:t>
            </w:r>
            <w:r>
              <w:rPr>
                <w:noProof/>
                <w:webHidden/>
              </w:rPr>
              <w:fldChar w:fldCharType="end"/>
            </w:r>
          </w:hyperlink>
        </w:p>
        <w:p w14:paraId="1744D3EC" w14:textId="4C9910CB"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7" w:history="1">
            <w:r w:rsidRPr="00CC00C7">
              <w:rPr>
                <w:rStyle w:val="Hyperlink"/>
                <w:rFonts w:ascii="Aptos" w:eastAsia="Aptos" w:hAnsi="Aptos" w:cs="Aptos"/>
                <w:b/>
                <w:bCs/>
                <w:noProof/>
              </w:rPr>
              <w:t>Artikel 6.1 Programma van Toetsing en Afsluiting (PTA)</w:t>
            </w:r>
            <w:r>
              <w:rPr>
                <w:noProof/>
                <w:webHidden/>
              </w:rPr>
              <w:tab/>
            </w:r>
            <w:r>
              <w:rPr>
                <w:noProof/>
                <w:webHidden/>
              </w:rPr>
              <w:fldChar w:fldCharType="begin"/>
            </w:r>
            <w:r>
              <w:rPr>
                <w:noProof/>
                <w:webHidden/>
              </w:rPr>
              <w:instrText xml:space="preserve"> PAGEREF _Toc210155227 \h </w:instrText>
            </w:r>
            <w:r>
              <w:rPr>
                <w:noProof/>
                <w:webHidden/>
              </w:rPr>
            </w:r>
            <w:r>
              <w:rPr>
                <w:noProof/>
                <w:webHidden/>
              </w:rPr>
              <w:fldChar w:fldCharType="separate"/>
            </w:r>
            <w:r w:rsidR="005838DD">
              <w:rPr>
                <w:noProof/>
                <w:webHidden/>
              </w:rPr>
              <w:t>27</w:t>
            </w:r>
            <w:r>
              <w:rPr>
                <w:noProof/>
                <w:webHidden/>
              </w:rPr>
              <w:fldChar w:fldCharType="end"/>
            </w:r>
          </w:hyperlink>
        </w:p>
        <w:p w14:paraId="4682D309" w14:textId="7C2AE0BF"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8" w:history="1">
            <w:r w:rsidRPr="00CC00C7">
              <w:rPr>
                <w:rStyle w:val="Hyperlink"/>
                <w:rFonts w:ascii="Aptos" w:eastAsia="Aptos" w:hAnsi="Aptos" w:cs="Aptos"/>
                <w:b/>
                <w:bCs/>
                <w:noProof/>
              </w:rPr>
              <w:t>Artikel 6.2 Inrichting schoolexamen</w:t>
            </w:r>
            <w:r>
              <w:rPr>
                <w:noProof/>
                <w:webHidden/>
              </w:rPr>
              <w:tab/>
            </w:r>
            <w:r>
              <w:rPr>
                <w:noProof/>
                <w:webHidden/>
              </w:rPr>
              <w:fldChar w:fldCharType="begin"/>
            </w:r>
            <w:r>
              <w:rPr>
                <w:noProof/>
                <w:webHidden/>
              </w:rPr>
              <w:instrText xml:space="preserve"> PAGEREF _Toc210155228 \h </w:instrText>
            </w:r>
            <w:r>
              <w:rPr>
                <w:noProof/>
                <w:webHidden/>
              </w:rPr>
            </w:r>
            <w:r>
              <w:rPr>
                <w:noProof/>
                <w:webHidden/>
              </w:rPr>
              <w:fldChar w:fldCharType="separate"/>
            </w:r>
            <w:r w:rsidR="005838DD">
              <w:rPr>
                <w:noProof/>
                <w:webHidden/>
              </w:rPr>
              <w:t>28</w:t>
            </w:r>
            <w:r>
              <w:rPr>
                <w:noProof/>
                <w:webHidden/>
              </w:rPr>
              <w:fldChar w:fldCharType="end"/>
            </w:r>
          </w:hyperlink>
        </w:p>
        <w:p w14:paraId="23E6D2FE" w14:textId="6A08EB11"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29" w:history="1">
            <w:r w:rsidRPr="00CC00C7">
              <w:rPr>
                <w:rStyle w:val="Hyperlink"/>
                <w:rFonts w:ascii="Aptos" w:eastAsia="Aptos" w:hAnsi="Aptos" w:cs="Aptos"/>
                <w:b/>
                <w:bCs/>
                <w:noProof/>
              </w:rPr>
              <w:t>Artikel 6.3 Regels bij het schoolexamen</w:t>
            </w:r>
            <w:r>
              <w:rPr>
                <w:noProof/>
                <w:webHidden/>
              </w:rPr>
              <w:tab/>
            </w:r>
            <w:r>
              <w:rPr>
                <w:noProof/>
                <w:webHidden/>
              </w:rPr>
              <w:fldChar w:fldCharType="begin"/>
            </w:r>
            <w:r>
              <w:rPr>
                <w:noProof/>
                <w:webHidden/>
              </w:rPr>
              <w:instrText xml:space="preserve"> PAGEREF _Toc210155229 \h </w:instrText>
            </w:r>
            <w:r>
              <w:rPr>
                <w:noProof/>
                <w:webHidden/>
              </w:rPr>
            </w:r>
            <w:r>
              <w:rPr>
                <w:noProof/>
                <w:webHidden/>
              </w:rPr>
              <w:fldChar w:fldCharType="separate"/>
            </w:r>
            <w:r w:rsidR="005838DD">
              <w:rPr>
                <w:noProof/>
                <w:webHidden/>
              </w:rPr>
              <w:t>30</w:t>
            </w:r>
            <w:r>
              <w:rPr>
                <w:noProof/>
                <w:webHidden/>
              </w:rPr>
              <w:fldChar w:fldCharType="end"/>
            </w:r>
          </w:hyperlink>
        </w:p>
        <w:p w14:paraId="69392221" w14:textId="6A0B99C7"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0" w:history="1">
            <w:r w:rsidRPr="00CC00C7">
              <w:rPr>
                <w:rStyle w:val="Hyperlink"/>
                <w:rFonts w:ascii="Aptos" w:eastAsia="Aptos" w:hAnsi="Aptos" w:cs="Aptos"/>
                <w:b/>
                <w:bCs/>
                <w:noProof/>
              </w:rPr>
              <w:t>Artikel 6.4 Procedure voor het indienen van klachten over gang van zaken bij het eindexamen</w:t>
            </w:r>
            <w:r>
              <w:rPr>
                <w:noProof/>
                <w:webHidden/>
              </w:rPr>
              <w:tab/>
            </w:r>
            <w:r>
              <w:rPr>
                <w:noProof/>
                <w:webHidden/>
              </w:rPr>
              <w:fldChar w:fldCharType="begin"/>
            </w:r>
            <w:r>
              <w:rPr>
                <w:noProof/>
                <w:webHidden/>
              </w:rPr>
              <w:instrText xml:space="preserve"> PAGEREF _Toc210155230 \h </w:instrText>
            </w:r>
            <w:r>
              <w:rPr>
                <w:noProof/>
                <w:webHidden/>
              </w:rPr>
            </w:r>
            <w:r>
              <w:rPr>
                <w:noProof/>
                <w:webHidden/>
              </w:rPr>
              <w:fldChar w:fldCharType="separate"/>
            </w:r>
            <w:r w:rsidR="005838DD">
              <w:rPr>
                <w:noProof/>
                <w:webHidden/>
              </w:rPr>
              <w:t>31</w:t>
            </w:r>
            <w:r>
              <w:rPr>
                <w:noProof/>
                <w:webHidden/>
              </w:rPr>
              <w:fldChar w:fldCharType="end"/>
            </w:r>
          </w:hyperlink>
        </w:p>
        <w:p w14:paraId="4FDF2D3F" w14:textId="4E3DCC91"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1" w:history="1">
            <w:r w:rsidRPr="00CC00C7">
              <w:rPr>
                <w:rStyle w:val="Hyperlink"/>
                <w:rFonts w:ascii="Aptos" w:eastAsia="Aptos" w:hAnsi="Aptos" w:cs="Aptos"/>
                <w:b/>
                <w:bCs/>
                <w:noProof/>
              </w:rPr>
              <w:t>Artikel 6.5 Beoordeling schoolexamen</w:t>
            </w:r>
            <w:r>
              <w:rPr>
                <w:noProof/>
                <w:webHidden/>
              </w:rPr>
              <w:tab/>
            </w:r>
            <w:r>
              <w:rPr>
                <w:noProof/>
                <w:webHidden/>
              </w:rPr>
              <w:fldChar w:fldCharType="begin"/>
            </w:r>
            <w:r>
              <w:rPr>
                <w:noProof/>
                <w:webHidden/>
              </w:rPr>
              <w:instrText xml:space="preserve"> PAGEREF _Toc210155231 \h </w:instrText>
            </w:r>
            <w:r>
              <w:rPr>
                <w:noProof/>
                <w:webHidden/>
              </w:rPr>
            </w:r>
            <w:r>
              <w:rPr>
                <w:noProof/>
                <w:webHidden/>
              </w:rPr>
              <w:fldChar w:fldCharType="separate"/>
            </w:r>
            <w:r w:rsidR="005838DD">
              <w:rPr>
                <w:noProof/>
                <w:webHidden/>
              </w:rPr>
              <w:t>33</w:t>
            </w:r>
            <w:r>
              <w:rPr>
                <w:noProof/>
                <w:webHidden/>
              </w:rPr>
              <w:fldChar w:fldCharType="end"/>
            </w:r>
          </w:hyperlink>
        </w:p>
        <w:p w14:paraId="3FD79AE2" w14:textId="5D47ACEA"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2" w:history="1">
            <w:r w:rsidRPr="00CC00C7">
              <w:rPr>
                <w:rStyle w:val="Hyperlink"/>
                <w:rFonts w:ascii="Aptos" w:eastAsia="Aptos" w:hAnsi="Aptos" w:cs="Aptos"/>
                <w:b/>
                <w:bCs/>
                <w:noProof/>
              </w:rPr>
              <w:t>Artikel 6.6 Verstrekking overzicht onderdelen en beoordeling schoolexamen</w:t>
            </w:r>
            <w:r>
              <w:rPr>
                <w:noProof/>
                <w:webHidden/>
              </w:rPr>
              <w:tab/>
            </w:r>
            <w:r>
              <w:rPr>
                <w:noProof/>
                <w:webHidden/>
              </w:rPr>
              <w:fldChar w:fldCharType="begin"/>
            </w:r>
            <w:r>
              <w:rPr>
                <w:noProof/>
                <w:webHidden/>
              </w:rPr>
              <w:instrText xml:space="preserve"> PAGEREF _Toc210155232 \h </w:instrText>
            </w:r>
            <w:r>
              <w:rPr>
                <w:noProof/>
                <w:webHidden/>
              </w:rPr>
            </w:r>
            <w:r>
              <w:rPr>
                <w:noProof/>
                <w:webHidden/>
              </w:rPr>
              <w:fldChar w:fldCharType="separate"/>
            </w:r>
            <w:r w:rsidR="005838DD">
              <w:rPr>
                <w:noProof/>
                <w:webHidden/>
              </w:rPr>
              <w:t>34</w:t>
            </w:r>
            <w:r>
              <w:rPr>
                <w:noProof/>
                <w:webHidden/>
              </w:rPr>
              <w:fldChar w:fldCharType="end"/>
            </w:r>
          </w:hyperlink>
        </w:p>
        <w:p w14:paraId="4D5DB781" w14:textId="14625B32"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3" w:history="1">
            <w:r w:rsidRPr="00CC00C7">
              <w:rPr>
                <w:rStyle w:val="Hyperlink"/>
                <w:rFonts w:ascii="Aptos" w:eastAsia="Aptos" w:hAnsi="Aptos" w:cs="Aptos"/>
                <w:b/>
                <w:bCs/>
                <w:noProof/>
              </w:rPr>
              <w:t>Artikel 6.7 Bewaren, inzage en bezwaar beoordeling schoolexamenwerk</w:t>
            </w:r>
            <w:r>
              <w:rPr>
                <w:noProof/>
                <w:webHidden/>
              </w:rPr>
              <w:tab/>
            </w:r>
            <w:r>
              <w:rPr>
                <w:noProof/>
                <w:webHidden/>
              </w:rPr>
              <w:fldChar w:fldCharType="begin"/>
            </w:r>
            <w:r>
              <w:rPr>
                <w:noProof/>
                <w:webHidden/>
              </w:rPr>
              <w:instrText xml:space="preserve"> PAGEREF _Toc210155233 \h </w:instrText>
            </w:r>
            <w:r>
              <w:rPr>
                <w:noProof/>
                <w:webHidden/>
              </w:rPr>
            </w:r>
            <w:r>
              <w:rPr>
                <w:noProof/>
                <w:webHidden/>
              </w:rPr>
              <w:fldChar w:fldCharType="separate"/>
            </w:r>
            <w:r w:rsidR="005838DD">
              <w:rPr>
                <w:noProof/>
                <w:webHidden/>
              </w:rPr>
              <w:t>34</w:t>
            </w:r>
            <w:r>
              <w:rPr>
                <w:noProof/>
                <w:webHidden/>
              </w:rPr>
              <w:fldChar w:fldCharType="end"/>
            </w:r>
          </w:hyperlink>
        </w:p>
        <w:p w14:paraId="1F559CD1" w14:textId="759F546F"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4" w:history="1">
            <w:r w:rsidRPr="00CC00C7">
              <w:rPr>
                <w:rStyle w:val="Hyperlink"/>
                <w:rFonts w:ascii="Aptos" w:eastAsia="Aptos" w:hAnsi="Aptos" w:cs="Aptos"/>
                <w:b/>
                <w:bCs/>
                <w:noProof/>
              </w:rPr>
              <w:t>Artikel 6.8 Wettelijk kader betreffende inhaal- en herkansingsmogelijkheden</w:t>
            </w:r>
            <w:r>
              <w:rPr>
                <w:noProof/>
                <w:webHidden/>
              </w:rPr>
              <w:tab/>
            </w:r>
            <w:r>
              <w:rPr>
                <w:noProof/>
                <w:webHidden/>
              </w:rPr>
              <w:fldChar w:fldCharType="begin"/>
            </w:r>
            <w:r>
              <w:rPr>
                <w:noProof/>
                <w:webHidden/>
              </w:rPr>
              <w:instrText xml:space="preserve"> PAGEREF _Toc210155234 \h </w:instrText>
            </w:r>
            <w:r>
              <w:rPr>
                <w:noProof/>
                <w:webHidden/>
              </w:rPr>
            </w:r>
            <w:r>
              <w:rPr>
                <w:noProof/>
                <w:webHidden/>
              </w:rPr>
              <w:fldChar w:fldCharType="separate"/>
            </w:r>
            <w:r w:rsidR="005838DD">
              <w:rPr>
                <w:noProof/>
                <w:webHidden/>
              </w:rPr>
              <w:t>35</w:t>
            </w:r>
            <w:r>
              <w:rPr>
                <w:noProof/>
                <w:webHidden/>
              </w:rPr>
              <w:fldChar w:fldCharType="end"/>
            </w:r>
          </w:hyperlink>
        </w:p>
        <w:p w14:paraId="326DC64F" w14:textId="0230593E"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5" w:history="1">
            <w:r w:rsidRPr="00CC00C7">
              <w:rPr>
                <w:rStyle w:val="Hyperlink"/>
                <w:rFonts w:ascii="Aptos" w:eastAsia="Aptos" w:hAnsi="Aptos" w:cs="Aptos"/>
                <w:b/>
                <w:bCs/>
                <w:noProof/>
              </w:rPr>
              <w:t>Artikel 6.9 Verhindering deelname schoolexamen</w:t>
            </w:r>
            <w:r>
              <w:rPr>
                <w:noProof/>
                <w:webHidden/>
              </w:rPr>
              <w:tab/>
            </w:r>
            <w:r>
              <w:rPr>
                <w:noProof/>
                <w:webHidden/>
              </w:rPr>
              <w:fldChar w:fldCharType="begin"/>
            </w:r>
            <w:r>
              <w:rPr>
                <w:noProof/>
                <w:webHidden/>
              </w:rPr>
              <w:instrText xml:space="preserve"> PAGEREF _Toc210155235 \h </w:instrText>
            </w:r>
            <w:r>
              <w:rPr>
                <w:noProof/>
                <w:webHidden/>
              </w:rPr>
            </w:r>
            <w:r>
              <w:rPr>
                <w:noProof/>
                <w:webHidden/>
              </w:rPr>
              <w:fldChar w:fldCharType="separate"/>
            </w:r>
            <w:r w:rsidR="005838DD">
              <w:rPr>
                <w:noProof/>
                <w:webHidden/>
              </w:rPr>
              <w:t>36</w:t>
            </w:r>
            <w:r>
              <w:rPr>
                <w:noProof/>
                <w:webHidden/>
              </w:rPr>
              <w:fldChar w:fldCharType="end"/>
            </w:r>
          </w:hyperlink>
        </w:p>
        <w:p w14:paraId="385D8A02" w14:textId="05BC8070"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6" w:history="1">
            <w:r w:rsidRPr="00CC00C7">
              <w:rPr>
                <w:rStyle w:val="Hyperlink"/>
                <w:rFonts w:ascii="Aptos" w:eastAsia="Aptos" w:hAnsi="Aptos" w:cs="Aptos"/>
                <w:b/>
                <w:bCs/>
                <w:noProof/>
              </w:rPr>
              <w:t>Artikel 6.10 Herkansingsregeling schoolexamen Porta Mosana College</w:t>
            </w:r>
            <w:r>
              <w:rPr>
                <w:noProof/>
                <w:webHidden/>
              </w:rPr>
              <w:tab/>
            </w:r>
            <w:r>
              <w:rPr>
                <w:noProof/>
                <w:webHidden/>
              </w:rPr>
              <w:fldChar w:fldCharType="begin"/>
            </w:r>
            <w:r>
              <w:rPr>
                <w:noProof/>
                <w:webHidden/>
              </w:rPr>
              <w:instrText xml:space="preserve"> PAGEREF _Toc210155236 \h </w:instrText>
            </w:r>
            <w:r>
              <w:rPr>
                <w:noProof/>
                <w:webHidden/>
              </w:rPr>
            </w:r>
            <w:r>
              <w:rPr>
                <w:noProof/>
                <w:webHidden/>
              </w:rPr>
              <w:fldChar w:fldCharType="separate"/>
            </w:r>
            <w:r w:rsidR="005838DD">
              <w:rPr>
                <w:noProof/>
                <w:webHidden/>
              </w:rPr>
              <w:t>38</w:t>
            </w:r>
            <w:r>
              <w:rPr>
                <w:noProof/>
                <w:webHidden/>
              </w:rPr>
              <w:fldChar w:fldCharType="end"/>
            </w:r>
          </w:hyperlink>
        </w:p>
        <w:p w14:paraId="7784493D" w14:textId="00E286BC" w:rsidR="0078742E" w:rsidRDefault="0078742E">
          <w:pPr>
            <w:pStyle w:val="Inhopg2"/>
            <w:tabs>
              <w:tab w:val="right" w:leader="dot" w:pos="9713"/>
            </w:tabs>
            <w:rPr>
              <w:rFonts w:asciiTheme="minorHAnsi" w:eastAsiaTheme="minorEastAsia" w:hAnsiTheme="minorHAnsi"/>
              <w:noProof/>
              <w:kern w:val="2"/>
              <w:sz w:val="24"/>
              <w:szCs w:val="24"/>
              <w:lang w:eastAsia="nl-NL"/>
              <w14:ligatures w14:val="standardContextual"/>
            </w:rPr>
          </w:pPr>
          <w:hyperlink w:anchor="_Toc210155237" w:history="1">
            <w:r w:rsidRPr="00CC00C7">
              <w:rPr>
                <w:rStyle w:val="Hyperlink"/>
                <w:noProof/>
              </w:rPr>
              <w:t>Herkansing betreffende de afdeling VWO</w:t>
            </w:r>
            <w:r>
              <w:rPr>
                <w:noProof/>
                <w:webHidden/>
              </w:rPr>
              <w:tab/>
            </w:r>
            <w:r>
              <w:rPr>
                <w:noProof/>
                <w:webHidden/>
              </w:rPr>
              <w:fldChar w:fldCharType="begin"/>
            </w:r>
            <w:r>
              <w:rPr>
                <w:noProof/>
                <w:webHidden/>
              </w:rPr>
              <w:instrText xml:space="preserve"> PAGEREF _Toc210155237 \h </w:instrText>
            </w:r>
            <w:r>
              <w:rPr>
                <w:noProof/>
                <w:webHidden/>
              </w:rPr>
            </w:r>
            <w:r>
              <w:rPr>
                <w:noProof/>
                <w:webHidden/>
              </w:rPr>
              <w:fldChar w:fldCharType="separate"/>
            </w:r>
            <w:r w:rsidR="005838DD">
              <w:rPr>
                <w:noProof/>
                <w:webHidden/>
              </w:rPr>
              <w:t>38</w:t>
            </w:r>
            <w:r>
              <w:rPr>
                <w:noProof/>
                <w:webHidden/>
              </w:rPr>
              <w:fldChar w:fldCharType="end"/>
            </w:r>
          </w:hyperlink>
        </w:p>
        <w:p w14:paraId="28FA932F" w14:textId="73D54BDE" w:rsidR="0078742E" w:rsidRDefault="0078742E">
          <w:pPr>
            <w:pStyle w:val="Inhopg2"/>
            <w:tabs>
              <w:tab w:val="right" w:leader="dot" w:pos="9713"/>
            </w:tabs>
            <w:rPr>
              <w:rFonts w:asciiTheme="minorHAnsi" w:eastAsiaTheme="minorEastAsia" w:hAnsiTheme="minorHAnsi"/>
              <w:noProof/>
              <w:kern w:val="2"/>
              <w:sz w:val="24"/>
              <w:szCs w:val="24"/>
              <w:lang w:eastAsia="nl-NL"/>
              <w14:ligatures w14:val="standardContextual"/>
            </w:rPr>
          </w:pPr>
          <w:hyperlink w:anchor="_Toc210155238" w:history="1">
            <w:r w:rsidRPr="00CC00C7">
              <w:rPr>
                <w:rStyle w:val="Hyperlink"/>
                <w:noProof/>
              </w:rPr>
              <w:t>Herkansingen betreffende de afdeling Havo</w:t>
            </w:r>
            <w:r>
              <w:rPr>
                <w:noProof/>
                <w:webHidden/>
              </w:rPr>
              <w:tab/>
            </w:r>
            <w:r>
              <w:rPr>
                <w:noProof/>
                <w:webHidden/>
              </w:rPr>
              <w:fldChar w:fldCharType="begin"/>
            </w:r>
            <w:r>
              <w:rPr>
                <w:noProof/>
                <w:webHidden/>
              </w:rPr>
              <w:instrText xml:space="preserve"> PAGEREF _Toc210155238 \h </w:instrText>
            </w:r>
            <w:r>
              <w:rPr>
                <w:noProof/>
                <w:webHidden/>
              </w:rPr>
            </w:r>
            <w:r>
              <w:rPr>
                <w:noProof/>
                <w:webHidden/>
              </w:rPr>
              <w:fldChar w:fldCharType="separate"/>
            </w:r>
            <w:r w:rsidR="005838DD">
              <w:rPr>
                <w:noProof/>
                <w:webHidden/>
              </w:rPr>
              <w:t>39</w:t>
            </w:r>
            <w:r>
              <w:rPr>
                <w:noProof/>
                <w:webHidden/>
              </w:rPr>
              <w:fldChar w:fldCharType="end"/>
            </w:r>
          </w:hyperlink>
        </w:p>
        <w:p w14:paraId="2FED4CD0" w14:textId="354EED7C"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39" w:history="1">
            <w:r w:rsidRPr="00CC00C7">
              <w:rPr>
                <w:rStyle w:val="Hyperlink"/>
                <w:rFonts w:ascii="Aptos" w:eastAsia="Aptos" w:hAnsi="Aptos" w:cs="Aptos"/>
                <w:b/>
                <w:bCs/>
                <w:noProof/>
              </w:rPr>
              <w:t>Artikel 6.12 Houdbaarheid schoolexamenresultaten bij doublure</w:t>
            </w:r>
            <w:r>
              <w:rPr>
                <w:noProof/>
                <w:webHidden/>
              </w:rPr>
              <w:tab/>
            </w:r>
            <w:r>
              <w:rPr>
                <w:noProof/>
                <w:webHidden/>
              </w:rPr>
              <w:fldChar w:fldCharType="begin"/>
            </w:r>
            <w:r>
              <w:rPr>
                <w:noProof/>
                <w:webHidden/>
              </w:rPr>
              <w:instrText xml:space="preserve"> PAGEREF _Toc210155239 \h </w:instrText>
            </w:r>
            <w:r>
              <w:rPr>
                <w:noProof/>
                <w:webHidden/>
              </w:rPr>
            </w:r>
            <w:r>
              <w:rPr>
                <w:noProof/>
                <w:webHidden/>
              </w:rPr>
              <w:fldChar w:fldCharType="separate"/>
            </w:r>
            <w:r w:rsidR="005838DD">
              <w:rPr>
                <w:noProof/>
                <w:webHidden/>
              </w:rPr>
              <w:t>42</w:t>
            </w:r>
            <w:r>
              <w:rPr>
                <w:noProof/>
                <w:webHidden/>
              </w:rPr>
              <w:fldChar w:fldCharType="end"/>
            </w:r>
          </w:hyperlink>
        </w:p>
        <w:p w14:paraId="3DA8A021" w14:textId="10A89A9E"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40" w:history="1">
            <w:r w:rsidRPr="00CC00C7">
              <w:rPr>
                <w:rStyle w:val="Hyperlink"/>
                <w:noProof/>
              </w:rPr>
              <w:t>Kandidaten die gezakt zijn voor hun eindexamen en terugkeren naar het eindexamenjaar</w:t>
            </w:r>
            <w:r>
              <w:rPr>
                <w:noProof/>
                <w:webHidden/>
              </w:rPr>
              <w:tab/>
            </w:r>
            <w:r>
              <w:rPr>
                <w:noProof/>
                <w:webHidden/>
              </w:rPr>
              <w:fldChar w:fldCharType="begin"/>
            </w:r>
            <w:r>
              <w:rPr>
                <w:noProof/>
                <w:webHidden/>
              </w:rPr>
              <w:instrText xml:space="preserve"> PAGEREF _Toc210155240 \h </w:instrText>
            </w:r>
            <w:r>
              <w:rPr>
                <w:noProof/>
                <w:webHidden/>
              </w:rPr>
            </w:r>
            <w:r>
              <w:rPr>
                <w:noProof/>
                <w:webHidden/>
              </w:rPr>
              <w:fldChar w:fldCharType="separate"/>
            </w:r>
            <w:r w:rsidR="005838DD">
              <w:rPr>
                <w:noProof/>
                <w:webHidden/>
              </w:rPr>
              <w:t>43</w:t>
            </w:r>
            <w:r>
              <w:rPr>
                <w:noProof/>
                <w:webHidden/>
              </w:rPr>
              <w:fldChar w:fldCharType="end"/>
            </w:r>
          </w:hyperlink>
        </w:p>
        <w:p w14:paraId="0913E04B" w14:textId="52958317"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41" w:history="1">
            <w:r w:rsidRPr="00CC00C7">
              <w:rPr>
                <w:rStyle w:val="Hyperlink"/>
                <w:rFonts w:ascii="Aptos" w:hAnsi="Aptos"/>
                <w:noProof/>
              </w:rPr>
              <w:t>De leerling kan overname van het combinatiecijfer bij de examencommissie aanvragen. Er wordt dan geen (nieuw) PWS gemaakt.\</w:t>
            </w:r>
            <w:r>
              <w:rPr>
                <w:noProof/>
                <w:webHidden/>
              </w:rPr>
              <w:tab/>
            </w:r>
            <w:r>
              <w:rPr>
                <w:noProof/>
                <w:webHidden/>
              </w:rPr>
              <w:fldChar w:fldCharType="begin"/>
            </w:r>
            <w:r>
              <w:rPr>
                <w:noProof/>
                <w:webHidden/>
              </w:rPr>
              <w:instrText xml:space="preserve"> PAGEREF _Toc210155241 \h </w:instrText>
            </w:r>
            <w:r>
              <w:rPr>
                <w:noProof/>
                <w:webHidden/>
              </w:rPr>
            </w:r>
            <w:r>
              <w:rPr>
                <w:noProof/>
                <w:webHidden/>
              </w:rPr>
              <w:fldChar w:fldCharType="separate"/>
            </w:r>
            <w:r w:rsidR="005838DD">
              <w:rPr>
                <w:noProof/>
                <w:webHidden/>
              </w:rPr>
              <w:t>44</w:t>
            </w:r>
            <w:r>
              <w:rPr>
                <w:noProof/>
                <w:webHidden/>
              </w:rPr>
              <w:fldChar w:fldCharType="end"/>
            </w:r>
          </w:hyperlink>
        </w:p>
        <w:p w14:paraId="5A90499A" w14:textId="4FC1F996"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42" w:history="1">
            <w:r w:rsidRPr="00CC00C7">
              <w:rPr>
                <w:rStyle w:val="Hyperlink"/>
                <w:rFonts w:ascii="Aptos" w:eastAsia="Aptos" w:hAnsi="Aptos" w:cs="Aptos"/>
                <w:b/>
                <w:bCs/>
                <w:noProof/>
              </w:rPr>
              <w:t>Artikel 6.13 Vrijstelling/ontheffing</w:t>
            </w:r>
            <w:r>
              <w:rPr>
                <w:noProof/>
                <w:webHidden/>
              </w:rPr>
              <w:tab/>
            </w:r>
            <w:r>
              <w:rPr>
                <w:noProof/>
                <w:webHidden/>
              </w:rPr>
              <w:fldChar w:fldCharType="begin"/>
            </w:r>
            <w:r>
              <w:rPr>
                <w:noProof/>
                <w:webHidden/>
              </w:rPr>
              <w:instrText xml:space="preserve"> PAGEREF _Toc210155242 \h </w:instrText>
            </w:r>
            <w:r>
              <w:rPr>
                <w:noProof/>
                <w:webHidden/>
              </w:rPr>
            </w:r>
            <w:r>
              <w:rPr>
                <w:noProof/>
                <w:webHidden/>
              </w:rPr>
              <w:fldChar w:fldCharType="separate"/>
            </w:r>
            <w:r w:rsidR="005838DD">
              <w:rPr>
                <w:noProof/>
                <w:webHidden/>
              </w:rPr>
              <w:t>44</w:t>
            </w:r>
            <w:r>
              <w:rPr>
                <w:noProof/>
                <w:webHidden/>
              </w:rPr>
              <w:fldChar w:fldCharType="end"/>
            </w:r>
          </w:hyperlink>
        </w:p>
        <w:p w14:paraId="6C64872A" w14:textId="53C74E2D" w:rsidR="0078742E" w:rsidRDefault="0078742E">
          <w:pPr>
            <w:pStyle w:val="Inhopg2"/>
            <w:tabs>
              <w:tab w:val="left" w:pos="1440"/>
              <w:tab w:val="right" w:leader="dot" w:pos="9713"/>
            </w:tabs>
            <w:rPr>
              <w:rFonts w:asciiTheme="minorHAnsi" w:eastAsiaTheme="minorEastAsia" w:hAnsiTheme="minorHAnsi"/>
              <w:noProof/>
              <w:kern w:val="2"/>
              <w:sz w:val="24"/>
              <w:szCs w:val="24"/>
              <w:lang w:eastAsia="nl-NL"/>
              <w14:ligatures w14:val="standardContextual"/>
            </w:rPr>
          </w:pPr>
          <w:hyperlink w:anchor="_Toc210155243" w:history="1">
            <w:r w:rsidRPr="00CC00C7">
              <w:rPr>
                <w:rStyle w:val="Hyperlink"/>
                <w:noProof/>
              </w:rPr>
              <w:t>Bijlage 1</w:t>
            </w:r>
            <w:r>
              <w:rPr>
                <w:rFonts w:asciiTheme="minorHAnsi" w:eastAsiaTheme="minorEastAsia" w:hAnsiTheme="minorHAnsi"/>
                <w:noProof/>
                <w:kern w:val="2"/>
                <w:sz w:val="24"/>
                <w:szCs w:val="24"/>
                <w:lang w:eastAsia="nl-NL"/>
                <w14:ligatures w14:val="standardContextual"/>
              </w:rPr>
              <w:tab/>
            </w:r>
            <w:r w:rsidRPr="00CC00C7">
              <w:rPr>
                <w:rStyle w:val="Hyperlink"/>
                <w:noProof/>
              </w:rPr>
              <w:t>Toegestane hulpmiddelen centraal examen</w:t>
            </w:r>
            <w:r>
              <w:rPr>
                <w:noProof/>
                <w:webHidden/>
              </w:rPr>
              <w:tab/>
            </w:r>
            <w:r>
              <w:rPr>
                <w:noProof/>
                <w:webHidden/>
              </w:rPr>
              <w:fldChar w:fldCharType="begin"/>
            </w:r>
            <w:r>
              <w:rPr>
                <w:noProof/>
                <w:webHidden/>
              </w:rPr>
              <w:instrText xml:space="preserve"> PAGEREF _Toc210155243 \h </w:instrText>
            </w:r>
            <w:r>
              <w:rPr>
                <w:noProof/>
                <w:webHidden/>
              </w:rPr>
            </w:r>
            <w:r>
              <w:rPr>
                <w:noProof/>
                <w:webHidden/>
              </w:rPr>
              <w:fldChar w:fldCharType="separate"/>
            </w:r>
            <w:r w:rsidR="005838DD">
              <w:rPr>
                <w:noProof/>
                <w:webHidden/>
              </w:rPr>
              <w:t>45</w:t>
            </w:r>
            <w:r>
              <w:rPr>
                <w:noProof/>
                <w:webHidden/>
              </w:rPr>
              <w:fldChar w:fldCharType="end"/>
            </w:r>
          </w:hyperlink>
        </w:p>
        <w:p w14:paraId="67A23783" w14:textId="77811CDB" w:rsidR="0078742E" w:rsidRDefault="0078742E">
          <w:pPr>
            <w:pStyle w:val="Inhopg2"/>
            <w:tabs>
              <w:tab w:val="left" w:pos="1440"/>
              <w:tab w:val="right" w:leader="dot" w:pos="9713"/>
            </w:tabs>
            <w:rPr>
              <w:rFonts w:asciiTheme="minorHAnsi" w:eastAsiaTheme="minorEastAsia" w:hAnsiTheme="minorHAnsi"/>
              <w:noProof/>
              <w:kern w:val="2"/>
              <w:sz w:val="24"/>
              <w:szCs w:val="24"/>
              <w:lang w:eastAsia="nl-NL"/>
              <w14:ligatures w14:val="standardContextual"/>
            </w:rPr>
          </w:pPr>
          <w:hyperlink w:anchor="_Toc210155244" w:history="1">
            <w:r w:rsidRPr="00CC00C7">
              <w:rPr>
                <w:rStyle w:val="Hyperlink"/>
                <w:noProof/>
              </w:rPr>
              <w:t>Bijlage 2</w:t>
            </w:r>
            <w:r>
              <w:rPr>
                <w:rFonts w:asciiTheme="minorHAnsi" w:eastAsiaTheme="minorEastAsia" w:hAnsiTheme="minorHAnsi"/>
                <w:noProof/>
                <w:kern w:val="2"/>
                <w:sz w:val="24"/>
                <w:szCs w:val="24"/>
                <w:lang w:eastAsia="nl-NL"/>
                <w14:ligatures w14:val="standardContextual"/>
              </w:rPr>
              <w:tab/>
            </w:r>
            <w:r w:rsidRPr="00CC00C7">
              <w:rPr>
                <w:rStyle w:val="Hyperlink"/>
                <w:noProof/>
              </w:rPr>
              <w:t>Slaag- zakregeling 2026</w:t>
            </w:r>
            <w:r>
              <w:rPr>
                <w:noProof/>
                <w:webHidden/>
              </w:rPr>
              <w:tab/>
            </w:r>
            <w:r>
              <w:rPr>
                <w:noProof/>
                <w:webHidden/>
              </w:rPr>
              <w:fldChar w:fldCharType="begin"/>
            </w:r>
            <w:r>
              <w:rPr>
                <w:noProof/>
                <w:webHidden/>
              </w:rPr>
              <w:instrText xml:space="preserve"> PAGEREF _Toc210155244 \h </w:instrText>
            </w:r>
            <w:r>
              <w:rPr>
                <w:noProof/>
                <w:webHidden/>
              </w:rPr>
            </w:r>
            <w:r>
              <w:rPr>
                <w:noProof/>
                <w:webHidden/>
              </w:rPr>
              <w:fldChar w:fldCharType="separate"/>
            </w:r>
            <w:r w:rsidR="005838DD">
              <w:rPr>
                <w:noProof/>
                <w:webHidden/>
              </w:rPr>
              <w:t>46</w:t>
            </w:r>
            <w:r>
              <w:rPr>
                <w:noProof/>
                <w:webHidden/>
              </w:rPr>
              <w:fldChar w:fldCharType="end"/>
            </w:r>
          </w:hyperlink>
        </w:p>
        <w:p w14:paraId="55389419" w14:textId="52784CA8" w:rsidR="0078742E" w:rsidRDefault="0078742E">
          <w:pPr>
            <w:pStyle w:val="Inhopg3"/>
            <w:tabs>
              <w:tab w:val="right" w:leader="dot" w:pos="9713"/>
            </w:tabs>
            <w:rPr>
              <w:rFonts w:asciiTheme="minorHAnsi" w:eastAsiaTheme="minorEastAsia" w:hAnsiTheme="minorHAnsi"/>
              <w:noProof/>
              <w:kern w:val="2"/>
              <w:sz w:val="24"/>
              <w:szCs w:val="24"/>
              <w:lang w:eastAsia="nl-NL"/>
              <w14:ligatures w14:val="standardContextual"/>
            </w:rPr>
          </w:pPr>
          <w:hyperlink w:anchor="_Toc210155245" w:history="1">
            <w:r w:rsidRPr="00CC00C7">
              <w:rPr>
                <w:rStyle w:val="Hyperlink"/>
                <w:rFonts w:ascii="Aptos" w:eastAsia="Aptos" w:hAnsi="Aptos" w:cs="Aptos"/>
                <w:b/>
                <w:bCs/>
                <w:noProof/>
              </w:rPr>
              <w:t>Uitslag eindexamen vwo en havo (artikel 3.34 Uitvoeringsbesluit Wvo)</w:t>
            </w:r>
            <w:r>
              <w:rPr>
                <w:noProof/>
                <w:webHidden/>
              </w:rPr>
              <w:tab/>
            </w:r>
            <w:r>
              <w:rPr>
                <w:noProof/>
                <w:webHidden/>
              </w:rPr>
              <w:fldChar w:fldCharType="begin"/>
            </w:r>
            <w:r>
              <w:rPr>
                <w:noProof/>
                <w:webHidden/>
              </w:rPr>
              <w:instrText xml:space="preserve"> PAGEREF _Toc210155245 \h </w:instrText>
            </w:r>
            <w:r>
              <w:rPr>
                <w:noProof/>
                <w:webHidden/>
              </w:rPr>
            </w:r>
            <w:r>
              <w:rPr>
                <w:noProof/>
                <w:webHidden/>
              </w:rPr>
              <w:fldChar w:fldCharType="separate"/>
            </w:r>
            <w:r w:rsidR="005838DD">
              <w:rPr>
                <w:noProof/>
                <w:webHidden/>
              </w:rPr>
              <w:t>46</w:t>
            </w:r>
            <w:r>
              <w:rPr>
                <w:noProof/>
                <w:webHidden/>
              </w:rPr>
              <w:fldChar w:fldCharType="end"/>
            </w:r>
          </w:hyperlink>
        </w:p>
        <w:p w14:paraId="75A978C6" w14:textId="7696786B" w:rsidR="74312F78" w:rsidRDefault="00116014" w:rsidP="1011FDF1">
          <w:pPr>
            <w:pStyle w:val="Inhopg3"/>
            <w:tabs>
              <w:tab w:val="right" w:leader="dot" w:pos="9705"/>
            </w:tabs>
            <w:rPr>
              <w:rStyle w:val="Hyperlink"/>
            </w:rPr>
          </w:pPr>
          <w:r>
            <w:fldChar w:fldCharType="end"/>
          </w:r>
        </w:p>
      </w:sdtContent>
    </w:sdt>
    <w:p w14:paraId="4A1CBDD1" w14:textId="180954BF" w:rsidR="00770A5B" w:rsidRDefault="00770A5B" w:rsidP="00DC3A26">
      <w:pPr>
        <w:spacing w:after="160"/>
        <w:rPr>
          <w:rFonts w:ascii="Aptos" w:eastAsia="Aptos" w:hAnsi="Aptos" w:cs="Aptos"/>
          <w:sz w:val="24"/>
          <w:szCs w:val="24"/>
        </w:rPr>
      </w:pPr>
    </w:p>
    <w:p w14:paraId="57F5B266" w14:textId="77777777" w:rsidR="00770A5B" w:rsidRDefault="00770A5B" w:rsidP="74312F78">
      <w:pPr>
        <w:pStyle w:val="Geenafstand"/>
        <w:spacing w:line="360" w:lineRule="auto"/>
        <w:rPr>
          <w:rFonts w:ascii="Aptos" w:eastAsia="Aptos" w:hAnsi="Aptos" w:cs="Aptos"/>
          <w:sz w:val="24"/>
          <w:szCs w:val="24"/>
          <w:lang w:val="nl-NL"/>
        </w:rPr>
      </w:pPr>
    </w:p>
    <w:p w14:paraId="1A2BA2BF" w14:textId="77777777" w:rsidR="00770A5B" w:rsidRDefault="00770A5B" w:rsidP="74312F78">
      <w:pPr>
        <w:pStyle w:val="Geenafstand"/>
        <w:spacing w:line="360" w:lineRule="auto"/>
        <w:rPr>
          <w:rFonts w:ascii="Aptos" w:eastAsia="Aptos" w:hAnsi="Aptos" w:cs="Aptos"/>
          <w:sz w:val="24"/>
          <w:szCs w:val="24"/>
          <w:lang w:val="nl-NL"/>
        </w:rPr>
      </w:pPr>
    </w:p>
    <w:p w14:paraId="7C8A2F31" w14:textId="77777777" w:rsidR="00DF1787" w:rsidRDefault="00DF1787">
      <w:pPr>
        <w:spacing w:after="160"/>
        <w:rPr>
          <w:rFonts w:ascii="Aptos" w:eastAsia="Aptos" w:hAnsi="Aptos" w:cs="Aptos"/>
          <w:sz w:val="24"/>
          <w:szCs w:val="24"/>
        </w:rPr>
      </w:pPr>
      <w:r>
        <w:rPr>
          <w:rFonts w:ascii="Aptos" w:eastAsia="Aptos" w:hAnsi="Aptos" w:cs="Aptos"/>
          <w:sz w:val="24"/>
          <w:szCs w:val="24"/>
        </w:rPr>
        <w:br w:type="page"/>
      </w:r>
    </w:p>
    <w:p w14:paraId="59E23C63" w14:textId="6AF2B803" w:rsidR="00CB625B" w:rsidRPr="008830DE" w:rsidRDefault="2E36A006"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Beste leerling, ouder/verzorger, medewerker en overige betrokkenen bij de eindexaminering,</w:t>
      </w:r>
    </w:p>
    <w:p w14:paraId="57338EE9" w14:textId="0FCF0FEF" w:rsidR="00CB625B" w:rsidRPr="008830DE" w:rsidRDefault="3146B6D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  </w:t>
      </w:r>
    </w:p>
    <w:p w14:paraId="34BD60DE" w14:textId="7BC9F865" w:rsidR="00380848" w:rsidRPr="008830DE" w:rsidRDefault="2857774B"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In dit document is het examenreglement beschreven. In het examenreglement staan de</w:t>
      </w:r>
      <w:r w:rsidR="3146B6D5" w:rsidRPr="74312F78">
        <w:rPr>
          <w:rFonts w:ascii="Aptos" w:eastAsia="Aptos" w:hAnsi="Aptos" w:cs="Aptos"/>
          <w:sz w:val="24"/>
          <w:szCs w:val="24"/>
          <w:lang w:val="nl-NL"/>
        </w:rPr>
        <w:t xml:space="preserve"> </w:t>
      </w:r>
      <w:r w:rsidRPr="74312F78">
        <w:rPr>
          <w:rFonts w:ascii="Aptos" w:eastAsia="Aptos" w:hAnsi="Aptos" w:cs="Aptos"/>
          <w:sz w:val="24"/>
          <w:szCs w:val="24"/>
          <w:lang w:val="nl-NL"/>
        </w:rPr>
        <w:t>regels die gelden bij centrale examens</w:t>
      </w:r>
      <w:r w:rsidR="41EE8F7E" w:rsidRPr="74312F78">
        <w:rPr>
          <w:rFonts w:ascii="Aptos" w:eastAsia="Aptos" w:hAnsi="Aptos" w:cs="Aptos"/>
          <w:sz w:val="24"/>
          <w:szCs w:val="24"/>
          <w:lang w:val="nl-NL"/>
        </w:rPr>
        <w:t xml:space="preserve"> en schoolexamens</w:t>
      </w:r>
      <w:r w:rsidRPr="74312F78">
        <w:rPr>
          <w:rFonts w:ascii="Aptos" w:eastAsia="Aptos" w:hAnsi="Aptos" w:cs="Aptos"/>
          <w:sz w:val="24"/>
          <w:szCs w:val="24"/>
          <w:lang w:val="nl-NL"/>
        </w:rPr>
        <w:t xml:space="preserve">. Daarnaast wordt uitgelegd hoe en wanneer er bezwaar en beroep kan worden ingesteld. Dit examenreglement geldt voor </w:t>
      </w:r>
      <w:r w:rsidR="009314EB" w:rsidRPr="00DA62C9">
        <w:rPr>
          <w:rFonts w:ascii="Aptos" w:eastAsia="Aptos" w:hAnsi="Aptos" w:cs="Aptos"/>
          <w:sz w:val="24"/>
          <w:szCs w:val="24"/>
          <w:lang w:val="nl-NL"/>
        </w:rPr>
        <w:t>havo</w:t>
      </w:r>
      <w:r w:rsidR="00C91175" w:rsidRPr="00DA62C9">
        <w:rPr>
          <w:rFonts w:ascii="Aptos" w:eastAsia="Aptos" w:hAnsi="Aptos" w:cs="Aptos"/>
          <w:sz w:val="24"/>
          <w:szCs w:val="24"/>
          <w:lang w:val="nl-NL"/>
        </w:rPr>
        <w:t xml:space="preserve">, vwo en de </w:t>
      </w:r>
      <w:proofErr w:type="spellStart"/>
      <w:r w:rsidR="00935F47">
        <w:rPr>
          <w:rFonts w:ascii="Aptos" w:eastAsia="Aptos" w:hAnsi="Aptos" w:cs="Aptos"/>
          <w:sz w:val="24"/>
          <w:szCs w:val="24"/>
          <w:lang w:val="nl-NL"/>
        </w:rPr>
        <w:t>tto</w:t>
      </w:r>
      <w:proofErr w:type="spellEnd"/>
      <w:r w:rsidR="00C91175" w:rsidRPr="00DA62C9">
        <w:rPr>
          <w:rFonts w:ascii="Aptos" w:eastAsia="Aptos" w:hAnsi="Aptos" w:cs="Aptos"/>
          <w:sz w:val="24"/>
          <w:szCs w:val="24"/>
          <w:lang w:val="nl-NL"/>
        </w:rPr>
        <w:t xml:space="preserve"> afdeling havo en vwo</w:t>
      </w:r>
      <w:r w:rsidR="6DAAE173" w:rsidRPr="00DA62C9">
        <w:rPr>
          <w:rFonts w:ascii="Aptos" w:eastAsia="Aptos" w:hAnsi="Aptos" w:cs="Aptos"/>
          <w:sz w:val="24"/>
          <w:szCs w:val="24"/>
          <w:lang w:val="nl-NL"/>
        </w:rPr>
        <w:t>,</w:t>
      </w:r>
      <w:r w:rsidR="74664B9F" w:rsidRPr="00DA62C9">
        <w:rPr>
          <w:rFonts w:ascii="Aptos" w:eastAsia="Aptos" w:hAnsi="Aptos" w:cs="Aptos"/>
          <w:sz w:val="24"/>
          <w:szCs w:val="24"/>
          <w:lang w:val="nl-NL"/>
        </w:rPr>
        <w:t xml:space="preserve"> </w:t>
      </w:r>
      <w:r w:rsidR="005D6175" w:rsidRPr="00DA62C9">
        <w:rPr>
          <w:rFonts w:ascii="Aptos" w:eastAsia="Aptos" w:hAnsi="Aptos" w:cs="Aptos"/>
          <w:sz w:val="24"/>
          <w:szCs w:val="24"/>
          <w:lang w:val="nl-NL"/>
        </w:rPr>
        <w:t>l</w:t>
      </w:r>
      <w:r w:rsidR="005D6175">
        <w:rPr>
          <w:rFonts w:ascii="Aptos" w:eastAsia="Aptos" w:hAnsi="Aptos" w:cs="Aptos"/>
          <w:sz w:val="24"/>
          <w:szCs w:val="24"/>
          <w:lang w:val="nl-NL"/>
        </w:rPr>
        <w:t>eerjaren 4; 5 en 6 vwo</w:t>
      </w:r>
      <w:r w:rsidRPr="74312F78">
        <w:rPr>
          <w:rFonts w:ascii="Aptos" w:eastAsia="Aptos" w:hAnsi="Aptos" w:cs="Aptos"/>
          <w:sz w:val="24"/>
          <w:szCs w:val="24"/>
          <w:lang w:val="nl-NL"/>
        </w:rPr>
        <w:t xml:space="preserve"> voor </w:t>
      </w:r>
      <w:r w:rsidR="005D6175" w:rsidRPr="003E3E8B">
        <w:rPr>
          <w:rFonts w:ascii="Aptos" w:eastAsia="Aptos" w:hAnsi="Aptos" w:cs="Aptos"/>
          <w:i/>
          <w:iCs/>
          <w:sz w:val="24"/>
          <w:szCs w:val="24"/>
          <w:lang w:val="nl-NL"/>
        </w:rPr>
        <w:t xml:space="preserve">het Porta Mosana </w:t>
      </w:r>
      <w:r w:rsidR="003E3E8B" w:rsidRPr="003E3E8B">
        <w:rPr>
          <w:rFonts w:ascii="Aptos" w:eastAsia="Aptos" w:hAnsi="Aptos" w:cs="Aptos"/>
          <w:i/>
          <w:iCs/>
          <w:sz w:val="24"/>
          <w:szCs w:val="24"/>
          <w:lang w:val="nl-NL"/>
        </w:rPr>
        <w:t>College</w:t>
      </w:r>
      <w:r w:rsidR="003E3E8B">
        <w:rPr>
          <w:rFonts w:ascii="Aptos" w:eastAsia="Aptos" w:hAnsi="Aptos" w:cs="Aptos"/>
          <w:sz w:val="24"/>
          <w:szCs w:val="24"/>
          <w:lang w:val="nl-NL"/>
        </w:rPr>
        <w:t>.</w:t>
      </w:r>
      <w:r w:rsidR="3D64317C"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Omdat vanuit </w:t>
      </w:r>
      <w:r w:rsidR="052ACAE6" w:rsidRPr="74312F78">
        <w:rPr>
          <w:rFonts w:ascii="Aptos" w:eastAsia="Aptos" w:hAnsi="Aptos" w:cs="Aptos"/>
          <w:sz w:val="24"/>
          <w:szCs w:val="24"/>
          <w:lang w:val="nl-NL"/>
        </w:rPr>
        <w:t xml:space="preserve">de </w:t>
      </w:r>
      <w:r w:rsidRPr="74312F78">
        <w:rPr>
          <w:rFonts w:ascii="Aptos" w:eastAsia="Aptos" w:hAnsi="Aptos" w:cs="Aptos"/>
          <w:sz w:val="24"/>
          <w:szCs w:val="24"/>
          <w:lang w:val="nl-NL"/>
        </w:rPr>
        <w:t xml:space="preserve">wet- en regelgeving </w:t>
      </w:r>
      <w:r w:rsidR="5BCA1E59" w:rsidRPr="74312F78">
        <w:rPr>
          <w:rFonts w:ascii="Aptos" w:eastAsia="Aptos" w:hAnsi="Aptos" w:cs="Aptos"/>
          <w:sz w:val="24"/>
          <w:szCs w:val="24"/>
          <w:lang w:val="nl-NL"/>
        </w:rPr>
        <w:t xml:space="preserve">de </w:t>
      </w:r>
      <w:r w:rsidRPr="74312F78">
        <w:rPr>
          <w:rFonts w:ascii="Aptos" w:eastAsia="Aptos" w:hAnsi="Aptos" w:cs="Aptos"/>
          <w:sz w:val="24"/>
          <w:szCs w:val="24"/>
          <w:lang w:val="nl-NL"/>
        </w:rPr>
        <w:t>regels kunnen veranderen, wordt het examenreglement per schooljaar vastgesteld. Het is daarom belangrijk om naar het examenreglement van het huidige schooljaar te kijken.</w:t>
      </w:r>
    </w:p>
    <w:p w14:paraId="5D6EED72" w14:textId="77777777" w:rsidR="00380848" w:rsidRPr="008830DE" w:rsidRDefault="00380848" w:rsidP="74312F78">
      <w:pPr>
        <w:pStyle w:val="Geenafstand"/>
        <w:spacing w:line="360" w:lineRule="auto"/>
        <w:rPr>
          <w:rFonts w:ascii="Aptos" w:eastAsia="Aptos" w:hAnsi="Aptos" w:cs="Aptos"/>
          <w:sz w:val="24"/>
          <w:szCs w:val="24"/>
          <w:lang w:val="nl-NL"/>
        </w:rPr>
      </w:pPr>
    </w:p>
    <w:p w14:paraId="0B69AE89" w14:textId="2AC77F21" w:rsidR="00380848" w:rsidRPr="008830DE" w:rsidRDefault="2857774B"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Het examenreglement bestaat uit twee delen:</w:t>
      </w:r>
    </w:p>
    <w:p w14:paraId="329BAA2D" w14:textId="67395018" w:rsidR="00380848" w:rsidRPr="008830DE" w:rsidRDefault="2857774B" w:rsidP="74312F78">
      <w:pPr>
        <w:pStyle w:val="Geenafstand"/>
        <w:numPr>
          <w:ilvl w:val="0"/>
          <w:numId w:val="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Deel A: Het deel van het examenreglement</w:t>
      </w:r>
      <w:r w:rsidR="50D66F33" w:rsidRPr="74312F78">
        <w:rPr>
          <w:rFonts w:ascii="Aptos" w:eastAsia="Aptos" w:hAnsi="Aptos" w:cs="Aptos"/>
          <w:sz w:val="24"/>
          <w:szCs w:val="24"/>
          <w:lang w:val="nl-NL"/>
        </w:rPr>
        <w:t xml:space="preserve"> waarin</w:t>
      </w:r>
      <w:r w:rsidRPr="74312F78">
        <w:rPr>
          <w:rFonts w:ascii="Aptos" w:eastAsia="Aptos" w:hAnsi="Aptos" w:cs="Aptos"/>
          <w:sz w:val="24"/>
          <w:szCs w:val="24"/>
          <w:lang w:val="nl-NL"/>
        </w:rPr>
        <w:t xml:space="preserve"> is beschreven wat de algemene regels zijn, wat de taken van een examencommissie zijn, wat de regels en werkwijze van het centraal examen zijn en wat de regels zijn bij het bepalen van de uitslag</w:t>
      </w:r>
      <w:r w:rsidR="50D66F33" w:rsidRPr="74312F78">
        <w:rPr>
          <w:rFonts w:ascii="Aptos" w:eastAsia="Aptos" w:hAnsi="Aptos" w:cs="Aptos"/>
          <w:sz w:val="24"/>
          <w:szCs w:val="24"/>
          <w:lang w:val="nl-NL"/>
        </w:rPr>
        <w:t xml:space="preserve"> en </w:t>
      </w:r>
      <w:r w:rsidRPr="74312F78">
        <w:rPr>
          <w:rFonts w:ascii="Aptos" w:eastAsia="Aptos" w:hAnsi="Aptos" w:cs="Aptos"/>
          <w:sz w:val="24"/>
          <w:szCs w:val="24"/>
          <w:lang w:val="nl-NL"/>
        </w:rPr>
        <w:t>herkansing.</w:t>
      </w:r>
    </w:p>
    <w:p w14:paraId="0B8BF798" w14:textId="10A92991" w:rsidR="001F2BBE" w:rsidRPr="008830DE" w:rsidRDefault="2857774B" w:rsidP="74312F78">
      <w:pPr>
        <w:pStyle w:val="Geenafstand"/>
        <w:numPr>
          <w:ilvl w:val="0"/>
          <w:numId w:val="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Deel B: Het deel van het examenreglement dat gaat over het schoolexamen, waarbij per school andere regels kunnen gelden.</w:t>
      </w:r>
      <w:r w:rsidR="0015081F" w:rsidRPr="74312F78">
        <w:rPr>
          <w:rFonts w:ascii="Aptos" w:eastAsia="Aptos" w:hAnsi="Aptos" w:cs="Aptos"/>
          <w:sz w:val="24"/>
          <w:szCs w:val="24"/>
          <w:lang w:val="nl-NL"/>
        </w:rPr>
        <w:t xml:space="preserve"> </w:t>
      </w:r>
      <w:r w:rsidR="00051E1A">
        <w:rPr>
          <w:rFonts w:ascii="Aptos" w:eastAsia="Aptos" w:hAnsi="Aptos" w:cs="Aptos"/>
          <w:sz w:val="24"/>
          <w:szCs w:val="24"/>
          <w:lang w:val="nl-NL"/>
        </w:rPr>
        <w:t xml:space="preserve"> Op het Porta Mosana College is er voor gekozen om bij de VT-toetsen dezelfde regels</w:t>
      </w:r>
      <w:r w:rsidR="00993CCD">
        <w:rPr>
          <w:rFonts w:ascii="Aptos" w:eastAsia="Aptos" w:hAnsi="Aptos" w:cs="Aptos"/>
          <w:sz w:val="24"/>
          <w:szCs w:val="24"/>
          <w:lang w:val="nl-NL"/>
        </w:rPr>
        <w:t xml:space="preserve"> rondom afmelding</w:t>
      </w:r>
      <w:r w:rsidR="00051E1A">
        <w:rPr>
          <w:rFonts w:ascii="Aptos" w:eastAsia="Aptos" w:hAnsi="Aptos" w:cs="Aptos"/>
          <w:sz w:val="24"/>
          <w:szCs w:val="24"/>
          <w:lang w:val="nl-NL"/>
        </w:rPr>
        <w:t xml:space="preserve"> te hanteren als bij schoolexamen toetsen.</w:t>
      </w:r>
    </w:p>
    <w:p w14:paraId="6892346A" w14:textId="77777777" w:rsidR="001F2BBE" w:rsidRPr="008830DE" w:rsidRDefault="001F2BBE" w:rsidP="74312F78">
      <w:pPr>
        <w:pStyle w:val="Geenafstand"/>
        <w:spacing w:line="360" w:lineRule="auto"/>
        <w:rPr>
          <w:rFonts w:ascii="Aptos" w:eastAsia="Aptos" w:hAnsi="Aptos" w:cs="Aptos"/>
          <w:sz w:val="24"/>
          <w:szCs w:val="24"/>
          <w:lang w:val="nl-NL"/>
        </w:rPr>
      </w:pPr>
    </w:p>
    <w:p w14:paraId="05B09A78" w14:textId="2E4B3FC5" w:rsidR="004C3821" w:rsidRPr="008830DE" w:rsidRDefault="004C3821" w:rsidP="74312F78">
      <w:pPr>
        <w:spacing w:after="160"/>
        <w:rPr>
          <w:rFonts w:ascii="Aptos" w:eastAsia="Aptos" w:hAnsi="Aptos" w:cs="Aptos"/>
          <w:sz w:val="24"/>
          <w:szCs w:val="24"/>
        </w:rPr>
      </w:pPr>
      <w:r w:rsidRPr="74312F78">
        <w:rPr>
          <w:rFonts w:ascii="Aptos" w:eastAsia="Aptos" w:hAnsi="Aptos" w:cs="Aptos"/>
          <w:sz w:val="24"/>
          <w:szCs w:val="24"/>
        </w:rPr>
        <w:br w:type="page"/>
      </w:r>
    </w:p>
    <w:p w14:paraId="08513D92" w14:textId="41BAC14E" w:rsidR="001F2BBE" w:rsidRPr="008830DE" w:rsidRDefault="3FE8C7C2" w:rsidP="74312F78">
      <w:pPr>
        <w:pStyle w:val="LVOkop1"/>
      </w:pPr>
      <w:bookmarkStart w:id="1" w:name="_Toc210155192"/>
      <w:r>
        <w:lastRenderedPageBreak/>
        <w:t>DEEL A</w:t>
      </w:r>
      <w:bookmarkEnd w:id="1"/>
    </w:p>
    <w:p w14:paraId="1497E401" w14:textId="6E604A4A" w:rsidR="001F2BBE" w:rsidRPr="008830DE" w:rsidRDefault="3FE8C7C2" w:rsidP="74312F78">
      <w:pPr>
        <w:pStyle w:val="LVOkop2"/>
        <w:rPr>
          <w:sz w:val="28"/>
          <w:szCs w:val="28"/>
        </w:rPr>
      </w:pPr>
      <w:bookmarkStart w:id="2" w:name="_Toc210155193"/>
      <w:r>
        <w:t>1.</w:t>
      </w:r>
      <w:r>
        <w:tab/>
        <w:t>Algemene bepalingen</w:t>
      </w:r>
      <w:bookmarkEnd w:id="2"/>
    </w:p>
    <w:p w14:paraId="79A5131F" w14:textId="77777777" w:rsidR="001F2BBE" w:rsidRPr="008830DE" w:rsidRDefault="001F2BBE" w:rsidP="74312F78">
      <w:pPr>
        <w:pStyle w:val="Geenafstand"/>
        <w:spacing w:line="360" w:lineRule="auto"/>
        <w:rPr>
          <w:rFonts w:ascii="Aptos" w:eastAsia="Aptos" w:hAnsi="Aptos" w:cs="Aptos"/>
          <w:b/>
          <w:bCs/>
          <w:sz w:val="24"/>
          <w:szCs w:val="24"/>
          <w:lang w:val="nl-NL"/>
        </w:rPr>
      </w:pPr>
    </w:p>
    <w:p w14:paraId="1D638615" w14:textId="1AE3E02F" w:rsidR="001F2BBE" w:rsidRPr="008830DE" w:rsidRDefault="3FE8C7C2" w:rsidP="1011FDF1">
      <w:pPr>
        <w:pStyle w:val="Kop3"/>
        <w:spacing w:before="0" w:line="360" w:lineRule="auto"/>
        <w:rPr>
          <w:rFonts w:ascii="Aptos" w:eastAsia="Aptos" w:hAnsi="Aptos" w:cs="Aptos"/>
          <w:b/>
          <w:bCs/>
          <w:color w:val="E50087"/>
          <w:sz w:val="24"/>
        </w:rPr>
      </w:pPr>
      <w:bookmarkStart w:id="3" w:name="_Toc210155194"/>
      <w:r w:rsidRPr="1011FDF1">
        <w:rPr>
          <w:rFonts w:ascii="Aptos" w:eastAsia="Aptos" w:hAnsi="Aptos" w:cs="Aptos"/>
          <w:b/>
          <w:bCs/>
          <w:color w:val="E50087"/>
          <w:sz w:val="24"/>
        </w:rPr>
        <w:t>Artikel 1.1 Begrippenlijst</w:t>
      </w:r>
      <w:bookmarkEnd w:id="3"/>
    </w:p>
    <w:tbl>
      <w:tblPr>
        <w:tblStyle w:val="Tabelraster"/>
        <w:tblW w:w="0" w:type="auto"/>
        <w:tblBorders>
          <w:top w:val="single" w:sz="6" w:space="0" w:color="E50087"/>
          <w:left w:val="single" w:sz="6" w:space="0" w:color="E50087"/>
          <w:bottom w:val="single" w:sz="6" w:space="0" w:color="E50087"/>
          <w:right w:val="single" w:sz="6" w:space="0" w:color="E50087"/>
          <w:insideH w:val="single" w:sz="6" w:space="0" w:color="E50087"/>
          <w:insideV w:val="single" w:sz="6" w:space="0" w:color="E50087"/>
        </w:tblBorders>
        <w:tblLook w:val="04A0" w:firstRow="1" w:lastRow="0" w:firstColumn="1" w:lastColumn="0" w:noHBand="0" w:noVBand="1"/>
      </w:tblPr>
      <w:tblGrid>
        <w:gridCol w:w="4103"/>
        <w:gridCol w:w="5103"/>
      </w:tblGrid>
      <w:tr w:rsidR="001F2BBE" w:rsidRPr="008830DE" w14:paraId="6E2321A2" w14:textId="77777777" w:rsidTr="00655AA9">
        <w:tc>
          <w:tcPr>
            <w:tcW w:w="4103" w:type="dxa"/>
            <w:shd w:val="clear" w:color="auto" w:fill="E50087"/>
          </w:tcPr>
          <w:p w14:paraId="075CF181" w14:textId="45D2BAE9" w:rsidR="001F2BBE" w:rsidRPr="008830DE" w:rsidRDefault="3FE8C7C2" w:rsidP="74312F78">
            <w:pPr>
              <w:rPr>
                <w:rFonts w:ascii="Aptos" w:eastAsia="Aptos" w:hAnsi="Aptos" w:cs="Aptos"/>
                <w:color w:val="FFFFFF" w:themeColor="background1"/>
                <w:sz w:val="24"/>
                <w:szCs w:val="24"/>
              </w:rPr>
            </w:pPr>
            <w:r w:rsidRPr="74312F78">
              <w:rPr>
                <w:rFonts w:ascii="Aptos" w:eastAsia="Aptos" w:hAnsi="Aptos" w:cs="Aptos"/>
                <w:color w:val="FFFFFF" w:themeColor="background1"/>
                <w:sz w:val="24"/>
                <w:szCs w:val="24"/>
              </w:rPr>
              <w:t>Begrip</w:t>
            </w:r>
          </w:p>
        </w:tc>
        <w:tc>
          <w:tcPr>
            <w:tcW w:w="5103" w:type="dxa"/>
            <w:shd w:val="clear" w:color="auto" w:fill="E50087"/>
          </w:tcPr>
          <w:p w14:paraId="13A9A4C7" w14:textId="173975FB" w:rsidR="001F2BBE" w:rsidRPr="008830DE" w:rsidRDefault="3FE8C7C2" w:rsidP="74312F78">
            <w:pPr>
              <w:rPr>
                <w:rFonts w:ascii="Aptos" w:eastAsia="Aptos" w:hAnsi="Aptos" w:cs="Aptos"/>
                <w:color w:val="FFFFFF" w:themeColor="background1"/>
                <w:sz w:val="24"/>
                <w:szCs w:val="24"/>
              </w:rPr>
            </w:pPr>
            <w:r w:rsidRPr="74312F78">
              <w:rPr>
                <w:rFonts w:ascii="Aptos" w:eastAsia="Aptos" w:hAnsi="Aptos" w:cs="Aptos"/>
                <w:color w:val="FFFFFF" w:themeColor="background1"/>
                <w:sz w:val="24"/>
                <w:szCs w:val="24"/>
              </w:rPr>
              <w:t>Toelichting</w:t>
            </w:r>
          </w:p>
        </w:tc>
      </w:tr>
      <w:tr w:rsidR="001F2BBE" w:rsidRPr="008830DE" w14:paraId="3CAD699C" w14:textId="77777777" w:rsidTr="00655AA9">
        <w:tc>
          <w:tcPr>
            <w:tcW w:w="4103" w:type="dxa"/>
          </w:tcPr>
          <w:p w14:paraId="54CE3EA8" w14:textId="2C37FE54" w:rsidR="001F2BBE"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b</w:t>
            </w:r>
            <w:r w:rsidR="3FE8C7C2" w:rsidRPr="74312F78">
              <w:rPr>
                <w:rFonts w:ascii="Aptos" w:eastAsia="Aptos" w:hAnsi="Aptos" w:cs="Aptos"/>
                <w:sz w:val="24"/>
                <w:szCs w:val="24"/>
                <w:lang w:val="nl-NL"/>
              </w:rPr>
              <w:t>evoegd gezag</w:t>
            </w:r>
          </w:p>
        </w:tc>
        <w:tc>
          <w:tcPr>
            <w:tcW w:w="5103" w:type="dxa"/>
          </w:tcPr>
          <w:p w14:paraId="0746A826" w14:textId="07656E85" w:rsidR="001F2BBE" w:rsidRPr="008830DE" w:rsidRDefault="02F95E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Stichting Limburgs Voortgezet Onderwijs</w:t>
            </w:r>
            <w:r w:rsidR="79BB0DAC" w:rsidRPr="74312F78">
              <w:rPr>
                <w:rFonts w:ascii="Aptos" w:eastAsia="Aptos" w:hAnsi="Aptos" w:cs="Aptos"/>
                <w:sz w:val="24"/>
                <w:szCs w:val="24"/>
                <w:lang w:val="nl-NL"/>
              </w:rPr>
              <w:t>,</w:t>
            </w:r>
            <w:r w:rsidR="061721D7" w:rsidRPr="74312F78">
              <w:rPr>
                <w:rFonts w:ascii="Aptos" w:eastAsia="Aptos" w:hAnsi="Aptos" w:cs="Aptos"/>
                <w:sz w:val="24"/>
                <w:szCs w:val="24"/>
                <w:lang w:val="nl-NL"/>
              </w:rPr>
              <w:t xml:space="preserve"> </w:t>
            </w:r>
            <w:r w:rsidR="79BB0DAC" w:rsidRPr="74312F78">
              <w:rPr>
                <w:rFonts w:ascii="Aptos" w:eastAsia="Aptos" w:hAnsi="Aptos" w:cs="Aptos"/>
                <w:sz w:val="24"/>
                <w:szCs w:val="24"/>
                <w:lang w:val="nl-NL"/>
              </w:rPr>
              <w:t>vertegenwoordigd door het college van bestuur</w:t>
            </w:r>
          </w:p>
        </w:tc>
      </w:tr>
      <w:tr w:rsidR="001F2BBE" w:rsidRPr="008830DE" w14:paraId="53AD4412" w14:textId="77777777" w:rsidTr="00655AA9">
        <w:tc>
          <w:tcPr>
            <w:tcW w:w="4103" w:type="dxa"/>
          </w:tcPr>
          <w:p w14:paraId="63B95B2A" w14:textId="4ADC0E13" w:rsidR="001F2BBE"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c</w:t>
            </w:r>
            <w:r w:rsidR="3FE8C7C2" w:rsidRPr="74312F78">
              <w:rPr>
                <w:rFonts w:ascii="Aptos" w:eastAsia="Aptos" w:hAnsi="Aptos" w:cs="Aptos"/>
                <w:sz w:val="24"/>
                <w:szCs w:val="24"/>
                <w:lang w:val="nl-NL"/>
              </w:rPr>
              <w:t>entraal examen</w:t>
            </w:r>
          </w:p>
        </w:tc>
        <w:tc>
          <w:tcPr>
            <w:tcW w:w="5103" w:type="dxa"/>
          </w:tcPr>
          <w:p w14:paraId="58EB3DC3" w14:textId="55A3283C" w:rsidR="001F2BBE" w:rsidRPr="008830DE" w:rsidRDefault="02F95E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Het deel van het eindexamen dat centraal wordt afgenomen</w:t>
            </w:r>
            <w:r w:rsidR="353CB810" w:rsidRPr="74312F78">
              <w:rPr>
                <w:rFonts w:ascii="Aptos" w:eastAsia="Aptos" w:hAnsi="Aptos" w:cs="Aptos"/>
                <w:sz w:val="24"/>
                <w:szCs w:val="24"/>
                <w:lang w:val="nl-NL"/>
              </w:rPr>
              <w:t>.</w:t>
            </w:r>
          </w:p>
        </w:tc>
      </w:tr>
      <w:tr w:rsidR="001F2BBE" w:rsidRPr="008830DE" w14:paraId="18FC6CB6" w14:textId="77777777" w:rsidTr="00655AA9">
        <w:tc>
          <w:tcPr>
            <w:tcW w:w="4103" w:type="dxa"/>
          </w:tcPr>
          <w:p w14:paraId="39194566" w14:textId="031F75FF" w:rsidR="001F2BBE" w:rsidRPr="008830DE" w:rsidRDefault="3FE8C7C2"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College voor Toetsen en Examens (</w:t>
            </w:r>
            <w:proofErr w:type="spellStart"/>
            <w:r w:rsidRPr="74312F78">
              <w:rPr>
                <w:rFonts w:ascii="Aptos" w:eastAsia="Aptos" w:hAnsi="Aptos" w:cs="Aptos"/>
                <w:sz w:val="24"/>
                <w:szCs w:val="24"/>
                <w:lang w:val="nl-NL"/>
              </w:rPr>
              <w:t>CvTE</w:t>
            </w:r>
            <w:proofErr w:type="spellEnd"/>
            <w:r w:rsidRPr="74312F78">
              <w:rPr>
                <w:rFonts w:ascii="Aptos" w:eastAsia="Aptos" w:hAnsi="Aptos" w:cs="Aptos"/>
                <w:sz w:val="24"/>
                <w:szCs w:val="24"/>
                <w:lang w:val="nl-NL"/>
              </w:rPr>
              <w:t>)</w:t>
            </w:r>
          </w:p>
        </w:tc>
        <w:tc>
          <w:tcPr>
            <w:tcW w:w="5103" w:type="dxa"/>
          </w:tcPr>
          <w:p w14:paraId="1988323F" w14:textId="6F4B688D" w:rsidR="001F2BBE" w:rsidRPr="008830DE" w:rsidRDefault="02F95E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Een zelfstandig bestuursorgaan, dat namens de overheid verantwoordelijk is voor de kwaliteit en het niveau van de centrale examens</w:t>
            </w:r>
            <w:r w:rsidR="353CB810" w:rsidRPr="74312F78">
              <w:rPr>
                <w:rFonts w:ascii="Aptos" w:eastAsia="Aptos" w:hAnsi="Aptos" w:cs="Aptos"/>
                <w:sz w:val="24"/>
                <w:szCs w:val="24"/>
                <w:lang w:val="nl-NL"/>
              </w:rPr>
              <w:t>.</w:t>
            </w:r>
          </w:p>
        </w:tc>
      </w:tr>
      <w:tr w:rsidR="001F2BBE" w:rsidRPr="008830DE" w14:paraId="1AB54D8A" w14:textId="77777777" w:rsidTr="00655AA9">
        <w:tc>
          <w:tcPr>
            <w:tcW w:w="4103" w:type="dxa"/>
          </w:tcPr>
          <w:p w14:paraId="26E34315" w14:textId="355CA15C" w:rsidR="001F2BBE" w:rsidRPr="008830DE" w:rsidRDefault="3FE8C7C2"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Commissie van </w:t>
            </w:r>
            <w:r w:rsidR="6782F179" w:rsidRPr="74312F78">
              <w:rPr>
                <w:rFonts w:ascii="Aptos" w:eastAsia="Aptos" w:hAnsi="Aptos" w:cs="Aptos"/>
                <w:sz w:val="24"/>
                <w:szCs w:val="24"/>
                <w:lang w:val="nl-NL"/>
              </w:rPr>
              <w:t>B</w:t>
            </w:r>
            <w:r w:rsidR="02F95E5C" w:rsidRPr="74312F78">
              <w:rPr>
                <w:rFonts w:ascii="Aptos" w:eastAsia="Aptos" w:hAnsi="Aptos" w:cs="Aptos"/>
                <w:sz w:val="24"/>
                <w:szCs w:val="24"/>
                <w:lang w:val="nl-NL"/>
              </w:rPr>
              <w:t xml:space="preserve">eroep voor de </w:t>
            </w:r>
            <w:r w:rsidR="6782F179" w:rsidRPr="74312F78">
              <w:rPr>
                <w:rFonts w:ascii="Aptos" w:eastAsia="Aptos" w:hAnsi="Aptos" w:cs="Aptos"/>
                <w:sz w:val="24"/>
                <w:szCs w:val="24"/>
                <w:lang w:val="nl-NL"/>
              </w:rPr>
              <w:t>E</w:t>
            </w:r>
            <w:r w:rsidR="02F95E5C" w:rsidRPr="74312F78">
              <w:rPr>
                <w:rFonts w:ascii="Aptos" w:eastAsia="Aptos" w:hAnsi="Aptos" w:cs="Aptos"/>
                <w:sz w:val="24"/>
                <w:szCs w:val="24"/>
                <w:lang w:val="nl-NL"/>
              </w:rPr>
              <w:t>indexamens</w:t>
            </w:r>
          </w:p>
        </w:tc>
        <w:tc>
          <w:tcPr>
            <w:tcW w:w="5103" w:type="dxa"/>
          </w:tcPr>
          <w:p w14:paraId="7791429C" w14:textId="03B12E44" w:rsidR="001F2BBE" w:rsidRPr="008830DE" w:rsidRDefault="02F95E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commissie, ingesteld door het bevoegd gezag, die het beroep behandelt dat door de kandidaat en/of ouder/verzorger is ingesteld tegen een maatregel vanwege een onregelmatigheid door de </w:t>
            </w:r>
            <w:r w:rsidR="497D2526" w:rsidRPr="74312F78">
              <w:rPr>
                <w:rFonts w:ascii="Aptos" w:eastAsia="Aptos" w:hAnsi="Aptos" w:cs="Aptos"/>
                <w:sz w:val="24"/>
                <w:szCs w:val="24"/>
                <w:lang w:val="nl-NL"/>
              </w:rPr>
              <w:t>rector</w:t>
            </w:r>
            <w:r w:rsidR="4D5165D5" w:rsidRPr="74312F78">
              <w:rPr>
                <w:rFonts w:ascii="Aptos" w:eastAsia="Aptos" w:hAnsi="Aptos" w:cs="Aptos"/>
                <w:sz w:val="24"/>
                <w:szCs w:val="24"/>
                <w:lang w:val="nl-NL"/>
              </w:rPr>
              <w:t>.</w:t>
            </w:r>
          </w:p>
        </w:tc>
      </w:tr>
      <w:tr w:rsidR="00EE6FBC" w:rsidRPr="008830DE" w14:paraId="65A996E6" w14:textId="77777777" w:rsidTr="00655AA9">
        <w:tc>
          <w:tcPr>
            <w:tcW w:w="4103" w:type="dxa"/>
          </w:tcPr>
          <w:p w14:paraId="75EE4145" w14:textId="45E64ECF" w:rsidR="00EE6FBC" w:rsidRPr="008830DE" w:rsidRDefault="668DD970"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CPE</w:t>
            </w:r>
          </w:p>
        </w:tc>
        <w:tc>
          <w:tcPr>
            <w:tcW w:w="5103" w:type="dxa"/>
          </w:tcPr>
          <w:p w14:paraId="504AEE6C" w14:textId="2D48C4C3" w:rsidR="00EE6FBC" w:rsidRPr="008830DE" w:rsidRDefault="668DD970"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Centraal praktisch examen</w:t>
            </w:r>
          </w:p>
        </w:tc>
      </w:tr>
      <w:tr w:rsidR="001F2BBE" w:rsidRPr="008830DE" w14:paraId="7FC96D39" w14:textId="77777777" w:rsidTr="00655AA9">
        <w:tc>
          <w:tcPr>
            <w:tcW w:w="4103" w:type="dxa"/>
          </w:tcPr>
          <w:p w14:paraId="1C0A45A0" w14:textId="357CC975" w:rsidR="001F2BBE"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d</w:t>
            </w:r>
            <w:r w:rsidR="3FE8C7C2" w:rsidRPr="74312F78">
              <w:rPr>
                <w:rFonts w:ascii="Aptos" w:eastAsia="Aptos" w:hAnsi="Aptos" w:cs="Aptos"/>
                <w:sz w:val="24"/>
                <w:szCs w:val="24"/>
                <w:lang w:val="nl-NL"/>
              </w:rPr>
              <w:t>igitaal examen</w:t>
            </w:r>
          </w:p>
        </w:tc>
        <w:tc>
          <w:tcPr>
            <w:tcW w:w="5103" w:type="dxa"/>
          </w:tcPr>
          <w:p w14:paraId="511DD035" w14:textId="29F633EB" w:rsidR="001F2BBE" w:rsidRPr="008830DE" w:rsidRDefault="7A4E976D"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vorm van het centraal examen in één of meer vakken met gebruikmaking van de daartoe door het </w:t>
            </w:r>
            <w:proofErr w:type="spellStart"/>
            <w:r w:rsidRPr="74312F78">
              <w:rPr>
                <w:rFonts w:ascii="Aptos" w:eastAsia="Aptos" w:hAnsi="Aptos" w:cs="Aptos"/>
                <w:sz w:val="24"/>
                <w:szCs w:val="24"/>
                <w:lang w:val="nl-NL"/>
              </w:rPr>
              <w:t>CvTE</w:t>
            </w:r>
            <w:proofErr w:type="spellEnd"/>
            <w:r w:rsidRPr="74312F78">
              <w:rPr>
                <w:rFonts w:ascii="Aptos" w:eastAsia="Aptos" w:hAnsi="Aptos" w:cs="Aptos"/>
                <w:sz w:val="24"/>
                <w:szCs w:val="24"/>
                <w:lang w:val="nl-NL"/>
              </w:rPr>
              <w:t xml:space="preserve"> beschikbaar gestelde programmatuur</w:t>
            </w:r>
            <w:r w:rsidR="353CB810" w:rsidRPr="74312F78">
              <w:rPr>
                <w:rFonts w:ascii="Aptos" w:eastAsia="Aptos" w:hAnsi="Aptos" w:cs="Aptos"/>
                <w:sz w:val="24"/>
                <w:szCs w:val="24"/>
                <w:lang w:val="nl-NL"/>
              </w:rPr>
              <w:t>.</w:t>
            </w:r>
          </w:p>
        </w:tc>
      </w:tr>
      <w:tr w:rsidR="001F2BBE" w:rsidRPr="008830DE" w14:paraId="16BE9FB3" w14:textId="77777777" w:rsidTr="00655AA9">
        <w:tc>
          <w:tcPr>
            <w:tcW w:w="4103" w:type="dxa"/>
          </w:tcPr>
          <w:p w14:paraId="52C1435D" w14:textId="0D0EAF28" w:rsidR="001F2BBE"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3FE8C7C2" w:rsidRPr="74312F78">
              <w:rPr>
                <w:rFonts w:ascii="Aptos" w:eastAsia="Aptos" w:hAnsi="Aptos" w:cs="Aptos"/>
                <w:sz w:val="24"/>
                <w:szCs w:val="24"/>
                <w:lang w:val="nl-NL"/>
              </w:rPr>
              <w:t>indexamen</w:t>
            </w:r>
          </w:p>
        </w:tc>
        <w:tc>
          <w:tcPr>
            <w:tcW w:w="5103" w:type="dxa"/>
          </w:tcPr>
          <w:p w14:paraId="5B423A2C" w14:textId="2C4DF53B" w:rsidR="001F2BBE" w:rsidRPr="008830DE" w:rsidRDefault="7A4E976D"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afsluitend examen in de vakken die zijn vermeld in de Wet voortgezet onderwijs 2020 of in het Uitvoeringsbesluit </w:t>
            </w:r>
            <w:proofErr w:type="spellStart"/>
            <w:r w:rsidRPr="74312F78">
              <w:rPr>
                <w:rFonts w:ascii="Aptos" w:eastAsia="Aptos" w:hAnsi="Aptos" w:cs="Aptos"/>
                <w:sz w:val="24"/>
                <w:szCs w:val="24"/>
                <w:lang w:val="nl-NL"/>
              </w:rPr>
              <w:t>W</w:t>
            </w:r>
            <w:r w:rsidR="7BDEDCB1" w:rsidRPr="74312F78">
              <w:rPr>
                <w:rFonts w:ascii="Aptos" w:eastAsia="Aptos" w:hAnsi="Aptos" w:cs="Aptos"/>
                <w:sz w:val="24"/>
                <w:szCs w:val="24"/>
                <w:lang w:val="nl-NL"/>
              </w:rPr>
              <w:t>vo</w:t>
            </w:r>
            <w:proofErr w:type="spellEnd"/>
            <w:r w:rsidRPr="74312F78">
              <w:rPr>
                <w:rFonts w:ascii="Aptos" w:eastAsia="Aptos" w:hAnsi="Aptos" w:cs="Aptos"/>
                <w:sz w:val="24"/>
                <w:szCs w:val="24"/>
                <w:lang w:val="nl-NL"/>
              </w:rPr>
              <w:t xml:space="preserve"> 2020. Het </w:t>
            </w:r>
            <w:r w:rsidRPr="74312F78">
              <w:rPr>
                <w:rFonts w:ascii="Aptos" w:eastAsia="Aptos" w:hAnsi="Aptos" w:cs="Aptos"/>
                <w:sz w:val="24"/>
                <w:szCs w:val="24"/>
                <w:lang w:val="nl-NL"/>
              </w:rPr>
              <w:lastRenderedPageBreak/>
              <w:t xml:space="preserve">eindexamen bestaat uit een schoolexamen en voor de meeste vakken </w:t>
            </w:r>
            <w:r w:rsidR="353CB810" w:rsidRPr="74312F78">
              <w:rPr>
                <w:rFonts w:ascii="Aptos" w:eastAsia="Aptos" w:hAnsi="Aptos" w:cs="Aptos"/>
                <w:sz w:val="24"/>
                <w:szCs w:val="24"/>
                <w:lang w:val="nl-NL"/>
              </w:rPr>
              <w:t xml:space="preserve">ook uit </w:t>
            </w:r>
            <w:r w:rsidRPr="74312F78">
              <w:rPr>
                <w:rFonts w:ascii="Aptos" w:eastAsia="Aptos" w:hAnsi="Aptos" w:cs="Aptos"/>
                <w:sz w:val="24"/>
                <w:szCs w:val="24"/>
                <w:lang w:val="nl-NL"/>
              </w:rPr>
              <w:t>een centraal examen.</w:t>
            </w:r>
          </w:p>
        </w:tc>
      </w:tr>
      <w:tr w:rsidR="001F2BBE" w:rsidRPr="008830DE" w14:paraId="358E2C9E" w14:textId="77777777" w:rsidTr="00655AA9">
        <w:tc>
          <w:tcPr>
            <w:tcW w:w="4103" w:type="dxa"/>
          </w:tcPr>
          <w:p w14:paraId="74B03226" w14:textId="61CA1AB4" w:rsidR="001F2BBE"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e</w:t>
            </w:r>
            <w:r w:rsidR="3FE8C7C2" w:rsidRPr="74312F78">
              <w:rPr>
                <w:rFonts w:ascii="Aptos" w:eastAsia="Aptos" w:hAnsi="Aptos" w:cs="Aptos"/>
                <w:sz w:val="24"/>
                <w:szCs w:val="24"/>
                <w:lang w:val="nl-NL"/>
              </w:rPr>
              <w:t>xamencommissie</w:t>
            </w:r>
          </w:p>
        </w:tc>
        <w:tc>
          <w:tcPr>
            <w:tcW w:w="5103" w:type="dxa"/>
          </w:tcPr>
          <w:p w14:paraId="2680C83A" w14:textId="06D73A6C" w:rsidR="001F2BBE" w:rsidRPr="008830DE" w:rsidRDefault="7BDEDCB1"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Door het bevoegd gezag benoemde commissie als bedoeld in artikel 2.60d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w:t>
            </w:r>
            <w:r w:rsidR="20106618" w:rsidRPr="74312F78">
              <w:rPr>
                <w:rFonts w:ascii="Aptos" w:eastAsia="Aptos" w:hAnsi="Aptos" w:cs="Aptos"/>
                <w:sz w:val="24"/>
                <w:szCs w:val="24"/>
                <w:lang w:val="nl-NL"/>
              </w:rPr>
              <w:t>.</w:t>
            </w:r>
          </w:p>
        </w:tc>
      </w:tr>
      <w:tr w:rsidR="001F2BBE" w:rsidRPr="008830DE" w14:paraId="61343E92" w14:textId="77777777" w:rsidTr="00655AA9">
        <w:tc>
          <w:tcPr>
            <w:tcW w:w="4103" w:type="dxa"/>
          </w:tcPr>
          <w:p w14:paraId="46BAF11E" w14:textId="495A4515" w:rsidR="001F2BBE"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3FE8C7C2" w:rsidRPr="74312F78">
              <w:rPr>
                <w:rFonts w:ascii="Aptos" w:eastAsia="Aptos" w:hAnsi="Aptos" w:cs="Aptos"/>
                <w:sz w:val="24"/>
                <w:szCs w:val="24"/>
                <w:lang w:val="nl-NL"/>
              </w:rPr>
              <w:t>xamendossier</w:t>
            </w:r>
          </w:p>
        </w:tc>
        <w:tc>
          <w:tcPr>
            <w:tcW w:w="5103" w:type="dxa"/>
          </w:tcPr>
          <w:p w14:paraId="0CC0F2EE" w14:textId="6D2094C5" w:rsidR="001F2BBE" w:rsidRPr="008830DE" w:rsidRDefault="2010661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geheel van onderdelen van het schoolexamen, zoals gedocumenteerd in een door het bevoegd gezag gekozen vorm. </w:t>
            </w:r>
          </w:p>
        </w:tc>
      </w:tr>
      <w:tr w:rsidR="00D14D9C" w:rsidRPr="008830DE" w14:paraId="15180EC1" w14:textId="77777777" w:rsidTr="00655AA9">
        <w:tc>
          <w:tcPr>
            <w:tcW w:w="4103" w:type="dxa"/>
          </w:tcPr>
          <w:p w14:paraId="377EEEC4" w14:textId="074920E4" w:rsidR="00D14D9C"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2CA84460" w:rsidRPr="74312F78">
              <w:rPr>
                <w:rFonts w:ascii="Aptos" w:eastAsia="Aptos" w:hAnsi="Aptos" w:cs="Aptos"/>
                <w:sz w:val="24"/>
                <w:szCs w:val="24"/>
                <w:lang w:val="nl-NL"/>
              </w:rPr>
              <w:t>xamenprogramma</w:t>
            </w:r>
          </w:p>
        </w:tc>
        <w:tc>
          <w:tcPr>
            <w:tcW w:w="5103" w:type="dxa"/>
          </w:tcPr>
          <w:p w14:paraId="1B9A9A24" w14:textId="740B54F0" w:rsidR="00D14D9C" w:rsidRPr="008830DE" w:rsidRDefault="2CA84460"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programma als bedoeld in artikel 2.54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w:t>
            </w:r>
          </w:p>
        </w:tc>
      </w:tr>
      <w:tr w:rsidR="00CE52F4" w:rsidRPr="008830DE" w14:paraId="0F7D4F5D" w14:textId="77777777" w:rsidTr="00655AA9">
        <w:tc>
          <w:tcPr>
            <w:tcW w:w="4103" w:type="dxa"/>
          </w:tcPr>
          <w:p w14:paraId="7F50E934" w14:textId="05178845" w:rsidR="00CE52F4"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2A605CB1" w:rsidRPr="74312F78">
              <w:rPr>
                <w:rFonts w:ascii="Aptos" w:eastAsia="Aptos" w:hAnsi="Aptos" w:cs="Aptos"/>
                <w:sz w:val="24"/>
                <w:szCs w:val="24"/>
                <w:lang w:val="nl-NL"/>
              </w:rPr>
              <w:t>xamenregeling</w:t>
            </w:r>
          </w:p>
        </w:tc>
        <w:tc>
          <w:tcPr>
            <w:tcW w:w="5103" w:type="dxa"/>
          </w:tcPr>
          <w:p w14:paraId="5E0F6407" w14:textId="0BFEDD20" w:rsidR="00CE52F4" w:rsidRPr="008830DE" w:rsidRDefault="2A605CB1"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Het examenreglement en het PTA</w:t>
            </w:r>
            <w:r w:rsidR="30682C73" w:rsidRPr="74312F78">
              <w:rPr>
                <w:rFonts w:ascii="Aptos" w:eastAsia="Aptos" w:hAnsi="Aptos" w:cs="Aptos"/>
                <w:sz w:val="24"/>
                <w:szCs w:val="24"/>
                <w:lang w:val="nl-NL"/>
              </w:rPr>
              <w:t xml:space="preserve"> gezamenlijk.</w:t>
            </w:r>
          </w:p>
        </w:tc>
      </w:tr>
      <w:tr w:rsidR="004F1E55" w:rsidRPr="008830DE" w14:paraId="3F4BC14C" w14:textId="77777777" w:rsidTr="00655AA9">
        <w:tc>
          <w:tcPr>
            <w:tcW w:w="4103" w:type="dxa"/>
          </w:tcPr>
          <w:p w14:paraId="46C0228C" w14:textId="360902B8" w:rsidR="004F1E55"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00E89D1D" w:rsidRPr="74312F78">
              <w:rPr>
                <w:rFonts w:ascii="Aptos" w:eastAsia="Aptos" w:hAnsi="Aptos" w:cs="Aptos"/>
                <w:sz w:val="24"/>
                <w:szCs w:val="24"/>
                <w:lang w:val="nl-NL"/>
              </w:rPr>
              <w:t>xamenreglement</w:t>
            </w:r>
          </w:p>
        </w:tc>
        <w:tc>
          <w:tcPr>
            <w:tcW w:w="5103" w:type="dxa"/>
          </w:tcPr>
          <w:p w14:paraId="53FA2AE0" w14:textId="32474DE0" w:rsidR="004F1E55" w:rsidRPr="008830DE" w:rsidRDefault="00E89D1D"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Het onderhavige examenreglement</w:t>
            </w:r>
            <w:r w:rsidR="25CF6552" w:rsidRPr="74312F78">
              <w:rPr>
                <w:rFonts w:ascii="Aptos" w:eastAsia="Aptos" w:hAnsi="Aptos" w:cs="Aptos"/>
                <w:sz w:val="24"/>
                <w:szCs w:val="24"/>
                <w:lang w:val="nl-NL"/>
              </w:rPr>
              <w:t xml:space="preserve"> voor de scholen van Stichting Limburgs Voortgezet Onderwijs als bedoeld in artikel 2.60 </w:t>
            </w:r>
            <w:proofErr w:type="spellStart"/>
            <w:r w:rsidR="25CF6552" w:rsidRPr="74312F78">
              <w:rPr>
                <w:rFonts w:ascii="Aptos" w:eastAsia="Aptos" w:hAnsi="Aptos" w:cs="Aptos"/>
                <w:sz w:val="24"/>
                <w:szCs w:val="24"/>
                <w:lang w:val="nl-NL"/>
              </w:rPr>
              <w:t>Wvo</w:t>
            </w:r>
            <w:proofErr w:type="spellEnd"/>
            <w:r w:rsidR="25CF6552" w:rsidRPr="74312F78">
              <w:rPr>
                <w:rFonts w:ascii="Aptos" w:eastAsia="Aptos" w:hAnsi="Aptos" w:cs="Aptos"/>
                <w:sz w:val="24"/>
                <w:szCs w:val="24"/>
                <w:lang w:val="nl-NL"/>
              </w:rPr>
              <w:t xml:space="preserve"> 2020.</w:t>
            </w:r>
          </w:p>
        </w:tc>
      </w:tr>
      <w:tr w:rsidR="004053D4" w:rsidRPr="008830DE" w14:paraId="692ACE72" w14:textId="77777777" w:rsidTr="00655AA9">
        <w:tc>
          <w:tcPr>
            <w:tcW w:w="4103" w:type="dxa"/>
          </w:tcPr>
          <w:p w14:paraId="287BD341" w14:textId="09626526" w:rsidR="004053D4"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636E88B5" w:rsidRPr="74312F78">
              <w:rPr>
                <w:rFonts w:ascii="Aptos" w:eastAsia="Aptos" w:hAnsi="Aptos" w:cs="Aptos"/>
                <w:sz w:val="24"/>
                <w:szCs w:val="24"/>
                <w:lang w:val="nl-NL"/>
              </w:rPr>
              <w:t>xamensecretaris</w:t>
            </w:r>
          </w:p>
        </w:tc>
        <w:tc>
          <w:tcPr>
            <w:tcW w:w="5103" w:type="dxa"/>
          </w:tcPr>
          <w:p w14:paraId="31641FF5" w14:textId="3DB68D4F"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personeelslid van de school die door de </w:t>
            </w:r>
            <w:r w:rsidR="497D2526"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is aangewezen als examensecretaris.</w:t>
            </w:r>
          </w:p>
        </w:tc>
      </w:tr>
      <w:tr w:rsidR="004053D4" w:rsidRPr="008830DE" w14:paraId="34FD9DD2" w14:textId="77777777" w:rsidTr="00655AA9">
        <w:tc>
          <w:tcPr>
            <w:tcW w:w="4103" w:type="dxa"/>
          </w:tcPr>
          <w:p w14:paraId="2EC5F579" w14:textId="08D8E25E" w:rsidR="004053D4"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636E88B5" w:rsidRPr="74312F78">
              <w:rPr>
                <w:rFonts w:ascii="Aptos" w:eastAsia="Aptos" w:hAnsi="Aptos" w:cs="Aptos"/>
                <w:sz w:val="24"/>
                <w:szCs w:val="24"/>
                <w:lang w:val="nl-NL"/>
              </w:rPr>
              <w:t>xaminator</w:t>
            </w:r>
          </w:p>
        </w:tc>
        <w:tc>
          <w:tcPr>
            <w:tcW w:w="5103" w:type="dxa"/>
          </w:tcPr>
          <w:p w14:paraId="7B66E21E" w14:textId="1DEF53F3" w:rsidR="004053D4" w:rsidRPr="008830DE" w:rsidRDefault="5EA156E1"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Degene die is belast met het afnemen</w:t>
            </w:r>
            <w:r w:rsidR="28099C54" w:rsidRPr="74312F78">
              <w:rPr>
                <w:rFonts w:ascii="Aptos" w:eastAsia="Aptos" w:hAnsi="Aptos" w:cs="Aptos"/>
                <w:sz w:val="24"/>
                <w:szCs w:val="24"/>
                <w:lang w:val="nl-NL"/>
              </w:rPr>
              <w:t xml:space="preserve"> en beoordelen </w:t>
            </w:r>
            <w:r w:rsidRPr="74312F78">
              <w:rPr>
                <w:rFonts w:ascii="Aptos" w:eastAsia="Aptos" w:hAnsi="Aptos" w:cs="Aptos"/>
                <w:sz w:val="24"/>
                <w:szCs w:val="24"/>
                <w:lang w:val="nl-NL"/>
              </w:rPr>
              <w:t>van het examen in een vak.</w:t>
            </w:r>
          </w:p>
        </w:tc>
      </w:tr>
      <w:tr w:rsidR="00E10824" w:rsidRPr="008830DE" w14:paraId="17C877D1" w14:textId="77777777" w:rsidTr="00655AA9">
        <w:tc>
          <w:tcPr>
            <w:tcW w:w="4103" w:type="dxa"/>
          </w:tcPr>
          <w:p w14:paraId="6A994E1E" w14:textId="5466A462" w:rsidR="00E10824" w:rsidRPr="008830DE" w:rsidRDefault="73B28B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H</w:t>
            </w:r>
            <w:r w:rsidR="2117D924" w:rsidRPr="74312F78">
              <w:rPr>
                <w:rFonts w:ascii="Aptos" w:eastAsia="Aptos" w:hAnsi="Aptos" w:cs="Aptos"/>
                <w:sz w:val="24"/>
                <w:szCs w:val="24"/>
                <w:lang w:val="nl-NL"/>
              </w:rPr>
              <w:t>avo</w:t>
            </w:r>
          </w:p>
        </w:tc>
        <w:tc>
          <w:tcPr>
            <w:tcW w:w="5103" w:type="dxa"/>
          </w:tcPr>
          <w:p w14:paraId="1656B773" w14:textId="65CEC069" w:rsidR="00E10824" w:rsidRPr="008830DE" w:rsidRDefault="73B28B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 xml:space="preserve">Hoger algemeen </w:t>
            </w:r>
            <w:r w:rsidR="2117D924" w:rsidRPr="74312F78">
              <w:rPr>
                <w:rFonts w:ascii="Aptos" w:eastAsia="Aptos" w:hAnsi="Aptos" w:cs="Aptos"/>
                <w:sz w:val="24"/>
                <w:szCs w:val="24"/>
                <w:lang w:val="nl-NL"/>
              </w:rPr>
              <w:t>v</w:t>
            </w:r>
            <w:r w:rsidRPr="74312F78">
              <w:rPr>
                <w:rFonts w:ascii="Aptos" w:eastAsia="Aptos" w:hAnsi="Aptos" w:cs="Aptos"/>
                <w:sz w:val="24"/>
                <w:szCs w:val="24"/>
                <w:lang w:val="nl-NL"/>
              </w:rPr>
              <w:t>o</w:t>
            </w:r>
            <w:r w:rsidR="5616E6B6" w:rsidRPr="74312F78">
              <w:rPr>
                <w:rFonts w:ascii="Aptos" w:eastAsia="Aptos" w:hAnsi="Aptos" w:cs="Aptos"/>
                <w:sz w:val="24"/>
                <w:szCs w:val="24"/>
                <w:lang w:val="nl-NL"/>
              </w:rPr>
              <w:t>ortgezet</w:t>
            </w:r>
            <w:r w:rsidRPr="74312F78">
              <w:rPr>
                <w:rFonts w:ascii="Aptos" w:eastAsia="Aptos" w:hAnsi="Aptos" w:cs="Aptos"/>
                <w:sz w:val="24"/>
                <w:szCs w:val="24"/>
                <w:lang w:val="nl-NL"/>
              </w:rPr>
              <w:t xml:space="preserve"> </w:t>
            </w:r>
            <w:r w:rsidR="2117D924" w:rsidRPr="74312F78">
              <w:rPr>
                <w:rFonts w:ascii="Aptos" w:eastAsia="Aptos" w:hAnsi="Aptos" w:cs="Aptos"/>
                <w:sz w:val="24"/>
                <w:szCs w:val="24"/>
                <w:lang w:val="nl-NL"/>
              </w:rPr>
              <w:t>o</w:t>
            </w:r>
            <w:r w:rsidRPr="74312F78">
              <w:rPr>
                <w:rFonts w:ascii="Aptos" w:eastAsia="Aptos" w:hAnsi="Aptos" w:cs="Aptos"/>
                <w:sz w:val="24"/>
                <w:szCs w:val="24"/>
                <w:lang w:val="nl-NL"/>
              </w:rPr>
              <w:t>nderwijs</w:t>
            </w:r>
          </w:p>
        </w:tc>
      </w:tr>
      <w:tr w:rsidR="00491DE4" w:rsidRPr="008830DE" w14:paraId="31CADD75" w14:textId="77777777" w:rsidTr="00655AA9">
        <w:tc>
          <w:tcPr>
            <w:tcW w:w="4103" w:type="dxa"/>
          </w:tcPr>
          <w:p w14:paraId="2E82D394" w14:textId="1D4C3DA0" w:rsidR="00491DE4" w:rsidRPr="008830DE" w:rsidRDefault="12FB5F33"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h</w:t>
            </w:r>
            <w:r w:rsidR="5616E6B6" w:rsidRPr="74312F78">
              <w:rPr>
                <w:rFonts w:ascii="Aptos" w:eastAsia="Aptos" w:hAnsi="Aptos" w:cs="Aptos"/>
                <w:sz w:val="24"/>
                <w:szCs w:val="24"/>
                <w:lang w:val="nl-NL"/>
              </w:rPr>
              <w:t>erkansen</w:t>
            </w:r>
          </w:p>
        </w:tc>
        <w:tc>
          <w:tcPr>
            <w:tcW w:w="5103" w:type="dxa"/>
          </w:tcPr>
          <w:p w14:paraId="6BFBB13A" w14:textId="1B25486B" w:rsidR="00491DE4" w:rsidRPr="008830DE" w:rsidRDefault="5616E6B6"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Het opnieuw deelnemen aan een toets van het centraal examen of het schoolexamen</w:t>
            </w:r>
          </w:p>
        </w:tc>
      </w:tr>
      <w:tr w:rsidR="004053D4" w:rsidRPr="008830DE" w14:paraId="5611F654" w14:textId="77777777" w:rsidTr="00655AA9">
        <w:tc>
          <w:tcPr>
            <w:tcW w:w="4103" w:type="dxa"/>
          </w:tcPr>
          <w:p w14:paraId="56846AD2" w14:textId="3A0335D6" w:rsidR="004053D4" w:rsidRPr="008830DE" w:rsidRDefault="12FB5F33"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i</w:t>
            </w:r>
            <w:r w:rsidR="636E88B5" w:rsidRPr="74312F78">
              <w:rPr>
                <w:rFonts w:ascii="Aptos" w:eastAsia="Aptos" w:hAnsi="Aptos" w:cs="Aptos"/>
                <w:sz w:val="24"/>
                <w:szCs w:val="24"/>
                <w:lang w:val="nl-NL"/>
              </w:rPr>
              <w:t>nspectie</w:t>
            </w:r>
          </w:p>
        </w:tc>
        <w:tc>
          <w:tcPr>
            <w:tcW w:w="5103" w:type="dxa"/>
          </w:tcPr>
          <w:p w14:paraId="3102DE2B" w14:textId="60E4DF74"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De Inspectie van het Onderwijs als bedoeld in artikel 1b Wet op het onderwijstoezicht.</w:t>
            </w:r>
          </w:p>
        </w:tc>
      </w:tr>
      <w:tr w:rsidR="004053D4" w:rsidRPr="008830DE" w14:paraId="2F76242B" w14:textId="77777777" w:rsidTr="00655AA9">
        <w:tc>
          <w:tcPr>
            <w:tcW w:w="4103" w:type="dxa"/>
          </w:tcPr>
          <w:p w14:paraId="6BCD8015" w14:textId="03F3E010" w:rsidR="004053D4" w:rsidRPr="008830DE" w:rsidRDefault="4CA5B7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k</w:t>
            </w:r>
            <w:r w:rsidR="636E88B5" w:rsidRPr="74312F78">
              <w:rPr>
                <w:rFonts w:ascii="Aptos" w:eastAsia="Aptos" w:hAnsi="Aptos" w:cs="Aptos"/>
                <w:sz w:val="24"/>
                <w:szCs w:val="24"/>
                <w:lang w:val="nl-NL"/>
              </w:rPr>
              <w:t>andidaat</w:t>
            </w:r>
          </w:p>
        </w:tc>
        <w:tc>
          <w:tcPr>
            <w:tcW w:w="5103" w:type="dxa"/>
          </w:tcPr>
          <w:p w14:paraId="45B79905" w14:textId="17140E75"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Eenieder die door het bevoegd gezag wordt toegelaten tot het eindexamen.</w:t>
            </w:r>
          </w:p>
        </w:tc>
      </w:tr>
      <w:tr w:rsidR="004053D4" w:rsidRPr="008830DE" w14:paraId="6DAB7877" w14:textId="77777777" w:rsidTr="00655AA9">
        <w:tc>
          <w:tcPr>
            <w:tcW w:w="4103" w:type="dxa"/>
          </w:tcPr>
          <w:p w14:paraId="73FD0342" w14:textId="39797250"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PTA</w:t>
            </w:r>
          </w:p>
        </w:tc>
        <w:tc>
          <w:tcPr>
            <w:tcW w:w="5103" w:type="dxa"/>
          </w:tcPr>
          <w:p w14:paraId="4C72DD95" w14:textId="1CC9751F"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Programma van Toetsing en Afsluiting waarin een omschrijving en inhoud van de </w:t>
            </w:r>
            <w:r w:rsidRPr="74312F78">
              <w:rPr>
                <w:rFonts w:ascii="Aptos" w:eastAsia="Aptos" w:hAnsi="Aptos" w:cs="Aptos"/>
                <w:sz w:val="24"/>
                <w:szCs w:val="24"/>
                <w:lang w:val="nl-NL"/>
              </w:rPr>
              <w:lastRenderedPageBreak/>
              <w:t>schoolexamens staat, de wijze waarop getoetst wordt, de beoordeling en de weging daarvan.</w:t>
            </w:r>
          </w:p>
        </w:tc>
      </w:tr>
      <w:tr w:rsidR="00451AD0" w:rsidRPr="008830DE" w14:paraId="5BB5AC15" w14:textId="77777777" w:rsidTr="00655AA9">
        <w:tc>
          <w:tcPr>
            <w:tcW w:w="4103" w:type="dxa"/>
          </w:tcPr>
          <w:p w14:paraId="1AA95F77" w14:textId="3895DCBE" w:rsidR="00451AD0" w:rsidRPr="008830DE" w:rsidRDefault="4CA5B75C"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r</w:t>
            </w:r>
            <w:r w:rsidR="497D2526" w:rsidRPr="74312F78">
              <w:rPr>
                <w:rFonts w:ascii="Aptos" w:eastAsia="Aptos" w:hAnsi="Aptos" w:cs="Aptos"/>
                <w:sz w:val="24"/>
                <w:szCs w:val="24"/>
                <w:lang w:val="nl-NL"/>
              </w:rPr>
              <w:t>ector</w:t>
            </w:r>
          </w:p>
        </w:tc>
        <w:tc>
          <w:tcPr>
            <w:tcW w:w="5103" w:type="dxa"/>
          </w:tcPr>
          <w:p w14:paraId="6EC020C2" w14:textId="69715CA5" w:rsidR="00451AD0" w:rsidRPr="008830DE" w:rsidRDefault="497D2526"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De eindverantwoordelijke rector of schoolleider van een school waaraan examen wordt afgelegd</w:t>
            </w:r>
            <w:r w:rsidR="49D5F25B" w:rsidRPr="74312F78">
              <w:rPr>
                <w:rFonts w:ascii="Aptos" w:eastAsia="Aptos" w:hAnsi="Aptos" w:cs="Aptos"/>
                <w:sz w:val="24"/>
                <w:szCs w:val="24"/>
                <w:lang w:val="nl-NL"/>
              </w:rPr>
              <w:t xml:space="preserve">, die door het bevoegd gezag </w:t>
            </w:r>
            <w:r w:rsidR="6D2BDA27" w:rsidRPr="74312F78">
              <w:rPr>
                <w:rFonts w:ascii="Aptos" w:eastAsia="Aptos" w:hAnsi="Aptos" w:cs="Aptos"/>
                <w:sz w:val="24"/>
                <w:szCs w:val="24"/>
                <w:lang w:val="nl-NL"/>
              </w:rPr>
              <w:t>via het</w:t>
            </w:r>
            <w:r w:rsidR="72A4AF35" w:rsidRPr="74312F78">
              <w:rPr>
                <w:rFonts w:ascii="Aptos" w:eastAsia="Aptos" w:hAnsi="Aptos" w:cs="Aptos"/>
                <w:sz w:val="24"/>
                <w:szCs w:val="24"/>
                <w:lang w:val="nl-NL"/>
              </w:rPr>
              <w:t xml:space="preserve"> </w:t>
            </w:r>
            <w:r w:rsidR="6D2BDA27" w:rsidRPr="74312F78">
              <w:rPr>
                <w:rFonts w:ascii="Aptos" w:eastAsia="Aptos" w:hAnsi="Aptos" w:cs="Aptos"/>
                <w:sz w:val="24"/>
                <w:szCs w:val="24"/>
                <w:lang w:val="nl-NL"/>
              </w:rPr>
              <w:t>managem</w:t>
            </w:r>
            <w:r w:rsidR="43A2E819" w:rsidRPr="74312F78">
              <w:rPr>
                <w:rFonts w:ascii="Aptos" w:eastAsia="Aptos" w:hAnsi="Aptos" w:cs="Aptos"/>
                <w:sz w:val="24"/>
                <w:szCs w:val="24"/>
                <w:lang w:val="nl-NL"/>
              </w:rPr>
              <w:t>e</w:t>
            </w:r>
            <w:r w:rsidR="6D2BDA27" w:rsidRPr="74312F78">
              <w:rPr>
                <w:rFonts w:ascii="Aptos" w:eastAsia="Aptos" w:hAnsi="Aptos" w:cs="Aptos"/>
                <w:sz w:val="24"/>
                <w:szCs w:val="24"/>
                <w:lang w:val="nl-NL"/>
              </w:rPr>
              <w:t xml:space="preserve">ntstatuut </w:t>
            </w:r>
            <w:r w:rsidR="49D5F25B" w:rsidRPr="74312F78">
              <w:rPr>
                <w:rFonts w:ascii="Aptos" w:eastAsia="Aptos" w:hAnsi="Aptos" w:cs="Aptos"/>
                <w:sz w:val="24"/>
                <w:szCs w:val="24"/>
                <w:lang w:val="nl-NL"/>
              </w:rPr>
              <w:t>gemandateerd is</w:t>
            </w:r>
            <w:r w:rsidR="7E74DEFF" w:rsidRPr="74312F78">
              <w:rPr>
                <w:rFonts w:ascii="Aptos" w:eastAsia="Aptos" w:hAnsi="Aptos" w:cs="Aptos"/>
                <w:sz w:val="24"/>
                <w:szCs w:val="24"/>
                <w:lang w:val="nl-NL"/>
              </w:rPr>
              <w:t xml:space="preserve"> </w:t>
            </w:r>
            <w:r w:rsidR="4AC315DE" w:rsidRPr="74312F78">
              <w:rPr>
                <w:rFonts w:ascii="Aptos" w:eastAsia="Aptos" w:hAnsi="Aptos" w:cs="Aptos"/>
                <w:sz w:val="24"/>
                <w:szCs w:val="24"/>
                <w:lang w:val="nl-NL"/>
              </w:rPr>
              <w:t xml:space="preserve">voor </w:t>
            </w:r>
            <w:r w:rsidR="7E74DEFF" w:rsidRPr="74312F78">
              <w:rPr>
                <w:rFonts w:ascii="Aptos" w:eastAsia="Aptos" w:hAnsi="Aptos" w:cs="Aptos"/>
                <w:sz w:val="24"/>
                <w:szCs w:val="24"/>
                <w:lang w:val="nl-NL"/>
              </w:rPr>
              <w:t xml:space="preserve">de uitvoering van </w:t>
            </w:r>
            <w:r w:rsidR="18E4806D" w:rsidRPr="74312F78">
              <w:rPr>
                <w:rFonts w:ascii="Aptos" w:eastAsia="Aptos" w:hAnsi="Aptos" w:cs="Aptos"/>
                <w:sz w:val="24"/>
                <w:szCs w:val="24"/>
                <w:lang w:val="nl-NL"/>
              </w:rPr>
              <w:t>het eind</w:t>
            </w:r>
            <w:r w:rsidR="7E74DEFF" w:rsidRPr="74312F78">
              <w:rPr>
                <w:rFonts w:ascii="Aptos" w:eastAsia="Aptos" w:hAnsi="Aptos" w:cs="Aptos"/>
                <w:sz w:val="24"/>
                <w:szCs w:val="24"/>
                <w:lang w:val="nl-NL"/>
              </w:rPr>
              <w:t>examen</w:t>
            </w:r>
            <w:r w:rsidR="079115BA" w:rsidRPr="74312F78">
              <w:rPr>
                <w:rFonts w:ascii="Aptos" w:eastAsia="Aptos" w:hAnsi="Aptos" w:cs="Aptos"/>
                <w:sz w:val="24"/>
                <w:szCs w:val="24"/>
                <w:lang w:val="nl-NL"/>
              </w:rPr>
              <w:t>.</w:t>
            </w:r>
          </w:p>
        </w:tc>
      </w:tr>
      <w:tr w:rsidR="004053D4" w:rsidRPr="008830DE" w14:paraId="539D1322" w14:textId="77777777" w:rsidTr="00655AA9">
        <w:tc>
          <w:tcPr>
            <w:tcW w:w="4103" w:type="dxa"/>
          </w:tcPr>
          <w:p w14:paraId="5FDC523D" w14:textId="2BF97D5D" w:rsidR="004053D4"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s</w:t>
            </w:r>
            <w:r w:rsidR="636E88B5" w:rsidRPr="74312F78">
              <w:rPr>
                <w:rFonts w:ascii="Aptos" w:eastAsia="Aptos" w:hAnsi="Aptos" w:cs="Aptos"/>
                <w:sz w:val="24"/>
                <w:szCs w:val="24"/>
                <w:lang w:val="nl-NL"/>
              </w:rPr>
              <w:t>chool</w:t>
            </w:r>
          </w:p>
        </w:tc>
        <w:tc>
          <w:tcPr>
            <w:tcW w:w="5103" w:type="dxa"/>
          </w:tcPr>
          <w:p w14:paraId="224BDE54" w14:textId="17DB18B9" w:rsidR="004053D4" w:rsidRPr="008830DE" w:rsidRDefault="636E88B5"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van de onder het bevoegd gezag </w:t>
            </w:r>
            <w:r w:rsidR="626D8F3E" w:rsidRPr="74312F78">
              <w:rPr>
                <w:rFonts w:ascii="Aptos" w:eastAsia="Aptos" w:hAnsi="Aptos" w:cs="Aptos"/>
                <w:sz w:val="24"/>
                <w:szCs w:val="24"/>
                <w:lang w:val="nl-NL"/>
              </w:rPr>
              <w:t xml:space="preserve">vallende </w:t>
            </w:r>
            <w:r w:rsidRPr="74312F78">
              <w:rPr>
                <w:rFonts w:ascii="Aptos" w:eastAsia="Aptos" w:hAnsi="Aptos" w:cs="Aptos"/>
                <w:sz w:val="24"/>
                <w:szCs w:val="24"/>
                <w:lang w:val="nl-NL"/>
              </w:rPr>
              <w:t>scholen.</w:t>
            </w:r>
          </w:p>
        </w:tc>
      </w:tr>
      <w:tr w:rsidR="004053D4" w:rsidRPr="008830DE" w14:paraId="45E13E46" w14:textId="77777777" w:rsidTr="00655AA9">
        <w:tc>
          <w:tcPr>
            <w:tcW w:w="4103" w:type="dxa"/>
          </w:tcPr>
          <w:p w14:paraId="54E54AA8" w14:textId="7594EA41" w:rsidR="004053D4"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s</w:t>
            </w:r>
            <w:r w:rsidR="636E88B5" w:rsidRPr="74312F78">
              <w:rPr>
                <w:rFonts w:ascii="Aptos" w:eastAsia="Aptos" w:hAnsi="Aptos" w:cs="Aptos"/>
                <w:sz w:val="24"/>
                <w:szCs w:val="24"/>
                <w:lang w:val="nl-NL"/>
              </w:rPr>
              <w:t>choolexamen</w:t>
            </w:r>
          </w:p>
        </w:tc>
        <w:tc>
          <w:tcPr>
            <w:tcW w:w="5103" w:type="dxa"/>
          </w:tcPr>
          <w:p w14:paraId="7B6DFF1F" w14:textId="38AFADE0" w:rsidR="004053D4" w:rsidRPr="008830DE" w:rsidRDefault="5EA156E1"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deel van het eindexamen dat door de school wordt opgesteld en plaatsvindt op de eigen school </w:t>
            </w:r>
            <w:r w:rsidR="2B16A8C6" w:rsidRPr="74312F78">
              <w:rPr>
                <w:rFonts w:ascii="Aptos" w:eastAsia="Aptos" w:hAnsi="Aptos" w:cs="Aptos"/>
                <w:sz w:val="24"/>
                <w:szCs w:val="24"/>
                <w:lang w:val="nl-NL"/>
              </w:rPr>
              <w:t xml:space="preserve">of </w:t>
            </w:r>
            <w:r w:rsidR="60180833" w:rsidRPr="74312F78">
              <w:rPr>
                <w:rFonts w:ascii="Aptos" w:eastAsia="Aptos" w:hAnsi="Aptos" w:cs="Aptos"/>
                <w:sz w:val="24"/>
                <w:szCs w:val="24"/>
                <w:lang w:val="nl-NL"/>
              </w:rPr>
              <w:t xml:space="preserve">op de door de school </w:t>
            </w:r>
            <w:r w:rsidR="0A2C9379" w:rsidRPr="74312F78">
              <w:rPr>
                <w:rFonts w:ascii="Aptos" w:eastAsia="Aptos" w:hAnsi="Aptos" w:cs="Aptos"/>
                <w:sz w:val="24"/>
                <w:szCs w:val="24"/>
                <w:lang w:val="nl-NL"/>
              </w:rPr>
              <w:t>aan</w:t>
            </w:r>
            <w:r w:rsidR="60180833" w:rsidRPr="74312F78">
              <w:rPr>
                <w:rFonts w:ascii="Aptos" w:eastAsia="Aptos" w:hAnsi="Aptos" w:cs="Aptos"/>
                <w:sz w:val="24"/>
                <w:szCs w:val="24"/>
                <w:lang w:val="nl-NL"/>
              </w:rPr>
              <w:t xml:space="preserve">gewezen locatie </w:t>
            </w:r>
            <w:r w:rsidRPr="74312F78">
              <w:rPr>
                <w:rFonts w:ascii="Aptos" w:eastAsia="Aptos" w:hAnsi="Aptos" w:cs="Aptos"/>
                <w:sz w:val="24"/>
                <w:szCs w:val="24"/>
                <w:lang w:val="nl-NL"/>
              </w:rPr>
              <w:t>volgens het door het bevoegd gezag vastgestelde PTA.</w:t>
            </w:r>
          </w:p>
        </w:tc>
      </w:tr>
      <w:tr w:rsidR="00B414BF" w:rsidRPr="008830DE" w14:paraId="5821E1F1" w14:textId="77777777" w:rsidTr="00655AA9">
        <w:tc>
          <w:tcPr>
            <w:tcW w:w="4103" w:type="dxa"/>
          </w:tcPr>
          <w:p w14:paraId="71A3F7F2" w14:textId="65A61B0A" w:rsidR="00B414BF"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tweede corrector</w:t>
            </w:r>
          </w:p>
        </w:tc>
        <w:tc>
          <w:tcPr>
            <w:tcW w:w="5103" w:type="dxa"/>
          </w:tcPr>
          <w:p w14:paraId="3A6BE44B" w14:textId="7FD8C43E" w:rsidR="00B414BF"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gecommitteerde als bedoeld in artikel 2.56 lid 6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w:t>
            </w:r>
          </w:p>
        </w:tc>
      </w:tr>
      <w:tr w:rsidR="00B414BF" w:rsidRPr="008830DE" w14:paraId="30A0C8FC" w14:textId="77777777" w:rsidTr="00655AA9">
        <w:tc>
          <w:tcPr>
            <w:tcW w:w="4103" w:type="dxa"/>
          </w:tcPr>
          <w:p w14:paraId="7B119745" w14:textId="01BDC3C6" w:rsidR="00B414BF" w:rsidRPr="008830DE" w:rsidRDefault="2F1BEE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 xml:space="preserve">Uitvoeringsbesluit </w:t>
            </w:r>
            <w:proofErr w:type="spellStart"/>
            <w:r w:rsidRPr="74312F78">
              <w:rPr>
                <w:rFonts w:ascii="Aptos" w:eastAsia="Aptos" w:hAnsi="Aptos" w:cs="Aptos"/>
                <w:sz w:val="24"/>
                <w:szCs w:val="24"/>
                <w:lang w:val="nl-NL"/>
              </w:rPr>
              <w:t>W</w:t>
            </w:r>
            <w:r w:rsidR="40B1678E" w:rsidRPr="74312F78">
              <w:rPr>
                <w:rFonts w:ascii="Aptos" w:eastAsia="Aptos" w:hAnsi="Aptos" w:cs="Aptos"/>
                <w:sz w:val="24"/>
                <w:szCs w:val="24"/>
                <w:lang w:val="nl-NL"/>
              </w:rPr>
              <w:t>vo</w:t>
            </w:r>
            <w:proofErr w:type="spellEnd"/>
            <w:r w:rsidRPr="74312F78">
              <w:rPr>
                <w:rFonts w:ascii="Aptos" w:eastAsia="Aptos" w:hAnsi="Aptos" w:cs="Aptos"/>
                <w:sz w:val="24"/>
                <w:szCs w:val="24"/>
                <w:lang w:val="nl-NL"/>
              </w:rPr>
              <w:t xml:space="preserve"> 2020 </w:t>
            </w:r>
          </w:p>
        </w:tc>
        <w:tc>
          <w:tcPr>
            <w:tcW w:w="5103" w:type="dxa"/>
          </w:tcPr>
          <w:p w14:paraId="6CE537F6" w14:textId="67D49903" w:rsidR="00B414BF" w:rsidRPr="008830DE" w:rsidRDefault="2F1BEE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Uitvoeringsregel bij Wet Voortgezet Onderwijs 2020.</w:t>
            </w:r>
          </w:p>
        </w:tc>
      </w:tr>
      <w:tr w:rsidR="00B414BF" w:rsidRPr="008830DE" w14:paraId="76643F35" w14:textId="77777777" w:rsidTr="00655AA9">
        <w:tc>
          <w:tcPr>
            <w:tcW w:w="4103" w:type="dxa"/>
          </w:tcPr>
          <w:p w14:paraId="23C6E805" w14:textId="55D1DA2F" w:rsidR="00B414BF" w:rsidRPr="008830DE" w:rsidRDefault="2F1BEE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Vwo</w:t>
            </w:r>
          </w:p>
        </w:tc>
        <w:tc>
          <w:tcPr>
            <w:tcW w:w="5103" w:type="dxa"/>
          </w:tcPr>
          <w:p w14:paraId="20BFBA8C" w14:textId="62F7A99A" w:rsidR="00B414BF" w:rsidRPr="008830DE" w:rsidRDefault="2F1BEE88" w:rsidP="74312F78">
            <w:pPr>
              <w:pStyle w:val="Geenafstand"/>
              <w:spacing w:line="360" w:lineRule="auto"/>
              <w:rPr>
                <w:rFonts w:ascii="Aptos" w:eastAsia="Aptos" w:hAnsi="Aptos" w:cs="Aptos"/>
                <w:sz w:val="24"/>
                <w:szCs w:val="24"/>
                <w:highlight w:val="green"/>
                <w:lang w:val="nl-NL"/>
              </w:rPr>
            </w:pPr>
            <w:r w:rsidRPr="74312F78">
              <w:rPr>
                <w:rFonts w:ascii="Aptos" w:eastAsia="Aptos" w:hAnsi="Aptos" w:cs="Aptos"/>
                <w:sz w:val="24"/>
                <w:szCs w:val="24"/>
                <w:lang w:val="nl-NL"/>
              </w:rPr>
              <w:t>Voorbereidend wetenschappelijk onderwijs</w:t>
            </w:r>
          </w:p>
        </w:tc>
      </w:tr>
      <w:tr w:rsidR="00B414BF" w:rsidRPr="008830DE" w14:paraId="457D5FDF" w14:textId="77777777" w:rsidTr="00655AA9">
        <w:tc>
          <w:tcPr>
            <w:tcW w:w="4103" w:type="dxa"/>
          </w:tcPr>
          <w:p w14:paraId="12DE79B7" w14:textId="69BB3388" w:rsidR="00B414BF" w:rsidRPr="008830DE" w:rsidRDefault="2F1BEE88" w:rsidP="74312F78">
            <w:pPr>
              <w:pStyle w:val="Geenafstand"/>
              <w:spacing w:line="360" w:lineRule="auto"/>
              <w:rPr>
                <w:rFonts w:ascii="Aptos" w:eastAsia="Aptos" w:hAnsi="Aptos" w:cs="Aptos"/>
                <w:sz w:val="24"/>
                <w:szCs w:val="24"/>
                <w:lang w:val="nl-NL"/>
              </w:rPr>
            </w:pPr>
            <w:proofErr w:type="spellStart"/>
            <w:r w:rsidRPr="74312F78">
              <w:rPr>
                <w:rFonts w:ascii="Aptos" w:eastAsia="Aptos" w:hAnsi="Aptos" w:cs="Aptos"/>
                <w:sz w:val="24"/>
                <w:szCs w:val="24"/>
                <w:lang w:val="nl-NL"/>
              </w:rPr>
              <w:t>W</w:t>
            </w:r>
            <w:r w:rsidR="40B1678E" w:rsidRPr="74312F78">
              <w:rPr>
                <w:rFonts w:ascii="Aptos" w:eastAsia="Aptos" w:hAnsi="Aptos" w:cs="Aptos"/>
                <w:sz w:val="24"/>
                <w:szCs w:val="24"/>
                <w:lang w:val="nl-NL"/>
              </w:rPr>
              <w:t>vo</w:t>
            </w:r>
            <w:proofErr w:type="spellEnd"/>
            <w:r w:rsidRPr="74312F78">
              <w:rPr>
                <w:rFonts w:ascii="Aptos" w:eastAsia="Aptos" w:hAnsi="Aptos" w:cs="Aptos"/>
                <w:sz w:val="24"/>
                <w:szCs w:val="24"/>
                <w:lang w:val="nl-NL"/>
              </w:rPr>
              <w:t xml:space="preserve"> 2020</w:t>
            </w:r>
          </w:p>
        </w:tc>
        <w:tc>
          <w:tcPr>
            <w:tcW w:w="5103" w:type="dxa"/>
          </w:tcPr>
          <w:p w14:paraId="7BF01C5F" w14:textId="7A578604" w:rsidR="00B414BF" w:rsidRPr="008830DE" w:rsidRDefault="2F1BEE88"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Wet Voortgezet Onderwijs 2020</w:t>
            </w:r>
          </w:p>
        </w:tc>
      </w:tr>
    </w:tbl>
    <w:p w14:paraId="2BE4DE28" w14:textId="0DBE642E" w:rsidR="74312F78" w:rsidRDefault="74312F78">
      <w:r>
        <w:br w:type="page"/>
      </w:r>
    </w:p>
    <w:p w14:paraId="63048C14" w14:textId="3A6FA471" w:rsidR="004053D4" w:rsidRPr="008830DE" w:rsidRDefault="3F5C7388" w:rsidP="1011FDF1">
      <w:pPr>
        <w:pStyle w:val="Kop3"/>
        <w:spacing w:before="0" w:line="360" w:lineRule="auto"/>
        <w:rPr>
          <w:rFonts w:ascii="Aptos" w:eastAsia="Aptos" w:hAnsi="Aptos" w:cs="Aptos"/>
          <w:b/>
          <w:bCs/>
          <w:color w:val="E50087"/>
          <w:sz w:val="24"/>
        </w:rPr>
      </w:pPr>
      <w:bookmarkStart w:id="4" w:name="_Toc210155195"/>
      <w:r w:rsidRPr="1011FDF1">
        <w:rPr>
          <w:rFonts w:ascii="Aptos" w:eastAsia="Aptos" w:hAnsi="Aptos" w:cs="Aptos"/>
          <w:b/>
          <w:bCs/>
          <w:color w:val="E50087"/>
          <w:sz w:val="24"/>
        </w:rPr>
        <w:lastRenderedPageBreak/>
        <w:t>Artikel 1.2 Examenreglement</w:t>
      </w:r>
      <w:bookmarkEnd w:id="4"/>
    </w:p>
    <w:p w14:paraId="227D865C" w14:textId="636D3F52" w:rsidR="00A87CAD" w:rsidRPr="008830DE" w:rsidRDefault="072986D6"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examenreglement is opgesteld met inachtneming van de Wet voortgezet onderwijs 2020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 en het Uitvoeringsbesluit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 Het wordt jaarlijks op voorstel van de examencommissie vastgesteld door het bevoegd gezag</w:t>
      </w:r>
      <w:r w:rsidR="02D746CB" w:rsidRPr="74312F78">
        <w:rPr>
          <w:rFonts w:ascii="Aptos" w:eastAsia="Aptos" w:hAnsi="Aptos" w:cs="Aptos"/>
          <w:sz w:val="24"/>
          <w:szCs w:val="24"/>
          <w:lang w:val="nl-NL"/>
        </w:rPr>
        <w:t xml:space="preserve"> vóór 1 oktober</w:t>
      </w:r>
      <w:r w:rsidRPr="74312F78">
        <w:rPr>
          <w:rFonts w:ascii="Aptos" w:eastAsia="Aptos" w:hAnsi="Aptos" w:cs="Aptos"/>
          <w:sz w:val="24"/>
          <w:szCs w:val="24"/>
          <w:lang w:val="nl-NL"/>
        </w:rPr>
        <w:t>.</w:t>
      </w:r>
    </w:p>
    <w:p w14:paraId="45B79CC8" w14:textId="2F8F281C" w:rsidR="00E34CDD" w:rsidRPr="008830DE" w:rsidRDefault="796A0825"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examenreglement </w:t>
      </w:r>
      <w:r w:rsidR="0552EE8C" w:rsidRPr="74312F78">
        <w:rPr>
          <w:rFonts w:ascii="Aptos" w:eastAsia="Aptos" w:hAnsi="Aptos" w:cs="Aptos"/>
          <w:sz w:val="24"/>
          <w:szCs w:val="24"/>
          <w:lang w:val="nl-NL"/>
        </w:rPr>
        <w:t xml:space="preserve">deel A </w:t>
      </w:r>
      <w:r w:rsidRPr="74312F78">
        <w:rPr>
          <w:rFonts w:ascii="Aptos" w:eastAsia="Aptos" w:hAnsi="Aptos" w:cs="Aptos"/>
          <w:sz w:val="24"/>
          <w:szCs w:val="24"/>
          <w:lang w:val="nl-NL"/>
        </w:rPr>
        <w:t xml:space="preserve">is ter instemming voorgelegd aan de </w:t>
      </w:r>
      <w:r w:rsidR="409227A8" w:rsidRPr="74312F78">
        <w:rPr>
          <w:rFonts w:ascii="Aptos" w:eastAsia="Aptos" w:hAnsi="Aptos" w:cs="Aptos"/>
          <w:sz w:val="24"/>
          <w:szCs w:val="24"/>
          <w:lang w:val="nl-NL"/>
        </w:rPr>
        <w:t xml:space="preserve">gemeenschappelijke </w:t>
      </w:r>
      <w:r w:rsidR="0223BA1E" w:rsidRPr="74312F78">
        <w:rPr>
          <w:rFonts w:ascii="Aptos" w:eastAsia="Aptos" w:hAnsi="Aptos" w:cs="Aptos"/>
          <w:sz w:val="24"/>
          <w:szCs w:val="24"/>
          <w:lang w:val="nl-NL"/>
        </w:rPr>
        <w:t xml:space="preserve">medezeggenschapsraad </w:t>
      </w:r>
      <w:r w:rsidR="0E75F3DF" w:rsidRPr="74312F78">
        <w:rPr>
          <w:rFonts w:ascii="Aptos" w:eastAsia="Aptos" w:hAnsi="Aptos" w:cs="Aptos"/>
          <w:sz w:val="24"/>
          <w:szCs w:val="24"/>
          <w:lang w:val="nl-NL"/>
        </w:rPr>
        <w:t>(</w:t>
      </w:r>
      <w:proofErr w:type="spellStart"/>
      <w:r w:rsidR="4DD51F71" w:rsidRPr="74312F78">
        <w:rPr>
          <w:rFonts w:ascii="Aptos" w:eastAsia="Aptos" w:hAnsi="Aptos" w:cs="Aptos"/>
          <w:sz w:val="24"/>
          <w:szCs w:val="24"/>
          <w:lang w:val="nl-NL"/>
        </w:rPr>
        <w:t>gmr</w:t>
      </w:r>
      <w:proofErr w:type="spellEnd"/>
      <w:r w:rsidR="0E75F3DF" w:rsidRPr="74312F78">
        <w:rPr>
          <w:rFonts w:ascii="Aptos" w:eastAsia="Aptos" w:hAnsi="Aptos" w:cs="Aptos"/>
          <w:sz w:val="24"/>
          <w:szCs w:val="24"/>
          <w:lang w:val="nl-NL"/>
        </w:rPr>
        <w:t>)</w:t>
      </w:r>
      <w:r w:rsidR="409227A8" w:rsidRPr="74312F78">
        <w:rPr>
          <w:rFonts w:ascii="Aptos" w:eastAsia="Aptos" w:hAnsi="Aptos" w:cs="Aptos"/>
          <w:sz w:val="24"/>
          <w:szCs w:val="24"/>
          <w:lang w:val="nl-NL"/>
        </w:rPr>
        <w:t xml:space="preserve"> van Stichting LVO</w:t>
      </w:r>
      <w:r w:rsidRPr="74312F78">
        <w:rPr>
          <w:rFonts w:ascii="Aptos" w:eastAsia="Aptos" w:hAnsi="Aptos" w:cs="Aptos"/>
          <w:sz w:val="24"/>
          <w:szCs w:val="24"/>
          <w:lang w:val="nl-NL"/>
        </w:rPr>
        <w:t>.</w:t>
      </w:r>
      <w:r w:rsidR="0552EE8C" w:rsidRPr="74312F78">
        <w:rPr>
          <w:rFonts w:ascii="Aptos" w:eastAsia="Aptos" w:hAnsi="Aptos" w:cs="Aptos"/>
          <w:sz w:val="24"/>
          <w:szCs w:val="24"/>
          <w:lang w:val="nl-NL"/>
        </w:rPr>
        <w:t xml:space="preserve"> Het examenreglement deel B is ter instemming voorgelegd aan de medezeggenschapsraad (</w:t>
      </w:r>
      <w:proofErr w:type="spellStart"/>
      <w:r w:rsidR="4DD51F71" w:rsidRPr="74312F78">
        <w:rPr>
          <w:rFonts w:ascii="Aptos" w:eastAsia="Aptos" w:hAnsi="Aptos" w:cs="Aptos"/>
          <w:sz w:val="24"/>
          <w:szCs w:val="24"/>
          <w:lang w:val="nl-NL"/>
        </w:rPr>
        <w:t>mr</w:t>
      </w:r>
      <w:proofErr w:type="spellEnd"/>
      <w:r w:rsidR="0552EE8C" w:rsidRPr="74312F78">
        <w:rPr>
          <w:rFonts w:ascii="Aptos" w:eastAsia="Aptos" w:hAnsi="Aptos" w:cs="Aptos"/>
          <w:sz w:val="24"/>
          <w:szCs w:val="24"/>
          <w:lang w:val="nl-NL"/>
        </w:rPr>
        <w:t>)</w:t>
      </w:r>
      <w:r w:rsidR="1B3BB987" w:rsidRPr="74312F78">
        <w:rPr>
          <w:rFonts w:ascii="Aptos" w:eastAsia="Aptos" w:hAnsi="Aptos" w:cs="Aptos"/>
          <w:sz w:val="24"/>
          <w:szCs w:val="24"/>
          <w:lang w:val="nl-NL"/>
        </w:rPr>
        <w:t xml:space="preserve"> </w:t>
      </w:r>
      <w:r w:rsidR="0552EE8C" w:rsidRPr="74312F78">
        <w:rPr>
          <w:rFonts w:ascii="Aptos" w:eastAsia="Aptos" w:hAnsi="Aptos" w:cs="Aptos"/>
          <w:sz w:val="24"/>
          <w:szCs w:val="24"/>
          <w:lang w:val="nl-NL"/>
        </w:rPr>
        <w:t>van de school.</w:t>
      </w:r>
    </w:p>
    <w:p w14:paraId="5F116236" w14:textId="094B5475" w:rsidR="00EF43FB" w:rsidRPr="008830DE" w:rsidRDefault="400B672F"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examenreglement wordt door de </w:t>
      </w:r>
      <w:r w:rsidR="497D2526"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jaarlijks vóór 1 oktober toegezonden aan de </w:t>
      </w:r>
      <w:r w:rsidR="504A10C5" w:rsidRPr="74312F78">
        <w:rPr>
          <w:rFonts w:ascii="Aptos" w:eastAsia="Aptos" w:hAnsi="Aptos" w:cs="Aptos"/>
          <w:sz w:val="24"/>
          <w:szCs w:val="24"/>
          <w:lang w:val="nl-NL"/>
        </w:rPr>
        <w:t>I</w:t>
      </w:r>
      <w:r w:rsidRPr="74312F78">
        <w:rPr>
          <w:rFonts w:ascii="Aptos" w:eastAsia="Aptos" w:hAnsi="Aptos" w:cs="Aptos"/>
          <w:sz w:val="24"/>
          <w:szCs w:val="24"/>
          <w:lang w:val="nl-NL"/>
        </w:rPr>
        <w:t>nspectie en gedeeld met de kandidaten.</w:t>
      </w:r>
    </w:p>
    <w:p w14:paraId="68A3876C" w14:textId="235FFB2E" w:rsidR="0095404A" w:rsidRPr="008830DE" w:rsidRDefault="261BAB5D"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Iedereen die betrokken is bij de uitvoering van dit examenreglement en daarbij de beschikking krijgt over gegevens waarvan hij het vertrouwelijk karakter kent of kan vermoeden, is verplicht tot geheimhouding daarvan.</w:t>
      </w:r>
    </w:p>
    <w:p w14:paraId="43C8F2F3" w14:textId="73FE58CE" w:rsidR="0095404A" w:rsidRPr="008830DE" w:rsidRDefault="3DC258C5"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In alle gevallen waarin dit examenreglement niet voorziet</w:t>
      </w:r>
      <w:r w:rsidR="07E26CB1" w:rsidRPr="74312F78">
        <w:rPr>
          <w:rFonts w:ascii="Aptos" w:eastAsia="Aptos" w:hAnsi="Aptos" w:cs="Aptos"/>
          <w:sz w:val="24"/>
          <w:szCs w:val="24"/>
          <w:lang w:val="nl-NL"/>
        </w:rPr>
        <w:t xml:space="preserve"> of een onverkorte toepassing tot een </w:t>
      </w:r>
      <w:r w:rsidR="61BA6038" w:rsidRPr="74312F78">
        <w:rPr>
          <w:rFonts w:ascii="Aptos" w:eastAsia="Aptos" w:hAnsi="Aptos" w:cs="Aptos"/>
          <w:sz w:val="24"/>
          <w:szCs w:val="24"/>
          <w:lang w:val="nl-NL"/>
        </w:rPr>
        <w:t xml:space="preserve">zware </w:t>
      </w:r>
      <w:r w:rsidR="07E26CB1" w:rsidRPr="74312F78">
        <w:rPr>
          <w:rFonts w:ascii="Aptos" w:eastAsia="Aptos" w:hAnsi="Aptos" w:cs="Aptos"/>
          <w:sz w:val="24"/>
          <w:szCs w:val="24"/>
          <w:lang w:val="nl-NL"/>
        </w:rPr>
        <w:t>onbillijkheid</w:t>
      </w:r>
      <w:r w:rsidR="7ED71EE3" w:rsidRPr="74312F78">
        <w:rPr>
          <w:rFonts w:ascii="Aptos" w:eastAsia="Aptos" w:hAnsi="Aptos" w:cs="Aptos"/>
          <w:sz w:val="24"/>
          <w:szCs w:val="24"/>
          <w:lang w:val="nl-NL"/>
        </w:rPr>
        <w:t xml:space="preserve"> zal leiden</w:t>
      </w:r>
      <w:r w:rsidRPr="74312F78">
        <w:rPr>
          <w:rFonts w:ascii="Aptos" w:eastAsia="Aptos" w:hAnsi="Aptos" w:cs="Aptos"/>
          <w:sz w:val="24"/>
          <w:szCs w:val="24"/>
          <w:lang w:val="nl-NL"/>
        </w:rPr>
        <w:t>, beslist</w:t>
      </w:r>
      <w:r w:rsidR="1277A30D" w:rsidRPr="74312F78">
        <w:rPr>
          <w:rFonts w:ascii="Aptos" w:eastAsia="Aptos" w:hAnsi="Aptos" w:cs="Aptos"/>
          <w:sz w:val="24"/>
          <w:szCs w:val="24"/>
          <w:lang w:val="nl-NL"/>
        </w:rPr>
        <w:t xml:space="preserve"> het bevoegd gezag voor wat betreft </w:t>
      </w:r>
      <w:r w:rsidR="42B940CB" w:rsidRPr="74312F78">
        <w:rPr>
          <w:rFonts w:ascii="Aptos" w:eastAsia="Aptos" w:hAnsi="Aptos" w:cs="Aptos"/>
          <w:sz w:val="24"/>
          <w:szCs w:val="24"/>
          <w:lang w:val="nl-NL"/>
        </w:rPr>
        <w:t xml:space="preserve">de bepalingen in </w:t>
      </w:r>
      <w:r w:rsidR="1277A30D" w:rsidRPr="74312F78">
        <w:rPr>
          <w:rFonts w:ascii="Aptos" w:eastAsia="Aptos" w:hAnsi="Aptos" w:cs="Aptos"/>
          <w:sz w:val="24"/>
          <w:szCs w:val="24"/>
          <w:lang w:val="nl-NL"/>
        </w:rPr>
        <w:t>deel A en beslist</w:t>
      </w:r>
      <w:r w:rsidRPr="74312F78">
        <w:rPr>
          <w:rFonts w:ascii="Aptos" w:eastAsia="Aptos" w:hAnsi="Aptos" w:cs="Aptos"/>
          <w:sz w:val="24"/>
          <w:szCs w:val="24"/>
          <w:lang w:val="nl-NL"/>
        </w:rPr>
        <w:t xml:space="preserve"> de </w:t>
      </w:r>
      <w:r w:rsidR="497D2526" w:rsidRPr="74312F78">
        <w:rPr>
          <w:rFonts w:ascii="Aptos" w:eastAsia="Aptos" w:hAnsi="Aptos" w:cs="Aptos"/>
          <w:sz w:val="24"/>
          <w:szCs w:val="24"/>
          <w:lang w:val="nl-NL"/>
        </w:rPr>
        <w:t>rector</w:t>
      </w:r>
      <w:r w:rsidR="0DB9DEA3" w:rsidRPr="74312F78">
        <w:rPr>
          <w:rFonts w:ascii="Aptos" w:eastAsia="Aptos" w:hAnsi="Aptos" w:cs="Aptos"/>
          <w:sz w:val="24"/>
          <w:szCs w:val="24"/>
          <w:lang w:val="nl-NL"/>
        </w:rPr>
        <w:t xml:space="preserve"> na overleg met de examencommissie</w:t>
      </w:r>
      <w:r w:rsidR="610B43B7" w:rsidRPr="74312F78">
        <w:rPr>
          <w:rFonts w:ascii="Aptos" w:eastAsia="Aptos" w:hAnsi="Aptos" w:cs="Aptos"/>
          <w:sz w:val="24"/>
          <w:szCs w:val="24"/>
          <w:lang w:val="nl-NL"/>
        </w:rPr>
        <w:t xml:space="preserve"> voor wat betreft </w:t>
      </w:r>
      <w:r w:rsidR="26D3CD29" w:rsidRPr="74312F78">
        <w:rPr>
          <w:rFonts w:ascii="Aptos" w:eastAsia="Aptos" w:hAnsi="Aptos" w:cs="Aptos"/>
          <w:sz w:val="24"/>
          <w:szCs w:val="24"/>
          <w:lang w:val="nl-NL"/>
        </w:rPr>
        <w:t xml:space="preserve">de bepalingen in </w:t>
      </w:r>
      <w:r w:rsidR="610B43B7" w:rsidRPr="74312F78">
        <w:rPr>
          <w:rFonts w:ascii="Aptos" w:eastAsia="Aptos" w:hAnsi="Aptos" w:cs="Aptos"/>
          <w:sz w:val="24"/>
          <w:szCs w:val="24"/>
          <w:lang w:val="nl-NL"/>
        </w:rPr>
        <w:t>deel B</w:t>
      </w:r>
      <w:r w:rsidRPr="74312F78">
        <w:rPr>
          <w:rFonts w:ascii="Aptos" w:eastAsia="Aptos" w:hAnsi="Aptos" w:cs="Aptos"/>
          <w:sz w:val="24"/>
          <w:szCs w:val="24"/>
          <w:lang w:val="nl-NL"/>
        </w:rPr>
        <w:t>. In voorkomende gevallen is overleg met of melding aan de Inspectie verplicht.</w:t>
      </w:r>
      <w:r w:rsidR="00C71A61" w:rsidRPr="74312F78">
        <w:rPr>
          <w:rStyle w:val="Voetnootmarkering"/>
          <w:rFonts w:ascii="Aptos" w:eastAsia="Aptos" w:hAnsi="Aptos" w:cs="Aptos"/>
          <w:sz w:val="24"/>
          <w:szCs w:val="24"/>
          <w:lang w:val="nl-NL"/>
        </w:rPr>
        <w:footnoteReference w:id="2"/>
      </w:r>
    </w:p>
    <w:p w14:paraId="74503191" w14:textId="72AC9C5C" w:rsidR="005E1D92" w:rsidRPr="008830DE" w:rsidRDefault="572FE9B1"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In geval </w:t>
      </w:r>
      <w:r w:rsidR="306EAD3F" w:rsidRPr="74312F78">
        <w:rPr>
          <w:rFonts w:ascii="Aptos" w:eastAsia="Aptos" w:hAnsi="Aptos" w:cs="Aptos"/>
          <w:sz w:val="24"/>
          <w:szCs w:val="24"/>
          <w:lang w:val="nl-NL"/>
        </w:rPr>
        <w:t>regels van dit examenreglement in strijd zijn met wet</w:t>
      </w:r>
      <w:r w:rsidR="236FFC0E" w:rsidRPr="74312F78">
        <w:rPr>
          <w:rFonts w:ascii="Aptos" w:eastAsia="Aptos" w:hAnsi="Aptos" w:cs="Aptos"/>
          <w:sz w:val="24"/>
          <w:szCs w:val="24"/>
          <w:lang w:val="nl-NL"/>
        </w:rPr>
        <w:t>- en regelgeving, geldt de wet- en regelgeving.</w:t>
      </w:r>
    </w:p>
    <w:p w14:paraId="07B070B2" w14:textId="4FA1FB13" w:rsidR="008E0901" w:rsidRPr="0072148E" w:rsidRDefault="434155CA"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Dit examenreglement treedt in werking met ingang van </w:t>
      </w:r>
      <w:r w:rsidR="220C3359" w:rsidRPr="74312F78">
        <w:rPr>
          <w:rFonts w:ascii="Aptos" w:eastAsia="Aptos" w:hAnsi="Aptos" w:cs="Aptos"/>
          <w:sz w:val="24"/>
          <w:szCs w:val="24"/>
          <w:lang w:val="nl-NL"/>
        </w:rPr>
        <w:t>het schoolja</w:t>
      </w:r>
      <w:r w:rsidR="756EBB8B" w:rsidRPr="74312F78">
        <w:rPr>
          <w:rFonts w:ascii="Aptos" w:eastAsia="Aptos" w:hAnsi="Aptos" w:cs="Aptos"/>
          <w:sz w:val="24"/>
          <w:szCs w:val="24"/>
          <w:lang w:val="nl-NL"/>
        </w:rPr>
        <w:t>ar</w:t>
      </w:r>
      <w:r w:rsidR="220C3359" w:rsidRPr="74312F78">
        <w:rPr>
          <w:rFonts w:ascii="Aptos" w:eastAsia="Aptos" w:hAnsi="Aptos" w:cs="Aptos"/>
          <w:sz w:val="24"/>
          <w:szCs w:val="24"/>
          <w:lang w:val="nl-NL"/>
        </w:rPr>
        <w:t xml:space="preserve"> 2025</w:t>
      </w:r>
      <w:r w:rsidR="6879695F" w:rsidRPr="74312F78">
        <w:rPr>
          <w:rFonts w:ascii="Aptos" w:eastAsia="Aptos" w:hAnsi="Aptos" w:cs="Aptos"/>
          <w:sz w:val="24"/>
          <w:szCs w:val="24"/>
          <w:lang w:val="nl-NL"/>
        </w:rPr>
        <w:t>-</w:t>
      </w:r>
      <w:r w:rsidR="220C3359" w:rsidRPr="74312F78">
        <w:rPr>
          <w:rFonts w:ascii="Aptos" w:eastAsia="Aptos" w:hAnsi="Aptos" w:cs="Aptos"/>
          <w:sz w:val="24"/>
          <w:szCs w:val="24"/>
          <w:lang w:val="nl-NL"/>
        </w:rPr>
        <w:t>2026</w:t>
      </w:r>
      <w:r w:rsidR="19793A37" w:rsidRPr="74312F78">
        <w:rPr>
          <w:rFonts w:ascii="Aptos" w:eastAsia="Aptos" w:hAnsi="Aptos" w:cs="Aptos"/>
          <w:sz w:val="24"/>
          <w:szCs w:val="24"/>
          <w:lang w:val="nl-NL"/>
        </w:rPr>
        <w:t>.</w:t>
      </w:r>
    </w:p>
    <w:p w14:paraId="5A1C337A" w14:textId="760F727B" w:rsidR="009F5D72" w:rsidRPr="0072148E" w:rsidRDefault="7A968092" w:rsidP="74312F78">
      <w:pPr>
        <w:pStyle w:val="Geenafstand"/>
        <w:numPr>
          <w:ilvl w:val="0"/>
          <w:numId w:val="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Dit examenreglement kan geciteerd worden als </w:t>
      </w:r>
      <w:r w:rsidR="00480D4F" w:rsidRPr="74312F78">
        <w:rPr>
          <w:rFonts w:ascii="Aptos" w:eastAsia="Aptos" w:hAnsi="Aptos" w:cs="Aptos"/>
          <w:sz w:val="24"/>
          <w:szCs w:val="24"/>
          <w:lang w:val="nl-NL"/>
        </w:rPr>
        <w:t>LVO-examenreglement</w:t>
      </w:r>
      <w:r w:rsidR="00480D4F">
        <w:rPr>
          <w:rFonts w:ascii="Aptos" w:eastAsia="Aptos" w:hAnsi="Aptos" w:cs="Aptos"/>
          <w:sz w:val="24"/>
          <w:szCs w:val="24"/>
          <w:lang w:val="nl-NL"/>
        </w:rPr>
        <w:t xml:space="preserve"> van het Porta Mosana College</w:t>
      </w:r>
      <w:r w:rsidRPr="74312F78">
        <w:rPr>
          <w:rFonts w:ascii="Aptos" w:eastAsia="Aptos" w:hAnsi="Aptos" w:cs="Aptos"/>
          <w:sz w:val="24"/>
          <w:szCs w:val="24"/>
          <w:lang w:val="nl-NL"/>
        </w:rPr>
        <w:t>.</w:t>
      </w:r>
    </w:p>
    <w:p w14:paraId="23F6B0C4" w14:textId="5CAB220A" w:rsidR="74312F78" w:rsidRDefault="74312F78">
      <w:r>
        <w:br w:type="page"/>
      </w:r>
    </w:p>
    <w:p w14:paraId="064C2CD0" w14:textId="6B4D5C97" w:rsidR="00AB25D2" w:rsidRPr="008830DE" w:rsidRDefault="3F5C7388" w:rsidP="1011FDF1">
      <w:pPr>
        <w:pStyle w:val="Kop3"/>
        <w:spacing w:before="0" w:line="360" w:lineRule="auto"/>
        <w:rPr>
          <w:rFonts w:ascii="Aptos" w:eastAsia="Aptos" w:hAnsi="Aptos" w:cs="Aptos"/>
          <w:b/>
          <w:bCs/>
          <w:color w:val="E50087"/>
          <w:sz w:val="24"/>
        </w:rPr>
      </w:pPr>
      <w:bookmarkStart w:id="5" w:name="_Toc210155196"/>
      <w:r w:rsidRPr="1011FDF1">
        <w:rPr>
          <w:rFonts w:ascii="Aptos" w:eastAsia="Aptos" w:hAnsi="Aptos" w:cs="Aptos"/>
          <w:b/>
          <w:bCs/>
          <w:color w:val="E50087"/>
          <w:sz w:val="24"/>
        </w:rPr>
        <w:lastRenderedPageBreak/>
        <w:t>Artikel 1.3 Toelating tot het eindexamen</w:t>
      </w:r>
      <w:bookmarkEnd w:id="5"/>
    </w:p>
    <w:p w14:paraId="41872A82" w14:textId="2E903D5F" w:rsidR="00AB25D2" w:rsidRPr="008830DE" w:rsidRDefault="3A5F018A" w:rsidP="74312F78">
      <w:pPr>
        <w:pStyle w:val="Geenafstand"/>
        <w:numPr>
          <w:ilvl w:val="0"/>
          <w:numId w:val="3"/>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bevoegd gezag geeft de leerlingen de gelegenheid om het onderwijs af te sluiten met een eindexamen.</w:t>
      </w:r>
    </w:p>
    <w:p w14:paraId="242E49D8" w14:textId="3C60337F" w:rsidR="00892524" w:rsidRPr="008830DE" w:rsidRDefault="2E3AA18F" w:rsidP="74312F78">
      <w:pPr>
        <w:pStyle w:val="Geenafstand"/>
        <w:numPr>
          <w:ilvl w:val="0"/>
          <w:numId w:val="3"/>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bevoegd gezag kan kandidaten die niet als leerling aan de school zijn ingeschreven, onder voorwaarden, toelaten tot het eindexamen.</w:t>
      </w:r>
    </w:p>
    <w:p w14:paraId="0744AFE3" w14:textId="77777777" w:rsidR="00D90332" w:rsidRPr="008830DE" w:rsidRDefault="00D90332" w:rsidP="74312F78">
      <w:pPr>
        <w:pStyle w:val="Geenafstand"/>
        <w:spacing w:line="360" w:lineRule="auto"/>
        <w:rPr>
          <w:rFonts w:ascii="Aptos" w:eastAsia="Aptos" w:hAnsi="Aptos" w:cs="Aptos"/>
          <w:b/>
          <w:bCs/>
          <w:sz w:val="24"/>
          <w:szCs w:val="24"/>
          <w:lang w:val="nl-NL"/>
        </w:rPr>
      </w:pPr>
    </w:p>
    <w:p w14:paraId="57574449" w14:textId="2B527576" w:rsidR="00AB25D2" w:rsidRPr="008830DE" w:rsidRDefault="3F5C7388" w:rsidP="1011FDF1">
      <w:pPr>
        <w:pStyle w:val="Kop3"/>
        <w:spacing w:before="0" w:line="360" w:lineRule="auto"/>
        <w:rPr>
          <w:rFonts w:ascii="Aptos" w:eastAsia="Aptos" w:hAnsi="Aptos" w:cs="Aptos"/>
          <w:b/>
          <w:bCs/>
          <w:color w:val="E50087"/>
          <w:sz w:val="24"/>
        </w:rPr>
      </w:pPr>
      <w:bookmarkStart w:id="6" w:name="_Toc210155197"/>
      <w:r w:rsidRPr="1011FDF1">
        <w:rPr>
          <w:rFonts w:ascii="Aptos" w:eastAsia="Aptos" w:hAnsi="Aptos" w:cs="Aptos"/>
          <w:b/>
          <w:bCs/>
          <w:color w:val="E50087"/>
          <w:sz w:val="24"/>
        </w:rPr>
        <w:t>Artikel 1.4 Afnemen eindexamen</w:t>
      </w:r>
      <w:bookmarkEnd w:id="6"/>
    </w:p>
    <w:p w14:paraId="42AAC5FD" w14:textId="77777777" w:rsidR="00827FD7" w:rsidRDefault="50526970" w:rsidP="00EA747C">
      <w:pPr>
        <w:pStyle w:val="Geenafstand"/>
        <w:numPr>
          <w:ilvl w:val="0"/>
          <w:numId w:val="63"/>
        </w:numPr>
        <w:spacing w:line="360" w:lineRule="auto"/>
        <w:ind w:left="709" w:hanging="283"/>
        <w:rPr>
          <w:rFonts w:ascii="Aptos" w:eastAsia="Aptos" w:hAnsi="Aptos" w:cs="Aptos"/>
          <w:sz w:val="24"/>
          <w:szCs w:val="24"/>
          <w:lang w:val="nl-NL"/>
        </w:rPr>
      </w:pPr>
      <w:r w:rsidRPr="74312F78">
        <w:rPr>
          <w:rFonts w:ascii="Aptos" w:eastAsia="Aptos" w:hAnsi="Aptos" w:cs="Aptos"/>
          <w:sz w:val="24"/>
          <w:szCs w:val="24"/>
          <w:lang w:val="nl-NL"/>
        </w:rPr>
        <w:t xml:space="preserve">De </w:t>
      </w:r>
      <w:r w:rsidR="497D2526"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en de examinatoren nemen onder verantwoordelijkheid van het bevoegd gezag het eindexamen af.</w:t>
      </w:r>
    </w:p>
    <w:p w14:paraId="37302177" w14:textId="77777777" w:rsidR="004676A5" w:rsidRDefault="73174D41" w:rsidP="00EA747C">
      <w:pPr>
        <w:pStyle w:val="Geenafstand"/>
        <w:numPr>
          <w:ilvl w:val="0"/>
          <w:numId w:val="63"/>
        </w:numPr>
        <w:spacing w:line="360" w:lineRule="auto"/>
        <w:ind w:left="709" w:hanging="283"/>
        <w:rPr>
          <w:rFonts w:ascii="Aptos" w:eastAsia="Aptos" w:hAnsi="Aptos" w:cs="Aptos"/>
          <w:sz w:val="24"/>
          <w:szCs w:val="24"/>
          <w:lang w:val="nl-NL"/>
        </w:rPr>
      </w:pPr>
      <w:r w:rsidRPr="74312F78">
        <w:rPr>
          <w:rFonts w:ascii="Aptos" w:eastAsia="Aptos" w:hAnsi="Aptos" w:cs="Aptos"/>
          <w:sz w:val="24"/>
          <w:szCs w:val="24"/>
          <w:lang w:val="nl-NL"/>
        </w:rPr>
        <w:t xml:space="preserve">Examinatoren kunnen zijn </w:t>
      </w:r>
      <w:r w:rsidR="353BAAB0" w:rsidRPr="74312F78">
        <w:rPr>
          <w:rFonts w:ascii="Aptos" w:eastAsia="Aptos" w:hAnsi="Aptos" w:cs="Aptos"/>
          <w:sz w:val="24"/>
          <w:szCs w:val="24"/>
          <w:lang w:val="nl-NL"/>
        </w:rPr>
        <w:t xml:space="preserve">de conrector, </w:t>
      </w:r>
      <w:r w:rsidR="704F1BC8" w:rsidRPr="74312F78">
        <w:rPr>
          <w:rFonts w:ascii="Aptos" w:eastAsia="Aptos" w:hAnsi="Aptos" w:cs="Aptos"/>
          <w:sz w:val="24"/>
          <w:szCs w:val="24"/>
          <w:lang w:val="nl-NL"/>
        </w:rPr>
        <w:t xml:space="preserve">teamleiders </w:t>
      </w:r>
      <w:r w:rsidR="353BAAB0" w:rsidRPr="74312F78">
        <w:rPr>
          <w:rFonts w:ascii="Aptos" w:eastAsia="Aptos" w:hAnsi="Aptos" w:cs="Aptos"/>
          <w:sz w:val="24"/>
          <w:szCs w:val="24"/>
          <w:lang w:val="nl-NL"/>
        </w:rPr>
        <w:t xml:space="preserve">en </w:t>
      </w:r>
      <w:r w:rsidR="586416B3" w:rsidRPr="74312F78">
        <w:rPr>
          <w:rFonts w:ascii="Aptos" w:eastAsia="Aptos" w:hAnsi="Aptos" w:cs="Aptos"/>
          <w:sz w:val="24"/>
          <w:szCs w:val="24"/>
          <w:lang w:val="nl-NL"/>
        </w:rPr>
        <w:t xml:space="preserve">docenten </w:t>
      </w:r>
      <w:r w:rsidR="353BAAB0" w:rsidRPr="74312F78">
        <w:rPr>
          <w:rFonts w:ascii="Aptos" w:eastAsia="Aptos" w:hAnsi="Aptos" w:cs="Aptos"/>
          <w:sz w:val="24"/>
          <w:szCs w:val="24"/>
          <w:lang w:val="nl-NL"/>
        </w:rPr>
        <w:t>van de school.</w:t>
      </w:r>
    </w:p>
    <w:p w14:paraId="25ED93E9" w14:textId="77777777" w:rsidR="004676A5" w:rsidRDefault="50526970" w:rsidP="00EA747C">
      <w:pPr>
        <w:pStyle w:val="Geenafstand"/>
        <w:numPr>
          <w:ilvl w:val="0"/>
          <w:numId w:val="63"/>
        </w:numPr>
        <w:spacing w:line="360" w:lineRule="auto"/>
        <w:ind w:left="709" w:hanging="283"/>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wijst één of meer van de personeelsleden van de school aan tot examensecretaris</w:t>
      </w:r>
      <w:r w:rsidR="353BAAB0" w:rsidRPr="74312F78">
        <w:rPr>
          <w:rFonts w:ascii="Aptos" w:eastAsia="Aptos" w:hAnsi="Aptos" w:cs="Aptos"/>
          <w:sz w:val="24"/>
          <w:szCs w:val="24"/>
          <w:lang w:val="nl-NL"/>
        </w:rPr>
        <w:t xml:space="preserve"> van het eindexamen.</w:t>
      </w:r>
    </w:p>
    <w:p w14:paraId="4C26F16F" w14:textId="5BF6CB99" w:rsidR="00691BEC" w:rsidRPr="004676A5" w:rsidRDefault="3C382EB4" w:rsidP="00EA747C">
      <w:pPr>
        <w:pStyle w:val="Geenafstand"/>
        <w:numPr>
          <w:ilvl w:val="0"/>
          <w:numId w:val="63"/>
        </w:numPr>
        <w:spacing w:line="360" w:lineRule="auto"/>
        <w:ind w:left="709" w:hanging="283"/>
        <w:rPr>
          <w:rFonts w:ascii="Aptos" w:eastAsia="Aptos" w:hAnsi="Aptos" w:cs="Aptos"/>
          <w:sz w:val="24"/>
          <w:szCs w:val="24"/>
          <w:lang w:val="nl-NL"/>
        </w:rPr>
      </w:pPr>
      <w:r w:rsidRPr="74312F78">
        <w:rPr>
          <w:rFonts w:ascii="Aptos" w:eastAsia="Aptos" w:hAnsi="Aptos" w:cs="Aptos"/>
          <w:sz w:val="24"/>
          <w:szCs w:val="24"/>
          <w:lang w:val="nl-NL"/>
        </w:rPr>
        <w:t>De taken van de examensecretaris zijn in ieder geval:</w:t>
      </w:r>
    </w:p>
    <w:p w14:paraId="4C6617F8" w14:textId="7E0EC4FC" w:rsidR="009D5D24" w:rsidRPr="008830D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2D92D1DE" w:rsidRPr="74312F78">
        <w:rPr>
          <w:rFonts w:ascii="Aptos" w:eastAsia="Aptos" w:hAnsi="Aptos" w:cs="Aptos"/>
          <w:sz w:val="24"/>
          <w:szCs w:val="24"/>
          <w:lang w:val="nl-NL"/>
        </w:rPr>
        <w:t xml:space="preserve">et ondersteunen van de </w:t>
      </w:r>
      <w:r w:rsidR="704F1BC8" w:rsidRPr="74312F78">
        <w:rPr>
          <w:rFonts w:ascii="Aptos" w:eastAsia="Aptos" w:hAnsi="Aptos" w:cs="Aptos"/>
          <w:sz w:val="24"/>
          <w:szCs w:val="24"/>
          <w:lang w:val="nl-NL"/>
        </w:rPr>
        <w:t>rector</w:t>
      </w:r>
      <w:r w:rsidR="2D92D1DE" w:rsidRPr="74312F78">
        <w:rPr>
          <w:rFonts w:ascii="Aptos" w:eastAsia="Aptos" w:hAnsi="Aptos" w:cs="Aptos"/>
          <w:sz w:val="24"/>
          <w:szCs w:val="24"/>
          <w:lang w:val="nl-NL"/>
        </w:rPr>
        <w:t xml:space="preserve"> bij het organiseren en afnemen van het eindexamen;</w:t>
      </w:r>
    </w:p>
    <w:p w14:paraId="20EEE2F5" w14:textId="21261A84" w:rsidR="00D91B11" w:rsidRPr="008830D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2D92D1DE" w:rsidRPr="74312F78">
        <w:rPr>
          <w:rFonts w:ascii="Aptos" w:eastAsia="Aptos" w:hAnsi="Aptos" w:cs="Aptos"/>
          <w:sz w:val="24"/>
          <w:szCs w:val="24"/>
          <w:lang w:val="nl-NL"/>
        </w:rPr>
        <w:t xml:space="preserve">et ondersteunen van de </w:t>
      </w:r>
      <w:r w:rsidR="704F1BC8" w:rsidRPr="74312F78">
        <w:rPr>
          <w:rFonts w:ascii="Aptos" w:eastAsia="Aptos" w:hAnsi="Aptos" w:cs="Aptos"/>
          <w:sz w:val="24"/>
          <w:szCs w:val="24"/>
          <w:lang w:val="nl-NL"/>
        </w:rPr>
        <w:t>rector</w:t>
      </w:r>
      <w:r w:rsidR="2D92D1DE" w:rsidRPr="74312F78">
        <w:rPr>
          <w:rFonts w:ascii="Aptos" w:eastAsia="Aptos" w:hAnsi="Aptos" w:cs="Aptos"/>
          <w:sz w:val="24"/>
          <w:szCs w:val="24"/>
          <w:lang w:val="nl-NL"/>
        </w:rPr>
        <w:t xml:space="preserve"> bij de uitvoering van het examenreglement en het PTA;</w:t>
      </w:r>
    </w:p>
    <w:p w14:paraId="34C40336" w14:textId="59E1792A" w:rsidR="00D91B11" w:rsidRPr="008830D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2D92D1DE" w:rsidRPr="74312F78">
        <w:rPr>
          <w:rFonts w:ascii="Aptos" w:eastAsia="Aptos" w:hAnsi="Aptos" w:cs="Aptos"/>
          <w:sz w:val="24"/>
          <w:szCs w:val="24"/>
          <w:lang w:val="nl-NL"/>
        </w:rPr>
        <w:t xml:space="preserve">et verstrekken van </w:t>
      </w:r>
      <w:r w:rsidR="33D26BAA" w:rsidRPr="74312F78">
        <w:rPr>
          <w:rFonts w:ascii="Aptos" w:eastAsia="Aptos" w:hAnsi="Aptos" w:cs="Aptos"/>
          <w:sz w:val="24"/>
          <w:szCs w:val="24"/>
          <w:lang w:val="nl-NL"/>
        </w:rPr>
        <w:t xml:space="preserve">een overzicht van de onderdelen en </w:t>
      </w:r>
      <w:r w:rsidR="0EDF32A2" w:rsidRPr="74312F78">
        <w:rPr>
          <w:rFonts w:ascii="Aptos" w:eastAsia="Aptos" w:hAnsi="Aptos" w:cs="Aptos"/>
          <w:sz w:val="24"/>
          <w:szCs w:val="24"/>
          <w:lang w:val="nl-NL"/>
        </w:rPr>
        <w:t>beoordeling van het schoolexamen;</w:t>
      </w:r>
    </w:p>
    <w:p w14:paraId="68EB89A4" w14:textId="5B0E0FAB" w:rsidR="00D91B11" w:rsidRPr="008830D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2D92D1DE" w:rsidRPr="74312F78">
        <w:rPr>
          <w:rFonts w:ascii="Aptos" w:eastAsia="Aptos" w:hAnsi="Aptos" w:cs="Aptos"/>
          <w:sz w:val="24"/>
          <w:szCs w:val="24"/>
          <w:lang w:val="nl-NL"/>
        </w:rPr>
        <w:t xml:space="preserve">et (samen met de </w:t>
      </w:r>
      <w:r w:rsidR="704F1BC8" w:rsidRPr="74312F78">
        <w:rPr>
          <w:rFonts w:ascii="Aptos" w:eastAsia="Aptos" w:hAnsi="Aptos" w:cs="Aptos"/>
          <w:sz w:val="24"/>
          <w:szCs w:val="24"/>
          <w:lang w:val="nl-NL"/>
        </w:rPr>
        <w:t>rector</w:t>
      </w:r>
      <w:r w:rsidR="2D92D1DE" w:rsidRPr="74312F78">
        <w:rPr>
          <w:rFonts w:ascii="Aptos" w:eastAsia="Aptos" w:hAnsi="Aptos" w:cs="Aptos"/>
          <w:sz w:val="24"/>
          <w:szCs w:val="24"/>
          <w:lang w:val="nl-NL"/>
        </w:rPr>
        <w:t>) tekenen van de overzichten en de</w:t>
      </w:r>
      <w:r w:rsidR="327F8DE5" w:rsidRPr="74312F78">
        <w:rPr>
          <w:rFonts w:ascii="Aptos" w:eastAsia="Aptos" w:hAnsi="Aptos" w:cs="Aptos"/>
          <w:sz w:val="24"/>
          <w:szCs w:val="24"/>
          <w:lang w:val="nl-NL"/>
        </w:rPr>
        <w:t xml:space="preserve"> </w:t>
      </w:r>
      <w:r w:rsidR="2D92D1DE" w:rsidRPr="74312F78">
        <w:rPr>
          <w:rFonts w:ascii="Aptos" w:eastAsia="Aptos" w:hAnsi="Aptos" w:cs="Aptos"/>
          <w:sz w:val="24"/>
          <w:szCs w:val="24"/>
          <w:lang w:val="nl-NL"/>
        </w:rPr>
        <w:t>beoordeling van het schoolexamen;</w:t>
      </w:r>
    </w:p>
    <w:p w14:paraId="27F4AA5A" w14:textId="77777777" w:rsidR="006662F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058221F3" w:rsidRPr="74312F78">
        <w:rPr>
          <w:rFonts w:ascii="Aptos" w:eastAsia="Aptos" w:hAnsi="Aptos" w:cs="Aptos"/>
          <w:sz w:val="24"/>
          <w:szCs w:val="24"/>
          <w:lang w:val="nl-NL"/>
        </w:rPr>
        <w:t xml:space="preserve">et (samen met de </w:t>
      </w:r>
      <w:r w:rsidR="704F1BC8" w:rsidRPr="74312F78">
        <w:rPr>
          <w:rFonts w:ascii="Aptos" w:eastAsia="Aptos" w:hAnsi="Aptos" w:cs="Aptos"/>
          <w:sz w:val="24"/>
          <w:szCs w:val="24"/>
          <w:lang w:val="nl-NL"/>
        </w:rPr>
        <w:t>rector</w:t>
      </w:r>
      <w:r w:rsidR="058221F3" w:rsidRPr="74312F78">
        <w:rPr>
          <w:rFonts w:ascii="Aptos" w:eastAsia="Aptos" w:hAnsi="Aptos" w:cs="Aptos"/>
          <w:sz w:val="24"/>
          <w:szCs w:val="24"/>
          <w:lang w:val="nl-NL"/>
        </w:rPr>
        <w:t>)</w:t>
      </w:r>
      <w:r w:rsidR="7FDCF644" w:rsidRPr="74312F78">
        <w:rPr>
          <w:rFonts w:ascii="Aptos" w:eastAsia="Aptos" w:hAnsi="Aptos" w:cs="Aptos"/>
          <w:sz w:val="24"/>
          <w:szCs w:val="24"/>
          <w:lang w:val="nl-NL"/>
        </w:rPr>
        <w:t xml:space="preserve"> vaststellen van de uitslag van het eindexamen;</w:t>
      </w:r>
    </w:p>
    <w:p w14:paraId="1F1137E2" w14:textId="03D1F019" w:rsidR="004676A5" w:rsidRPr="006662FE" w:rsidRDefault="23B1BE0A" w:rsidP="00EA747C">
      <w:pPr>
        <w:pStyle w:val="Geenafstand"/>
        <w:numPr>
          <w:ilvl w:val="0"/>
          <w:numId w:val="4"/>
        </w:numPr>
        <w:spacing w:line="360" w:lineRule="auto"/>
        <w:ind w:left="1418" w:hanging="284"/>
        <w:rPr>
          <w:rFonts w:ascii="Aptos" w:eastAsia="Aptos" w:hAnsi="Aptos" w:cs="Aptos"/>
          <w:sz w:val="24"/>
          <w:szCs w:val="24"/>
          <w:lang w:val="nl-NL"/>
        </w:rPr>
      </w:pPr>
      <w:r w:rsidRPr="74312F78">
        <w:rPr>
          <w:rFonts w:ascii="Aptos" w:eastAsia="Aptos" w:hAnsi="Aptos" w:cs="Aptos"/>
          <w:sz w:val="24"/>
          <w:szCs w:val="24"/>
          <w:lang w:val="nl-NL"/>
        </w:rPr>
        <w:t>h</w:t>
      </w:r>
      <w:r w:rsidR="7FDCF644" w:rsidRPr="74312F78">
        <w:rPr>
          <w:rFonts w:ascii="Aptos" w:eastAsia="Aptos" w:hAnsi="Aptos" w:cs="Aptos"/>
          <w:sz w:val="24"/>
          <w:szCs w:val="24"/>
          <w:lang w:val="nl-NL"/>
        </w:rPr>
        <w:t xml:space="preserve">et (samen met de </w:t>
      </w:r>
      <w:r w:rsidR="704F1BC8" w:rsidRPr="74312F78">
        <w:rPr>
          <w:rFonts w:ascii="Aptos" w:eastAsia="Aptos" w:hAnsi="Aptos" w:cs="Aptos"/>
          <w:sz w:val="24"/>
          <w:szCs w:val="24"/>
          <w:lang w:val="nl-NL"/>
        </w:rPr>
        <w:t>rector</w:t>
      </w:r>
      <w:r w:rsidR="7FDCF644" w:rsidRPr="74312F78">
        <w:rPr>
          <w:rFonts w:ascii="Aptos" w:eastAsia="Aptos" w:hAnsi="Aptos" w:cs="Aptos"/>
          <w:sz w:val="24"/>
          <w:szCs w:val="24"/>
          <w:lang w:val="nl-NL"/>
        </w:rPr>
        <w:t xml:space="preserve">) tekenen van de </w:t>
      </w:r>
      <w:r w:rsidR="54E0F268" w:rsidRPr="74312F78">
        <w:rPr>
          <w:rFonts w:ascii="Aptos" w:eastAsia="Aptos" w:hAnsi="Aptos" w:cs="Aptos"/>
          <w:sz w:val="24"/>
          <w:szCs w:val="24"/>
          <w:lang w:val="nl-NL"/>
        </w:rPr>
        <w:t>cijferlijsten, diploma’s, getuigschriften en certificaten</w:t>
      </w:r>
      <w:r w:rsidR="7FDCF644" w:rsidRPr="74312F78">
        <w:rPr>
          <w:rFonts w:ascii="Aptos" w:eastAsia="Aptos" w:hAnsi="Aptos" w:cs="Aptos"/>
          <w:sz w:val="24"/>
          <w:szCs w:val="24"/>
          <w:lang w:val="nl-NL"/>
        </w:rPr>
        <w:t>.</w:t>
      </w:r>
    </w:p>
    <w:p w14:paraId="3561890A" w14:textId="032434FB" w:rsidR="00691BEC" w:rsidRPr="004676A5" w:rsidRDefault="7FDCF644" w:rsidP="00EA747C">
      <w:pPr>
        <w:pStyle w:val="Geenafstand"/>
        <w:numPr>
          <w:ilvl w:val="0"/>
          <w:numId w:val="63"/>
        </w:numPr>
        <w:spacing w:line="360" w:lineRule="auto"/>
        <w:ind w:left="709" w:hanging="283"/>
        <w:rPr>
          <w:rFonts w:ascii="Aptos" w:eastAsia="Aptos" w:hAnsi="Aptos" w:cs="Aptos"/>
          <w:sz w:val="24"/>
          <w:szCs w:val="24"/>
          <w:lang w:val="nl-NL"/>
        </w:rPr>
      </w:pPr>
      <w:r w:rsidRPr="74312F78">
        <w:rPr>
          <w:rFonts w:ascii="Aptos" w:eastAsia="Aptos" w:hAnsi="Aptos" w:cs="Aptos"/>
          <w:sz w:val="24"/>
          <w:szCs w:val="24"/>
          <w:lang w:val="nl-NL"/>
        </w:rPr>
        <w:t xml:space="preserve">De </w:t>
      </w:r>
      <w:r w:rsidR="438B9CD3" w:rsidRPr="74312F78">
        <w:rPr>
          <w:rFonts w:ascii="Aptos" w:eastAsia="Aptos" w:hAnsi="Aptos" w:cs="Aptos"/>
          <w:sz w:val="24"/>
          <w:szCs w:val="24"/>
          <w:lang w:val="nl-NL"/>
        </w:rPr>
        <w:t xml:space="preserve">concrete </w:t>
      </w:r>
      <w:r w:rsidRPr="74312F78">
        <w:rPr>
          <w:rFonts w:ascii="Aptos" w:eastAsia="Aptos" w:hAnsi="Aptos" w:cs="Aptos"/>
          <w:sz w:val="24"/>
          <w:szCs w:val="24"/>
          <w:lang w:val="nl-NL"/>
        </w:rPr>
        <w:t xml:space="preserve">taakbeschrijving van de examensecretaris wordt vastgesteld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van de school</w:t>
      </w:r>
      <w:r w:rsidR="438B9CD3" w:rsidRPr="74312F78">
        <w:rPr>
          <w:rFonts w:ascii="Aptos" w:eastAsia="Aptos" w:hAnsi="Aptos" w:cs="Aptos"/>
          <w:sz w:val="24"/>
          <w:szCs w:val="24"/>
          <w:lang w:val="nl-NL"/>
        </w:rPr>
        <w:t xml:space="preserve"> waarin in ieder geval de taken als genoemd in het vierde lid worden </w:t>
      </w:r>
      <w:r w:rsidR="438B9CD3" w:rsidRPr="74312F78">
        <w:rPr>
          <w:rFonts w:ascii="Aptos" w:eastAsia="Aptos" w:hAnsi="Aptos" w:cs="Aptos"/>
          <w:sz w:val="24"/>
          <w:szCs w:val="24"/>
          <w:lang w:val="nl-NL"/>
        </w:rPr>
        <w:lastRenderedPageBreak/>
        <w:t>opgenomen.</w:t>
      </w:r>
      <w:r w:rsidR="7192778D" w:rsidRPr="74312F78">
        <w:rPr>
          <w:rFonts w:ascii="Aptos" w:eastAsia="Aptos" w:hAnsi="Aptos" w:cs="Aptos"/>
          <w:sz w:val="24"/>
          <w:szCs w:val="24"/>
          <w:lang w:val="nl-NL"/>
        </w:rPr>
        <w:t xml:space="preserve"> De </w:t>
      </w:r>
      <w:r w:rsidR="704F1BC8" w:rsidRPr="74312F78">
        <w:rPr>
          <w:rFonts w:ascii="Aptos" w:eastAsia="Aptos" w:hAnsi="Aptos" w:cs="Aptos"/>
          <w:sz w:val="24"/>
          <w:szCs w:val="24"/>
          <w:lang w:val="nl-NL"/>
        </w:rPr>
        <w:t>rector</w:t>
      </w:r>
      <w:r w:rsidR="7192778D" w:rsidRPr="74312F78">
        <w:rPr>
          <w:rFonts w:ascii="Aptos" w:eastAsia="Aptos" w:hAnsi="Aptos" w:cs="Aptos"/>
          <w:sz w:val="24"/>
          <w:szCs w:val="24"/>
          <w:lang w:val="nl-NL"/>
        </w:rPr>
        <w:t xml:space="preserve"> verstrekt de taakomschrijving aan het bevoegd gezag, aan de examensecretaris en aan de examencommissie.</w:t>
      </w:r>
    </w:p>
    <w:p w14:paraId="1AF337A0" w14:textId="14E67D11" w:rsidR="74312F78" w:rsidRDefault="74312F78" w:rsidP="74312F78">
      <w:pPr>
        <w:pStyle w:val="Geenafstand"/>
        <w:spacing w:line="360" w:lineRule="auto"/>
        <w:rPr>
          <w:rFonts w:ascii="Aptos" w:eastAsia="Aptos" w:hAnsi="Aptos" w:cs="Aptos"/>
          <w:b/>
          <w:bCs/>
          <w:sz w:val="24"/>
          <w:szCs w:val="24"/>
          <w:lang w:val="nl-NL"/>
        </w:rPr>
      </w:pPr>
    </w:p>
    <w:p w14:paraId="308BDA27" w14:textId="1C934E70" w:rsidR="0042365F" w:rsidRPr="008830DE" w:rsidRDefault="3E590403" w:rsidP="1011FDF1">
      <w:pPr>
        <w:pStyle w:val="Kop3"/>
        <w:spacing w:before="0" w:line="360" w:lineRule="auto"/>
        <w:rPr>
          <w:rFonts w:ascii="Aptos" w:eastAsia="Aptos" w:hAnsi="Aptos" w:cs="Aptos"/>
          <w:b/>
          <w:bCs/>
          <w:color w:val="E50087"/>
          <w:sz w:val="24"/>
        </w:rPr>
      </w:pPr>
      <w:bookmarkStart w:id="7" w:name="_Toc210155198"/>
      <w:r w:rsidRPr="1011FDF1">
        <w:rPr>
          <w:rFonts w:ascii="Aptos" w:eastAsia="Aptos" w:hAnsi="Aptos" w:cs="Aptos"/>
          <w:b/>
          <w:bCs/>
          <w:color w:val="E50087"/>
          <w:sz w:val="24"/>
        </w:rPr>
        <w:t>Artikel 1.5 Examenprogramma</w:t>
      </w:r>
      <w:bookmarkEnd w:id="7"/>
    </w:p>
    <w:p w14:paraId="0483821F" w14:textId="1C40E706" w:rsidR="00214086" w:rsidRPr="008830DE" w:rsidRDefault="7FDCF644" w:rsidP="00EA747C">
      <w:pPr>
        <w:pStyle w:val="Geenafstand"/>
        <w:numPr>
          <w:ilvl w:val="0"/>
          <w:numId w:val="5"/>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Minister</w:t>
      </w:r>
      <w:r w:rsidR="0F854257" w:rsidRPr="74312F78">
        <w:rPr>
          <w:rFonts w:ascii="Aptos" w:eastAsia="Aptos" w:hAnsi="Aptos" w:cs="Aptos"/>
          <w:sz w:val="24"/>
          <w:szCs w:val="24"/>
          <w:lang w:val="nl-NL"/>
        </w:rPr>
        <w:t xml:space="preserve"> van Onderwijs, Cultuur en Wetenschappen</w:t>
      </w:r>
      <w:r w:rsidRPr="74312F78">
        <w:rPr>
          <w:rFonts w:ascii="Aptos" w:eastAsia="Aptos" w:hAnsi="Aptos" w:cs="Aptos"/>
          <w:sz w:val="24"/>
          <w:szCs w:val="24"/>
          <w:lang w:val="nl-NL"/>
        </w:rPr>
        <w:t xml:space="preserve"> </w:t>
      </w:r>
      <w:r w:rsidR="7CC18B18" w:rsidRPr="74312F78">
        <w:rPr>
          <w:rFonts w:ascii="Aptos" w:eastAsia="Aptos" w:hAnsi="Aptos" w:cs="Aptos"/>
          <w:sz w:val="24"/>
          <w:szCs w:val="24"/>
          <w:lang w:val="nl-NL"/>
        </w:rPr>
        <w:t xml:space="preserve">stelt, behalve voor door het bevoegd gezag vast te stellen vakken die onderdeel zijn van het eindexamen, </w:t>
      </w:r>
      <w:r w:rsidR="624677F9" w:rsidRPr="74312F78">
        <w:rPr>
          <w:rFonts w:ascii="Aptos" w:eastAsia="Aptos" w:hAnsi="Aptos" w:cs="Aptos"/>
          <w:sz w:val="24"/>
          <w:szCs w:val="24"/>
          <w:lang w:val="nl-NL"/>
        </w:rPr>
        <w:t>per schoolsoort en leerweg</w:t>
      </w:r>
      <w:r w:rsidR="0E1C250E" w:rsidRPr="74312F78">
        <w:rPr>
          <w:rFonts w:ascii="Aptos" w:eastAsia="Aptos" w:hAnsi="Aptos" w:cs="Aptos"/>
          <w:sz w:val="24"/>
          <w:szCs w:val="24"/>
          <w:lang w:val="nl-NL"/>
        </w:rPr>
        <w:t xml:space="preserve"> </w:t>
      </w:r>
      <w:r w:rsidR="7CC18B18" w:rsidRPr="74312F78">
        <w:rPr>
          <w:rFonts w:ascii="Aptos" w:eastAsia="Aptos" w:hAnsi="Aptos" w:cs="Aptos"/>
          <w:sz w:val="24"/>
          <w:szCs w:val="24"/>
          <w:lang w:val="nl-NL"/>
        </w:rPr>
        <w:t>examenprogramma’s vast, waarin zijn opgenomen:</w:t>
      </w:r>
    </w:p>
    <w:p w14:paraId="2BD36878" w14:textId="2B384287" w:rsidR="004D7054" w:rsidRPr="008830DE" w:rsidRDefault="7CC18B18" w:rsidP="00EA747C">
      <w:pPr>
        <w:pStyle w:val="Geenafstand"/>
        <w:numPr>
          <w:ilvl w:val="0"/>
          <w:numId w:val="6"/>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omschrijving van de examenstof voor ieder eindexamenvak; en</w:t>
      </w:r>
    </w:p>
    <w:p w14:paraId="3497D9D5" w14:textId="14952B56" w:rsidR="004D7054" w:rsidRPr="008830DE" w:rsidRDefault="7CC18B18" w:rsidP="00EA747C">
      <w:pPr>
        <w:pStyle w:val="Geenafstand"/>
        <w:numPr>
          <w:ilvl w:val="0"/>
          <w:numId w:val="6"/>
        </w:numPr>
        <w:spacing w:line="360" w:lineRule="auto"/>
        <w:rPr>
          <w:rFonts w:ascii="Aptos" w:eastAsia="Aptos" w:hAnsi="Aptos" w:cs="Aptos"/>
          <w:sz w:val="24"/>
          <w:szCs w:val="24"/>
          <w:lang w:val="nl-NL"/>
        </w:rPr>
      </w:pPr>
      <w:r w:rsidRPr="74312F78">
        <w:rPr>
          <w:rFonts w:ascii="Aptos" w:eastAsia="Aptos" w:hAnsi="Aptos" w:cs="Aptos"/>
          <w:sz w:val="24"/>
          <w:szCs w:val="24"/>
          <w:lang w:val="nl-NL"/>
        </w:rPr>
        <w:t>welk deel van de examenstof centraal zal worden geëxamineerd en over welke examenstof het schoolexamen zich uitstrekt.</w:t>
      </w:r>
    </w:p>
    <w:p w14:paraId="22139D4C" w14:textId="7ED6DDBB" w:rsidR="004D7054" w:rsidRPr="008830DE" w:rsidRDefault="7CC18B18" w:rsidP="00EA747C">
      <w:pPr>
        <w:pStyle w:val="Geenafstand"/>
        <w:numPr>
          <w:ilvl w:val="0"/>
          <w:numId w:val="5"/>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examenprogramma wordt vastgesteld per vak of per groep van vakken.</w:t>
      </w:r>
    </w:p>
    <w:p w14:paraId="398BCE9E" w14:textId="77777777" w:rsidR="0042365F" w:rsidRPr="008830DE" w:rsidRDefault="0042365F" w:rsidP="74312F78">
      <w:pPr>
        <w:pStyle w:val="Geenafstand"/>
        <w:spacing w:line="360" w:lineRule="auto"/>
        <w:rPr>
          <w:rFonts w:ascii="Aptos" w:eastAsia="Aptos" w:hAnsi="Aptos" w:cs="Aptos"/>
          <w:b/>
          <w:bCs/>
          <w:sz w:val="24"/>
          <w:szCs w:val="24"/>
          <w:lang w:val="nl-NL"/>
        </w:rPr>
      </w:pPr>
    </w:p>
    <w:p w14:paraId="7A0F0C8A" w14:textId="70EE6CA1" w:rsidR="0042365F" w:rsidRPr="008830DE" w:rsidRDefault="3E590403" w:rsidP="1011FDF1">
      <w:pPr>
        <w:pStyle w:val="Kop3"/>
        <w:spacing w:before="0" w:line="360" w:lineRule="auto"/>
        <w:rPr>
          <w:rFonts w:ascii="Aptos" w:eastAsia="Aptos" w:hAnsi="Aptos" w:cs="Aptos"/>
          <w:color w:val="E50087"/>
          <w:sz w:val="24"/>
        </w:rPr>
      </w:pPr>
      <w:bookmarkStart w:id="8" w:name="_Toc210155199"/>
      <w:r w:rsidRPr="1011FDF1">
        <w:rPr>
          <w:rFonts w:ascii="Aptos" w:eastAsia="Aptos" w:hAnsi="Aptos" w:cs="Aptos"/>
          <w:b/>
          <w:bCs/>
          <w:color w:val="E50087"/>
          <w:sz w:val="24"/>
        </w:rPr>
        <w:t>Artikel 1.6 Indeling eindexamen</w:t>
      </w:r>
      <w:bookmarkEnd w:id="8"/>
    </w:p>
    <w:p w14:paraId="6CA18D71" w14:textId="5F6A16E6" w:rsidR="008C15B0" w:rsidRPr="007F653D" w:rsidRDefault="6D71A04A"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eindexamen bestaat voor elk vak of ander programmaonderdeel uit een schoolexamen </w:t>
      </w:r>
      <w:r w:rsidR="4E739091" w:rsidRPr="74312F78">
        <w:rPr>
          <w:rFonts w:ascii="Aptos" w:eastAsia="Aptos" w:hAnsi="Aptos" w:cs="Aptos"/>
          <w:sz w:val="24"/>
          <w:szCs w:val="24"/>
          <w:lang w:val="nl-NL"/>
        </w:rPr>
        <w:t>en/</w:t>
      </w:r>
      <w:r w:rsidRPr="74312F78">
        <w:rPr>
          <w:rFonts w:ascii="Aptos" w:eastAsia="Aptos" w:hAnsi="Aptos" w:cs="Aptos"/>
          <w:sz w:val="24"/>
          <w:szCs w:val="24"/>
          <w:lang w:val="nl-NL"/>
        </w:rPr>
        <w:t>of een centraal examen</w:t>
      </w:r>
      <w:r w:rsidR="0034807E" w:rsidRPr="74312F78">
        <w:rPr>
          <w:rFonts w:ascii="Aptos" w:eastAsia="Aptos" w:hAnsi="Aptos" w:cs="Aptos"/>
          <w:sz w:val="24"/>
          <w:szCs w:val="24"/>
          <w:lang w:val="nl-NL"/>
        </w:rPr>
        <w:t xml:space="preserve">. </w:t>
      </w:r>
      <w:r w:rsidR="6EB9F8CA" w:rsidRPr="74312F78">
        <w:rPr>
          <w:rFonts w:ascii="Aptos" w:eastAsia="Aptos" w:hAnsi="Aptos" w:cs="Aptos"/>
          <w:sz w:val="24"/>
          <w:szCs w:val="24"/>
          <w:lang w:val="nl-NL"/>
        </w:rPr>
        <w:t xml:space="preserve">Deelname aan alle </w:t>
      </w:r>
      <w:r w:rsidR="5D3DC790" w:rsidRPr="74312F78">
        <w:rPr>
          <w:rFonts w:ascii="Aptos" w:eastAsia="Aptos" w:hAnsi="Aptos" w:cs="Aptos"/>
          <w:sz w:val="24"/>
          <w:szCs w:val="24"/>
          <w:lang w:val="nl-NL"/>
        </w:rPr>
        <w:t xml:space="preserve">onderdelen </w:t>
      </w:r>
      <w:r w:rsidR="2C018A1E" w:rsidRPr="74312F78">
        <w:rPr>
          <w:rFonts w:ascii="Aptos" w:eastAsia="Aptos" w:hAnsi="Aptos" w:cs="Aptos"/>
          <w:sz w:val="24"/>
          <w:szCs w:val="24"/>
          <w:lang w:val="nl-NL"/>
        </w:rPr>
        <w:t xml:space="preserve">van het Programma van Toetsing en Afsluiting (PTA) </w:t>
      </w:r>
      <w:r w:rsidR="5D3DC790" w:rsidRPr="74312F78">
        <w:rPr>
          <w:rFonts w:ascii="Aptos" w:eastAsia="Aptos" w:hAnsi="Aptos" w:cs="Aptos"/>
          <w:sz w:val="24"/>
          <w:szCs w:val="24"/>
          <w:lang w:val="nl-NL"/>
        </w:rPr>
        <w:t xml:space="preserve">en </w:t>
      </w:r>
      <w:r w:rsidR="15CA24AB" w:rsidRPr="74312F78">
        <w:rPr>
          <w:rFonts w:ascii="Aptos" w:eastAsia="Aptos" w:hAnsi="Aptos" w:cs="Aptos"/>
          <w:sz w:val="24"/>
          <w:szCs w:val="24"/>
          <w:lang w:val="nl-NL"/>
        </w:rPr>
        <w:t xml:space="preserve">aan </w:t>
      </w:r>
      <w:r w:rsidR="5D3DC790" w:rsidRPr="74312F78">
        <w:rPr>
          <w:rFonts w:ascii="Aptos" w:eastAsia="Aptos" w:hAnsi="Aptos" w:cs="Aptos"/>
          <w:sz w:val="24"/>
          <w:szCs w:val="24"/>
          <w:lang w:val="nl-NL"/>
        </w:rPr>
        <w:t>het</w:t>
      </w:r>
      <w:r w:rsidR="0F8638E4" w:rsidRPr="74312F78">
        <w:rPr>
          <w:rFonts w:ascii="Aptos" w:eastAsia="Aptos" w:hAnsi="Aptos" w:cs="Aptos"/>
          <w:sz w:val="24"/>
          <w:szCs w:val="24"/>
          <w:lang w:val="nl-NL"/>
        </w:rPr>
        <w:t xml:space="preserve"> centraal examen </w:t>
      </w:r>
      <w:r w:rsidR="6EB9F8CA" w:rsidRPr="74312F78">
        <w:rPr>
          <w:rFonts w:ascii="Aptos" w:eastAsia="Aptos" w:hAnsi="Aptos" w:cs="Aptos"/>
          <w:sz w:val="24"/>
          <w:szCs w:val="24"/>
          <w:lang w:val="nl-NL"/>
        </w:rPr>
        <w:t>is verplicht.</w:t>
      </w:r>
    </w:p>
    <w:p w14:paraId="485A1E5E" w14:textId="37C183A4" w:rsidR="0053602F" w:rsidRDefault="6EB9F8CA"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centraal examen kan bestaan uit een centraal schriftelijk examen, een combinatie van een centraal schriftelijk </w:t>
      </w:r>
      <w:r w:rsidR="76CCB253" w:rsidRPr="74312F78">
        <w:rPr>
          <w:rFonts w:ascii="Aptos" w:eastAsia="Aptos" w:hAnsi="Aptos" w:cs="Aptos"/>
          <w:sz w:val="24"/>
          <w:szCs w:val="24"/>
          <w:lang w:val="nl-NL"/>
        </w:rPr>
        <w:t>praktisch</w:t>
      </w:r>
      <w:r w:rsidR="56FA9D4B"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examen en een centraal </w:t>
      </w:r>
      <w:r w:rsidR="26AAF22F" w:rsidRPr="74312F78">
        <w:rPr>
          <w:rFonts w:ascii="Aptos" w:eastAsia="Aptos" w:hAnsi="Aptos" w:cs="Aptos"/>
          <w:sz w:val="24"/>
          <w:szCs w:val="24"/>
          <w:lang w:val="nl-NL"/>
        </w:rPr>
        <w:t>praktisch</w:t>
      </w:r>
      <w:r w:rsidRPr="74312F78">
        <w:rPr>
          <w:rFonts w:ascii="Aptos" w:eastAsia="Aptos" w:hAnsi="Aptos" w:cs="Aptos"/>
          <w:sz w:val="24"/>
          <w:szCs w:val="24"/>
          <w:lang w:val="nl-NL"/>
        </w:rPr>
        <w:t xml:space="preserve"> examen</w:t>
      </w:r>
      <w:r w:rsidR="33E56393" w:rsidRPr="74312F78">
        <w:rPr>
          <w:rFonts w:ascii="Aptos" w:eastAsia="Aptos" w:hAnsi="Aptos" w:cs="Aptos"/>
          <w:sz w:val="24"/>
          <w:szCs w:val="24"/>
          <w:lang w:val="nl-NL"/>
        </w:rPr>
        <w:t xml:space="preserve"> </w:t>
      </w:r>
      <w:r w:rsidR="303F5703" w:rsidRPr="74312F78">
        <w:rPr>
          <w:rFonts w:ascii="Aptos" w:eastAsia="Aptos" w:hAnsi="Aptos" w:cs="Aptos"/>
          <w:sz w:val="24"/>
          <w:szCs w:val="24"/>
          <w:lang w:val="nl-NL"/>
        </w:rPr>
        <w:t>(CPE)</w:t>
      </w:r>
      <w:r w:rsidR="6AE60C63" w:rsidRPr="74312F78">
        <w:rPr>
          <w:rFonts w:ascii="Aptos" w:eastAsia="Aptos" w:hAnsi="Aptos" w:cs="Aptos"/>
          <w:sz w:val="24"/>
          <w:szCs w:val="24"/>
          <w:lang w:val="nl-NL"/>
        </w:rPr>
        <w:t xml:space="preserve"> </w:t>
      </w:r>
    </w:p>
    <w:p w14:paraId="31C8AD49" w14:textId="15E4029F" w:rsidR="0053602F" w:rsidRDefault="51DA264E"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eindexamen havo omvat voor kandidaten die geen eindexamen afleggen in het vak wiskunde een schoolexamen </w:t>
      </w:r>
      <w:r w:rsidR="49E96805" w:rsidRPr="74312F78">
        <w:rPr>
          <w:rFonts w:ascii="Aptos" w:eastAsia="Aptos" w:hAnsi="Aptos" w:cs="Aptos"/>
          <w:sz w:val="24"/>
          <w:szCs w:val="24"/>
          <w:lang w:val="nl-NL"/>
        </w:rPr>
        <w:t>rekenen</w:t>
      </w:r>
      <w:r w:rsidRPr="74312F78">
        <w:rPr>
          <w:rFonts w:ascii="Aptos" w:eastAsia="Aptos" w:hAnsi="Aptos" w:cs="Aptos"/>
          <w:sz w:val="24"/>
          <w:szCs w:val="24"/>
          <w:lang w:val="nl-NL"/>
        </w:rPr>
        <w:t xml:space="preserve">. Het cijfer voor het schoolexamen </w:t>
      </w:r>
      <w:r w:rsidR="49E96805" w:rsidRPr="74312F78">
        <w:rPr>
          <w:rFonts w:ascii="Aptos" w:eastAsia="Aptos" w:hAnsi="Aptos" w:cs="Aptos"/>
          <w:sz w:val="24"/>
          <w:szCs w:val="24"/>
          <w:lang w:val="nl-NL"/>
        </w:rPr>
        <w:t xml:space="preserve">rekenen </w:t>
      </w:r>
      <w:r w:rsidRPr="74312F78">
        <w:rPr>
          <w:rFonts w:ascii="Aptos" w:eastAsia="Aptos" w:hAnsi="Aptos" w:cs="Aptos"/>
          <w:sz w:val="24"/>
          <w:szCs w:val="24"/>
          <w:lang w:val="nl-NL"/>
        </w:rPr>
        <w:t xml:space="preserve">weegt niet mee in de </w:t>
      </w:r>
      <w:r w:rsidR="279D5DA6" w:rsidRPr="74312F78">
        <w:rPr>
          <w:rFonts w:ascii="Aptos" w:eastAsia="Aptos" w:hAnsi="Aptos" w:cs="Aptos"/>
          <w:sz w:val="24"/>
          <w:szCs w:val="24"/>
          <w:lang w:val="nl-NL"/>
        </w:rPr>
        <w:t>uitslagbepaling.</w:t>
      </w:r>
    </w:p>
    <w:p w14:paraId="05B0E8BB" w14:textId="674551A5" w:rsidR="0053602F" w:rsidRDefault="279D5DA6"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schoolexamen vwo, havo kan, indien van toepassing, een maatschappelijke stage omvatten.</w:t>
      </w:r>
      <w:r w:rsidR="74FDAA14" w:rsidRPr="74312F78">
        <w:rPr>
          <w:rFonts w:ascii="Aptos" w:eastAsia="Aptos" w:hAnsi="Aptos" w:cs="Aptos"/>
          <w:sz w:val="24"/>
          <w:szCs w:val="24"/>
          <w:lang w:val="nl-NL"/>
        </w:rPr>
        <w:t xml:space="preserve"> </w:t>
      </w:r>
      <w:r w:rsidR="37AA2B54" w:rsidRPr="74312F78">
        <w:rPr>
          <w:rFonts w:ascii="Aptos" w:eastAsia="Aptos" w:hAnsi="Aptos" w:cs="Aptos"/>
          <w:sz w:val="24"/>
          <w:szCs w:val="24"/>
          <w:lang w:val="nl-NL"/>
        </w:rPr>
        <w:t>De maatschappelijke stage als onderdeel van het eindexamen duurt ten minste 30 uur.</w:t>
      </w:r>
    </w:p>
    <w:p w14:paraId="68D187F9" w14:textId="695A1682" w:rsidR="74312F78" w:rsidRPr="00E260EC" w:rsidRDefault="279D5DA6" w:rsidP="00EA747C">
      <w:pPr>
        <w:pStyle w:val="Geenafstand"/>
        <w:numPr>
          <w:ilvl w:val="0"/>
          <w:numId w:val="7"/>
        </w:numPr>
        <w:spacing w:line="360" w:lineRule="auto"/>
        <w:rPr>
          <w:rFonts w:ascii="Aptos" w:eastAsia="Aptos" w:hAnsi="Aptos" w:cs="Aptos"/>
          <w:sz w:val="24"/>
          <w:szCs w:val="24"/>
          <w:lang w:val="nl-NL"/>
        </w:rPr>
      </w:pPr>
      <w:r w:rsidRPr="00E260EC">
        <w:rPr>
          <w:rFonts w:ascii="Aptos" w:eastAsia="Aptos" w:hAnsi="Aptos" w:cs="Aptos"/>
          <w:sz w:val="24"/>
          <w:szCs w:val="24"/>
          <w:lang w:val="nl-NL"/>
        </w:rPr>
        <w:t>Het schoolexamen vwo, havo</w:t>
      </w:r>
      <w:r w:rsidR="37832858" w:rsidRPr="00E260EC">
        <w:rPr>
          <w:rFonts w:ascii="Aptos" w:eastAsia="Aptos" w:hAnsi="Aptos" w:cs="Aptos"/>
          <w:sz w:val="24"/>
          <w:szCs w:val="24"/>
          <w:lang w:val="nl-NL"/>
        </w:rPr>
        <w:t xml:space="preserve"> </w:t>
      </w:r>
      <w:r w:rsidRPr="00E260EC">
        <w:rPr>
          <w:rFonts w:ascii="Aptos" w:eastAsia="Aptos" w:hAnsi="Aptos" w:cs="Aptos"/>
          <w:sz w:val="24"/>
          <w:szCs w:val="24"/>
          <w:lang w:val="nl-NL"/>
        </w:rPr>
        <w:t>omvat mede een profielwerkstuk.</w:t>
      </w:r>
    </w:p>
    <w:p w14:paraId="203FFA20" w14:textId="77777777" w:rsidR="0053602F" w:rsidRDefault="63FCF4C8"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Het profielwerkstuk in het vwo en havo heeft betrekking op één of meer vakken van het eindexamen.</w:t>
      </w:r>
      <w:r w:rsidR="4B9A775A" w:rsidRPr="74312F78">
        <w:rPr>
          <w:rFonts w:ascii="Aptos" w:eastAsia="Aptos" w:hAnsi="Aptos" w:cs="Aptos"/>
          <w:sz w:val="24"/>
          <w:szCs w:val="24"/>
          <w:lang w:val="nl-NL"/>
        </w:rPr>
        <w:t xml:space="preserve"> Ten minste één van deze vakken heeft een omvang van 400 uur of meer voor vwo en 320 uur of meer voor havo.</w:t>
      </w:r>
    </w:p>
    <w:p w14:paraId="7AEDC91B" w14:textId="2240663C" w:rsidR="00FF026A" w:rsidRPr="0053602F" w:rsidRDefault="572FCE85" w:rsidP="00EA747C">
      <w:pPr>
        <w:pStyle w:val="Geenafstand"/>
        <w:numPr>
          <w:ilvl w:val="0"/>
          <w:numId w:val="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Zie voor de </w:t>
      </w:r>
      <w:proofErr w:type="spellStart"/>
      <w:r w:rsidRPr="74312F78">
        <w:rPr>
          <w:rFonts w:ascii="Aptos" w:eastAsia="Aptos" w:hAnsi="Aptos" w:cs="Aptos"/>
          <w:sz w:val="24"/>
          <w:szCs w:val="24"/>
          <w:lang w:val="nl-NL"/>
        </w:rPr>
        <w:t>schoolspecifieke</w:t>
      </w:r>
      <w:proofErr w:type="spellEnd"/>
      <w:r w:rsidRPr="74312F78">
        <w:rPr>
          <w:rFonts w:ascii="Aptos" w:eastAsia="Aptos" w:hAnsi="Aptos" w:cs="Aptos"/>
          <w:sz w:val="24"/>
          <w:szCs w:val="24"/>
          <w:lang w:val="nl-NL"/>
        </w:rPr>
        <w:t xml:space="preserve"> eisen met betrekking tot de uitvoering van het profielwerkstuk en de vakken waarop het betrekking kan hebben het PTA van de school.</w:t>
      </w:r>
    </w:p>
    <w:p w14:paraId="7E4172BC" w14:textId="77777777" w:rsidR="00FF026A" w:rsidRPr="008830DE" w:rsidRDefault="00FF026A" w:rsidP="74312F78">
      <w:pPr>
        <w:pStyle w:val="Geenafstand"/>
        <w:spacing w:line="360" w:lineRule="auto"/>
        <w:rPr>
          <w:rFonts w:ascii="Aptos" w:eastAsia="Aptos" w:hAnsi="Aptos" w:cs="Aptos"/>
          <w:b/>
          <w:bCs/>
          <w:sz w:val="24"/>
          <w:szCs w:val="24"/>
          <w:lang w:val="nl-NL"/>
        </w:rPr>
      </w:pPr>
    </w:p>
    <w:p w14:paraId="11A8ACA8" w14:textId="07A4FBB8" w:rsidR="0042365F" w:rsidRPr="008830DE" w:rsidRDefault="3E590403" w:rsidP="1011FDF1">
      <w:pPr>
        <w:pStyle w:val="Kop3"/>
        <w:spacing w:before="0" w:line="360" w:lineRule="auto"/>
        <w:rPr>
          <w:rFonts w:ascii="Aptos" w:eastAsia="Aptos" w:hAnsi="Aptos" w:cs="Aptos"/>
          <w:b/>
          <w:bCs/>
          <w:color w:val="E50087"/>
          <w:sz w:val="24"/>
        </w:rPr>
      </w:pPr>
      <w:bookmarkStart w:id="9" w:name="_Toc210155200"/>
      <w:r w:rsidRPr="1011FDF1">
        <w:rPr>
          <w:rFonts w:ascii="Aptos" w:eastAsia="Aptos" w:hAnsi="Aptos" w:cs="Aptos"/>
          <w:b/>
          <w:bCs/>
          <w:color w:val="E50087"/>
          <w:sz w:val="24"/>
        </w:rPr>
        <w:t>Artikel 1.7 Mogelijkheden vakkenkeuze</w:t>
      </w:r>
      <w:bookmarkEnd w:id="9"/>
    </w:p>
    <w:p w14:paraId="27B7E204" w14:textId="32E84900" w:rsidR="00C95BBE" w:rsidRPr="008830DE" w:rsidRDefault="1A5EA130" w:rsidP="00EA747C">
      <w:pPr>
        <w:pStyle w:val="Geenafstand"/>
        <w:numPr>
          <w:ilvl w:val="0"/>
          <w:numId w:val="8"/>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kandidaten kiezen, rekening houdend </w:t>
      </w:r>
      <w:r w:rsidR="5CE181B5" w:rsidRPr="74312F78">
        <w:rPr>
          <w:rFonts w:ascii="Aptos" w:eastAsia="Aptos" w:hAnsi="Aptos" w:cs="Aptos"/>
          <w:sz w:val="24"/>
          <w:szCs w:val="24"/>
          <w:lang w:val="nl-NL"/>
        </w:rPr>
        <w:t>de toepasselijke wet- en regelgeving</w:t>
      </w:r>
      <w:r w:rsidR="42A5C4A3" w:rsidRPr="74312F78">
        <w:rPr>
          <w:rFonts w:ascii="Aptos" w:eastAsia="Aptos" w:hAnsi="Aptos" w:cs="Aptos"/>
          <w:sz w:val="24"/>
          <w:szCs w:val="24"/>
          <w:lang w:val="nl-NL"/>
        </w:rPr>
        <w:t xml:space="preserve"> </w:t>
      </w:r>
      <w:r w:rsidR="51EF8250" w:rsidRPr="74312F78">
        <w:rPr>
          <w:rFonts w:ascii="Aptos" w:eastAsia="Aptos" w:hAnsi="Aptos" w:cs="Aptos"/>
          <w:sz w:val="24"/>
          <w:szCs w:val="24"/>
          <w:lang w:val="nl-NL"/>
        </w:rPr>
        <w:t xml:space="preserve">voor zover dit </w:t>
      </w:r>
      <w:r w:rsidR="725243F1" w:rsidRPr="74312F78">
        <w:rPr>
          <w:rFonts w:ascii="Aptos" w:eastAsia="Aptos" w:hAnsi="Aptos" w:cs="Aptos"/>
          <w:sz w:val="24"/>
          <w:szCs w:val="24"/>
          <w:lang w:val="nl-NL"/>
        </w:rPr>
        <w:t xml:space="preserve">door </w:t>
      </w:r>
      <w:r w:rsidR="786803EC" w:rsidRPr="74312F78">
        <w:rPr>
          <w:rFonts w:ascii="Aptos" w:eastAsia="Aptos" w:hAnsi="Aptos" w:cs="Aptos"/>
          <w:sz w:val="24"/>
          <w:szCs w:val="24"/>
          <w:lang w:val="nl-NL"/>
        </w:rPr>
        <w:t>de school wordt aangeboden</w:t>
      </w:r>
      <w:r w:rsidRPr="74312F78">
        <w:rPr>
          <w:rFonts w:ascii="Aptos" w:eastAsia="Aptos" w:hAnsi="Aptos" w:cs="Aptos"/>
          <w:sz w:val="24"/>
          <w:szCs w:val="24"/>
          <w:lang w:val="nl-NL"/>
        </w:rPr>
        <w:t xml:space="preserve">, in welke vakken zij eindexamen wensen af te leggen. </w:t>
      </w:r>
    </w:p>
    <w:p w14:paraId="54D7604B" w14:textId="6B122EE7" w:rsidR="00FD009A" w:rsidRPr="00945CC1" w:rsidRDefault="0AC84C31" w:rsidP="00EA747C">
      <w:pPr>
        <w:pStyle w:val="Geenafstand"/>
        <w:numPr>
          <w:ilvl w:val="0"/>
          <w:numId w:val="8"/>
        </w:numPr>
        <w:spacing w:line="360" w:lineRule="auto"/>
        <w:rPr>
          <w:rFonts w:ascii="Aptos" w:eastAsia="Aptos" w:hAnsi="Aptos" w:cs="Aptos"/>
          <w:b/>
          <w:bCs/>
          <w:sz w:val="24"/>
          <w:szCs w:val="24"/>
          <w:lang w:val="nl-NL"/>
        </w:rPr>
      </w:pPr>
      <w:r w:rsidRPr="00945CC1">
        <w:rPr>
          <w:rFonts w:ascii="Aptos" w:eastAsia="Aptos" w:hAnsi="Aptos" w:cs="Aptos"/>
          <w:sz w:val="24"/>
          <w:szCs w:val="24"/>
          <w:lang w:val="nl-NL"/>
        </w:rPr>
        <w:t>De kandidaten kunnen, voor zover het bevoegd gezag hen dat toestaat, in extra vakken eindexamen afleggen</w:t>
      </w:r>
    </w:p>
    <w:p w14:paraId="4617EE72" w14:textId="6EE08477" w:rsidR="00FD009A" w:rsidRPr="008830DE" w:rsidRDefault="1A7E030D" w:rsidP="1011FDF1">
      <w:pPr>
        <w:pStyle w:val="Kop3"/>
        <w:spacing w:before="0" w:line="360" w:lineRule="auto"/>
        <w:rPr>
          <w:rFonts w:ascii="Aptos" w:eastAsia="Aptos" w:hAnsi="Aptos" w:cs="Aptos"/>
          <w:b/>
          <w:bCs/>
          <w:color w:val="E50087"/>
          <w:sz w:val="24"/>
        </w:rPr>
      </w:pPr>
      <w:bookmarkStart w:id="10" w:name="_Toc210155201"/>
      <w:r w:rsidRPr="1011FDF1">
        <w:rPr>
          <w:rFonts w:ascii="Aptos" w:eastAsia="Aptos" w:hAnsi="Aptos" w:cs="Aptos"/>
          <w:b/>
          <w:bCs/>
          <w:color w:val="E50087"/>
          <w:sz w:val="24"/>
        </w:rPr>
        <w:t>Artikel 1.8 Onregelmatigheden</w:t>
      </w:r>
      <w:bookmarkEnd w:id="10"/>
    </w:p>
    <w:p w14:paraId="347C48DE" w14:textId="282F7EBF" w:rsidR="005C7BD1" w:rsidRPr="008830DE" w:rsidRDefault="42544C7D"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Indien een kandidaat zich </w:t>
      </w:r>
      <w:r w:rsidR="33BDA8D1" w:rsidRPr="74312F78">
        <w:rPr>
          <w:rFonts w:ascii="Aptos" w:eastAsia="Aptos" w:hAnsi="Aptos" w:cs="Aptos"/>
          <w:sz w:val="24"/>
          <w:szCs w:val="24"/>
          <w:lang w:val="nl-NL"/>
        </w:rPr>
        <w:t>bij een onderdeel</w:t>
      </w:r>
      <w:r w:rsidR="167E9245" w:rsidRPr="74312F78">
        <w:rPr>
          <w:rFonts w:ascii="Aptos" w:eastAsia="Aptos" w:hAnsi="Aptos" w:cs="Aptos"/>
          <w:sz w:val="24"/>
          <w:szCs w:val="24"/>
          <w:lang w:val="nl-NL"/>
        </w:rPr>
        <w:t xml:space="preserve"> van het eindexamen</w:t>
      </w:r>
      <w:r w:rsidR="634DCB9F" w:rsidRPr="74312F78">
        <w:rPr>
          <w:rFonts w:ascii="Aptos" w:eastAsia="Aptos" w:hAnsi="Aptos" w:cs="Aptos"/>
          <w:sz w:val="24"/>
          <w:szCs w:val="24"/>
          <w:lang w:val="nl-NL"/>
        </w:rPr>
        <w:t xml:space="preserve"> (schoolexamen of centraal examen)</w:t>
      </w:r>
      <w:r w:rsidR="167E9245" w:rsidRPr="74312F78">
        <w:rPr>
          <w:rFonts w:ascii="Aptos" w:eastAsia="Aptos" w:hAnsi="Aptos" w:cs="Aptos"/>
          <w:sz w:val="24"/>
          <w:szCs w:val="24"/>
          <w:lang w:val="nl-NL"/>
        </w:rPr>
        <w:t xml:space="preserve"> of bij</w:t>
      </w:r>
      <w:r w:rsidRPr="74312F78">
        <w:rPr>
          <w:rFonts w:ascii="Aptos" w:eastAsia="Aptos" w:hAnsi="Aptos" w:cs="Aptos"/>
          <w:sz w:val="24"/>
          <w:szCs w:val="24"/>
          <w:lang w:val="nl-NL"/>
        </w:rPr>
        <w:t xml:space="preserve"> een aanspraak op ontheffing aan</w:t>
      </w:r>
      <w:r w:rsidR="1BCAA3E3" w:rsidRPr="74312F78" w:rsidDel="00755640">
        <w:rPr>
          <w:rFonts w:ascii="Aptos" w:eastAsia="Aptos" w:hAnsi="Aptos" w:cs="Aptos"/>
          <w:sz w:val="24"/>
          <w:szCs w:val="24"/>
          <w:lang w:val="nl-NL"/>
        </w:rPr>
        <w:t xml:space="preserve"> een </w:t>
      </w:r>
      <w:r w:rsidRPr="74312F78">
        <w:rPr>
          <w:rFonts w:ascii="Aptos" w:eastAsia="Aptos" w:hAnsi="Aptos" w:cs="Aptos"/>
          <w:sz w:val="24"/>
          <w:szCs w:val="24"/>
          <w:lang w:val="nl-NL"/>
        </w:rPr>
        <w:t>onregelmatigheid</w:t>
      </w:r>
      <w:r w:rsidR="0040333A" w:rsidRPr="74312F78">
        <w:rPr>
          <w:rStyle w:val="Voetnootmarkering"/>
          <w:rFonts w:ascii="Aptos" w:eastAsia="Aptos" w:hAnsi="Aptos" w:cs="Aptos"/>
          <w:sz w:val="24"/>
          <w:szCs w:val="24"/>
          <w:lang w:val="nl-NL"/>
        </w:rPr>
        <w:footnoteReference w:id="3"/>
      </w:r>
    </w:p>
    <w:p w14:paraId="4C4E44E3" w14:textId="16CE7AF2" w:rsidR="005C7BD1" w:rsidRPr="008830DE" w:rsidRDefault="42544C7D" w:rsidP="74312F78">
      <w:pPr>
        <w:pStyle w:val="Geenafstand"/>
        <w:spacing w:line="360" w:lineRule="auto"/>
        <w:ind w:left="720"/>
        <w:rPr>
          <w:rFonts w:ascii="Aptos" w:eastAsia="Aptos" w:hAnsi="Aptos" w:cs="Aptos"/>
          <w:sz w:val="24"/>
          <w:szCs w:val="24"/>
          <w:lang w:val="nl-NL"/>
        </w:rPr>
      </w:pPr>
      <w:r w:rsidRPr="74312F78">
        <w:rPr>
          <w:rFonts w:ascii="Aptos" w:eastAsia="Aptos" w:hAnsi="Aptos" w:cs="Aptos"/>
          <w:sz w:val="24"/>
          <w:szCs w:val="24"/>
          <w:lang w:val="nl-NL"/>
        </w:rPr>
        <w:t xml:space="preserve"> schuldig maakt of</w:t>
      </w:r>
      <w:r w:rsidR="78943C2E" w:rsidRPr="74312F78">
        <w:rPr>
          <w:rFonts w:ascii="Aptos" w:eastAsia="Aptos" w:hAnsi="Aptos" w:cs="Aptos"/>
          <w:sz w:val="24"/>
          <w:szCs w:val="24"/>
          <w:lang w:val="nl-NL"/>
        </w:rPr>
        <w:t xml:space="preserve"> heeft gemaakt, </w:t>
      </w:r>
      <w:r w:rsidR="167E9245" w:rsidRPr="74312F78">
        <w:rPr>
          <w:rFonts w:ascii="Aptos" w:eastAsia="Aptos" w:hAnsi="Aptos" w:cs="Aptos"/>
          <w:sz w:val="24"/>
          <w:szCs w:val="24"/>
          <w:lang w:val="nl-NL"/>
        </w:rPr>
        <w:t>of</w:t>
      </w:r>
      <w:r w:rsidR="78943C2E" w:rsidRPr="74312F78">
        <w:rPr>
          <w:rFonts w:ascii="Aptos" w:eastAsia="Aptos" w:hAnsi="Aptos" w:cs="Aptos"/>
          <w:sz w:val="24"/>
          <w:szCs w:val="24"/>
          <w:lang w:val="nl-NL"/>
        </w:rPr>
        <w:t xml:space="preserve"> zonder geldige reden afwezig is</w:t>
      </w:r>
      <w:r w:rsidR="167E9245" w:rsidRPr="74312F78">
        <w:rPr>
          <w:rFonts w:ascii="Aptos" w:eastAsia="Aptos" w:hAnsi="Aptos" w:cs="Aptos"/>
          <w:sz w:val="24"/>
          <w:szCs w:val="24"/>
          <w:lang w:val="nl-NL"/>
        </w:rPr>
        <w:t xml:space="preserve"> op het eindexamen</w:t>
      </w:r>
      <w:r w:rsidR="78943C2E" w:rsidRPr="74312F78">
        <w:rPr>
          <w:rFonts w:ascii="Aptos" w:eastAsia="Aptos" w:hAnsi="Aptos" w:cs="Aptos"/>
          <w:sz w:val="24"/>
          <w:szCs w:val="24"/>
          <w:lang w:val="nl-NL"/>
        </w:rPr>
        <w:t xml:space="preserve">, kan de </w:t>
      </w:r>
      <w:r w:rsidR="704F1BC8" w:rsidRPr="74312F78">
        <w:rPr>
          <w:rFonts w:ascii="Aptos" w:eastAsia="Aptos" w:hAnsi="Aptos" w:cs="Aptos"/>
          <w:sz w:val="24"/>
          <w:szCs w:val="24"/>
          <w:lang w:val="nl-NL"/>
        </w:rPr>
        <w:t>rector</w:t>
      </w:r>
      <w:r w:rsidR="78943C2E" w:rsidRPr="74312F78">
        <w:rPr>
          <w:rFonts w:ascii="Aptos" w:eastAsia="Aptos" w:hAnsi="Aptos" w:cs="Aptos"/>
          <w:sz w:val="24"/>
          <w:szCs w:val="24"/>
          <w:lang w:val="nl-NL"/>
        </w:rPr>
        <w:t xml:space="preserve"> maatregelen nemen.</w:t>
      </w:r>
    </w:p>
    <w:p w14:paraId="569A324C" w14:textId="3A89B06C" w:rsidR="74312F78" w:rsidRPr="00F706B6" w:rsidRDefault="674B6125" w:rsidP="00EA747C">
      <w:pPr>
        <w:pStyle w:val="Geenafstand"/>
        <w:numPr>
          <w:ilvl w:val="0"/>
          <w:numId w:val="9"/>
        </w:numPr>
        <w:spacing w:line="360" w:lineRule="auto"/>
        <w:rPr>
          <w:rFonts w:ascii="Aptos" w:eastAsia="Aptos" w:hAnsi="Aptos" w:cs="Aptos"/>
          <w:szCs w:val="18"/>
          <w:lang w:val="nl-NL"/>
        </w:rPr>
      </w:pPr>
      <w:r w:rsidRPr="00F706B6">
        <w:rPr>
          <w:rFonts w:ascii="Aptos" w:eastAsia="Aptos" w:hAnsi="Aptos" w:cs="Aptos"/>
          <w:sz w:val="24"/>
          <w:szCs w:val="24"/>
          <w:lang w:val="nl-NL"/>
        </w:rPr>
        <w:t xml:space="preserve">Nadat de </w:t>
      </w:r>
      <w:r w:rsidR="704F1BC8" w:rsidRPr="00F706B6">
        <w:rPr>
          <w:rFonts w:ascii="Aptos" w:eastAsia="Aptos" w:hAnsi="Aptos" w:cs="Aptos"/>
          <w:sz w:val="24"/>
          <w:szCs w:val="24"/>
          <w:lang w:val="nl-NL"/>
        </w:rPr>
        <w:t>rector</w:t>
      </w:r>
      <w:r w:rsidRPr="00F706B6">
        <w:rPr>
          <w:rFonts w:ascii="Aptos" w:eastAsia="Aptos" w:hAnsi="Aptos" w:cs="Aptos"/>
          <w:sz w:val="24"/>
          <w:szCs w:val="24"/>
          <w:lang w:val="nl-NL"/>
        </w:rPr>
        <w:t xml:space="preserve"> in kennis is gesteld van een vermoedelijke onregelmatigheid stelt deze een onderzoek in waarbij de </w:t>
      </w:r>
      <w:r w:rsidR="704F1BC8" w:rsidRPr="00F706B6">
        <w:rPr>
          <w:rFonts w:ascii="Aptos" w:eastAsia="Aptos" w:hAnsi="Aptos" w:cs="Aptos"/>
          <w:sz w:val="24"/>
          <w:szCs w:val="24"/>
          <w:lang w:val="nl-NL"/>
        </w:rPr>
        <w:t>rector</w:t>
      </w:r>
      <w:r w:rsidRPr="00F706B6">
        <w:rPr>
          <w:rFonts w:ascii="Aptos" w:eastAsia="Aptos" w:hAnsi="Aptos" w:cs="Aptos"/>
          <w:sz w:val="24"/>
          <w:szCs w:val="24"/>
          <w:lang w:val="nl-NL"/>
        </w:rPr>
        <w:t xml:space="preserve"> de mogelijkheid heeft de betreffende kandidaat en eventueel andere betrokkenen te horen. </w:t>
      </w:r>
      <w:r w:rsidR="4570DACD" w:rsidRPr="00F706B6">
        <w:rPr>
          <w:rFonts w:ascii="Aptos" w:eastAsia="Aptos" w:hAnsi="Aptos" w:cs="Aptos"/>
          <w:sz w:val="24"/>
          <w:szCs w:val="24"/>
          <w:lang w:val="nl-NL"/>
        </w:rPr>
        <w:t>Door middel van het onderzoek dient te worden vastgesteld of</w:t>
      </w:r>
      <w:r w:rsidR="7A21C4F2" w:rsidRPr="00F706B6">
        <w:rPr>
          <w:rFonts w:ascii="Aptos" w:eastAsia="Aptos" w:hAnsi="Aptos" w:cs="Aptos"/>
          <w:sz w:val="24"/>
          <w:szCs w:val="24"/>
          <w:lang w:val="nl-NL"/>
        </w:rPr>
        <w:t xml:space="preserve"> de kandidaat zonder geldige reden</w:t>
      </w:r>
      <w:r w:rsidR="2CF443DC" w:rsidRPr="00F706B6">
        <w:rPr>
          <w:rFonts w:ascii="Aptos" w:eastAsia="Aptos" w:hAnsi="Aptos" w:cs="Aptos"/>
          <w:sz w:val="24"/>
          <w:szCs w:val="24"/>
          <w:lang w:val="nl-NL"/>
        </w:rPr>
        <w:t xml:space="preserve"> </w:t>
      </w:r>
      <w:r w:rsidRPr="00F706B6">
        <w:rPr>
          <w:rFonts w:ascii="Aptos" w:eastAsia="Aptos" w:hAnsi="Aptos" w:cs="Aptos"/>
          <w:sz w:val="24"/>
          <w:szCs w:val="24"/>
          <w:lang w:val="nl-NL"/>
        </w:rPr>
        <w:t>afwezig was op het eindexamen</w:t>
      </w:r>
      <w:r w:rsidR="4570DACD" w:rsidRPr="00F706B6">
        <w:rPr>
          <w:rFonts w:ascii="Aptos" w:eastAsia="Aptos" w:hAnsi="Aptos" w:cs="Aptos"/>
          <w:sz w:val="24"/>
          <w:szCs w:val="24"/>
          <w:lang w:val="nl-NL"/>
        </w:rPr>
        <w:t>.</w:t>
      </w:r>
      <w:r w:rsidR="00F706B6" w:rsidRPr="00F706B6">
        <w:rPr>
          <w:rFonts w:ascii="Aptos" w:eastAsia="Aptos" w:hAnsi="Aptos" w:cs="Aptos"/>
          <w:sz w:val="24"/>
          <w:szCs w:val="24"/>
          <w:lang w:val="nl-NL"/>
        </w:rPr>
        <w:t xml:space="preserve"> </w:t>
      </w:r>
    </w:p>
    <w:p w14:paraId="6EC8BF3C" w14:textId="26544F0D" w:rsidR="005C42E2" w:rsidRPr="008830DE" w:rsidRDefault="78943C2E"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maatregelen, bedoeld in het eerste lid, </w:t>
      </w:r>
      <w:r w:rsidR="18B1772E" w:rsidRPr="74312F78">
        <w:rPr>
          <w:rFonts w:ascii="Aptos" w:eastAsia="Aptos" w:hAnsi="Aptos" w:cs="Aptos"/>
          <w:sz w:val="24"/>
          <w:szCs w:val="24"/>
          <w:lang w:val="nl-NL"/>
        </w:rPr>
        <w:t>die de rector kan nemen</w:t>
      </w:r>
      <w:r w:rsidR="3F52D39F" w:rsidRPr="74312F78">
        <w:rPr>
          <w:rFonts w:ascii="Aptos" w:eastAsia="Aptos" w:hAnsi="Aptos" w:cs="Aptos"/>
          <w:sz w:val="24"/>
          <w:szCs w:val="24"/>
          <w:lang w:val="nl-NL"/>
        </w:rPr>
        <w:t>,</w:t>
      </w:r>
      <w:r w:rsidR="18B1772E" w:rsidRPr="74312F78">
        <w:rPr>
          <w:rFonts w:ascii="Aptos" w:eastAsia="Aptos" w:hAnsi="Aptos" w:cs="Aptos"/>
          <w:sz w:val="24"/>
          <w:szCs w:val="24"/>
          <w:lang w:val="nl-NL"/>
        </w:rPr>
        <w:t xml:space="preserve"> zijn</w:t>
      </w:r>
      <w:r w:rsidRPr="74312F78">
        <w:rPr>
          <w:rFonts w:ascii="Aptos" w:eastAsia="Aptos" w:hAnsi="Aptos" w:cs="Aptos"/>
          <w:sz w:val="24"/>
          <w:szCs w:val="24"/>
          <w:lang w:val="nl-NL"/>
        </w:rPr>
        <w:t>:</w:t>
      </w:r>
    </w:p>
    <w:p w14:paraId="5413821B" w14:textId="7CCAE1F5" w:rsidR="005C42E2" w:rsidRPr="008830DE" w:rsidRDefault="790974E5" w:rsidP="00EA747C">
      <w:pPr>
        <w:pStyle w:val="Geenafstand"/>
        <w:numPr>
          <w:ilvl w:val="0"/>
          <w:numId w:val="10"/>
        </w:numPr>
        <w:spacing w:line="360" w:lineRule="auto"/>
        <w:rPr>
          <w:rFonts w:ascii="Aptos" w:eastAsia="Aptos" w:hAnsi="Aptos" w:cs="Aptos"/>
          <w:sz w:val="24"/>
          <w:szCs w:val="24"/>
          <w:lang w:val="nl-NL"/>
        </w:rPr>
      </w:pPr>
      <w:r w:rsidRPr="74312F78">
        <w:rPr>
          <w:rFonts w:ascii="Aptos" w:eastAsia="Aptos" w:hAnsi="Aptos" w:cs="Aptos"/>
          <w:sz w:val="24"/>
          <w:szCs w:val="24"/>
          <w:lang w:val="nl-NL"/>
        </w:rPr>
        <w:t>h</w:t>
      </w:r>
      <w:r w:rsidR="419CE840" w:rsidRPr="74312F78">
        <w:rPr>
          <w:rFonts w:ascii="Aptos" w:eastAsia="Aptos" w:hAnsi="Aptos" w:cs="Aptos"/>
          <w:sz w:val="24"/>
          <w:szCs w:val="24"/>
          <w:lang w:val="nl-NL"/>
        </w:rPr>
        <w:t>et toekennen van het cijfer 1 voor een toets van het schoolexamen of het centraal examen</w:t>
      </w:r>
      <w:r w:rsidRPr="74312F78">
        <w:rPr>
          <w:rFonts w:ascii="Aptos" w:eastAsia="Aptos" w:hAnsi="Aptos" w:cs="Aptos"/>
          <w:sz w:val="24"/>
          <w:szCs w:val="24"/>
          <w:lang w:val="nl-NL"/>
        </w:rPr>
        <w:t>;</w:t>
      </w:r>
    </w:p>
    <w:p w14:paraId="00DB19D0" w14:textId="1DF58411" w:rsidR="002414B9" w:rsidRPr="008830DE" w:rsidRDefault="790974E5" w:rsidP="00EA747C">
      <w:pPr>
        <w:pStyle w:val="Geenafstand"/>
        <w:numPr>
          <w:ilvl w:val="0"/>
          <w:numId w:val="10"/>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het ontzeggen van de deelname of de verdere deelname aan een of meer toetsen van het schoolexamen of het centraal examen;</w:t>
      </w:r>
    </w:p>
    <w:p w14:paraId="7736DFDB" w14:textId="375C11BD" w:rsidR="002414B9" w:rsidRPr="008830DE" w:rsidRDefault="790974E5" w:rsidP="00EA747C">
      <w:pPr>
        <w:pStyle w:val="Geenafstand"/>
        <w:numPr>
          <w:ilvl w:val="0"/>
          <w:numId w:val="1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ongeldig verklaren van een of meer toetsen van het </w:t>
      </w:r>
      <w:r w:rsidR="51A18485" w:rsidRPr="74312F78">
        <w:rPr>
          <w:rFonts w:ascii="Aptos" w:eastAsia="Aptos" w:hAnsi="Aptos" w:cs="Aptos"/>
          <w:sz w:val="24"/>
          <w:szCs w:val="24"/>
          <w:lang w:val="nl-NL"/>
        </w:rPr>
        <w:t>al</w:t>
      </w:r>
      <w:r w:rsidRPr="74312F78">
        <w:rPr>
          <w:rFonts w:ascii="Aptos" w:eastAsia="Aptos" w:hAnsi="Aptos" w:cs="Aptos"/>
          <w:sz w:val="24"/>
          <w:szCs w:val="24"/>
          <w:lang w:val="nl-NL"/>
        </w:rPr>
        <w:t xml:space="preserve"> afgelegde deel van het schoolexamen of het centraal examen;</w:t>
      </w:r>
    </w:p>
    <w:p w14:paraId="09E8C20E" w14:textId="04A18ED1" w:rsidR="002414B9" w:rsidRPr="008830DE" w:rsidRDefault="3422199C" w:rsidP="00EA747C">
      <w:pPr>
        <w:pStyle w:val="Geenafstand"/>
        <w:numPr>
          <w:ilvl w:val="0"/>
          <w:numId w:val="1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bepalen dat het diploma en de cijferlijst slechts kunnen worden uitgereikt na een hernieuwd examen in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aan te wijzen onderdelen. Indien het hernieuwd examen betrekking heeft</w:t>
      </w:r>
      <w:r w:rsidR="7C799D90" w:rsidRPr="74312F78">
        <w:rPr>
          <w:rFonts w:ascii="Aptos" w:eastAsia="Aptos" w:hAnsi="Aptos" w:cs="Aptos"/>
          <w:sz w:val="24"/>
          <w:szCs w:val="24"/>
          <w:lang w:val="nl-NL"/>
        </w:rPr>
        <w:t xml:space="preserve"> op een of meer onderdelen van het centraal examen legt de kandidaat dat examen af in een volgend tijdvak van het centraal examen.</w:t>
      </w:r>
    </w:p>
    <w:p w14:paraId="70BF15CF" w14:textId="77777777" w:rsidR="001C564E" w:rsidRPr="008830DE" w:rsidRDefault="07121DC6"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maatregelen, bedoeld in het </w:t>
      </w:r>
      <w:r w:rsidR="161665E1" w:rsidRPr="74312F78">
        <w:rPr>
          <w:rFonts w:ascii="Aptos" w:eastAsia="Aptos" w:hAnsi="Aptos" w:cs="Aptos"/>
          <w:sz w:val="24"/>
          <w:szCs w:val="24"/>
          <w:lang w:val="nl-NL"/>
        </w:rPr>
        <w:t>derde</w:t>
      </w:r>
      <w:r w:rsidRPr="74312F78">
        <w:rPr>
          <w:rFonts w:ascii="Aptos" w:eastAsia="Aptos" w:hAnsi="Aptos" w:cs="Aptos"/>
          <w:sz w:val="24"/>
          <w:szCs w:val="24"/>
          <w:lang w:val="nl-NL"/>
        </w:rPr>
        <w:t xml:space="preserve"> lid, kunnen afhankelijk van de aard van de onregelmatigheid </w:t>
      </w:r>
      <w:r w:rsidR="16AAAF3A" w:rsidRPr="74312F78">
        <w:rPr>
          <w:rFonts w:ascii="Aptos" w:eastAsia="Aptos" w:hAnsi="Aptos" w:cs="Aptos"/>
          <w:sz w:val="24"/>
          <w:szCs w:val="24"/>
          <w:lang w:val="nl-NL"/>
        </w:rPr>
        <w:t>af</w:t>
      </w:r>
      <w:r w:rsidR="1C01CD3A" w:rsidRPr="74312F78">
        <w:rPr>
          <w:rFonts w:ascii="Aptos" w:eastAsia="Aptos" w:hAnsi="Aptos" w:cs="Aptos"/>
          <w:sz w:val="24"/>
          <w:szCs w:val="24"/>
          <w:lang w:val="nl-NL"/>
        </w:rPr>
        <w:t xml:space="preserve">zonderlijk of </w:t>
      </w:r>
      <w:r w:rsidRPr="74312F78">
        <w:rPr>
          <w:rFonts w:ascii="Aptos" w:eastAsia="Aptos" w:hAnsi="Aptos" w:cs="Aptos"/>
          <w:sz w:val="24"/>
          <w:szCs w:val="24"/>
          <w:lang w:val="nl-NL"/>
        </w:rPr>
        <w:t>in combinatie met elkaar genomen worden</w:t>
      </w:r>
      <w:r w:rsidR="1C01CD3A" w:rsidRPr="74312F78">
        <w:rPr>
          <w:rFonts w:ascii="Aptos" w:eastAsia="Aptos" w:hAnsi="Aptos" w:cs="Aptos"/>
          <w:sz w:val="24"/>
          <w:szCs w:val="24"/>
          <w:lang w:val="nl-NL"/>
        </w:rPr>
        <w:t>.</w:t>
      </w:r>
    </w:p>
    <w:p w14:paraId="699938F2" w14:textId="372E8F51" w:rsidR="00676659" w:rsidRPr="001613D5" w:rsidRDefault="30874515"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stuurt de beslissing waarbij een maatregel wordt genomen aan de kandidaat en zijn wettelijk vertegenwoordigers</w:t>
      </w:r>
      <w:r w:rsidR="007B2501">
        <w:rPr>
          <w:rFonts w:ascii="Aptos" w:eastAsia="Aptos" w:hAnsi="Aptos" w:cs="Aptos"/>
          <w:sz w:val="24"/>
          <w:szCs w:val="24"/>
          <w:lang w:val="nl-NL"/>
        </w:rPr>
        <w:t xml:space="preserve"> indien de leerling minderjarig is</w:t>
      </w:r>
      <w:r w:rsidRPr="74312F78">
        <w:rPr>
          <w:rFonts w:ascii="Aptos" w:eastAsia="Aptos" w:hAnsi="Aptos" w:cs="Aptos"/>
          <w:sz w:val="24"/>
          <w:szCs w:val="24"/>
          <w:lang w:val="nl-NL"/>
        </w:rPr>
        <w:t xml:space="preserve">, en </w:t>
      </w:r>
      <w:r w:rsidR="007B2501">
        <w:rPr>
          <w:rFonts w:ascii="Aptos" w:eastAsia="Aptos" w:hAnsi="Aptos" w:cs="Aptos"/>
          <w:sz w:val="24"/>
          <w:szCs w:val="24"/>
          <w:lang w:val="nl-NL"/>
        </w:rPr>
        <w:t>ee</w:t>
      </w:r>
      <w:r w:rsidRPr="74312F78">
        <w:rPr>
          <w:rFonts w:ascii="Aptos" w:eastAsia="Aptos" w:hAnsi="Aptos" w:cs="Aptos"/>
          <w:sz w:val="24"/>
          <w:szCs w:val="24"/>
          <w:lang w:val="nl-NL"/>
        </w:rPr>
        <w:t>n afschrift aan de Inspectie</w:t>
      </w:r>
      <w:r w:rsidR="77CD3CCC" w:rsidRPr="74312F78">
        <w:rPr>
          <w:rFonts w:ascii="Aptos" w:eastAsia="Aptos" w:hAnsi="Aptos" w:cs="Aptos"/>
          <w:sz w:val="24"/>
          <w:szCs w:val="24"/>
          <w:lang w:val="nl-NL"/>
        </w:rPr>
        <w:t xml:space="preserve"> door opname in het </w:t>
      </w:r>
      <w:r w:rsidR="4ABE9593" w:rsidRPr="74312F78">
        <w:rPr>
          <w:rFonts w:ascii="Aptos" w:eastAsia="Aptos" w:hAnsi="Aptos" w:cs="Aptos"/>
          <w:sz w:val="24"/>
          <w:szCs w:val="24"/>
          <w:lang w:val="nl-NL"/>
        </w:rPr>
        <w:t>I</w:t>
      </w:r>
      <w:r w:rsidR="02439723" w:rsidRPr="74312F78">
        <w:rPr>
          <w:rFonts w:ascii="Aptos" w:eastAsia="Aptos" w:hAnsi="Aptos" w:cs="Aptos"/>
          <w:sz w:val="24"/>
          <w:szCs w:val="24"/>
          <w:lang w:val="nl-NL"/>
        </w:rPr>
        <w:t xml:space="preserve">nternet </w:t>
      </w:r>
      <w:r w:rsidR="4ABE9593" w:rsidRPr="74312F78">
        <w:rPr>
          <w:rFonts w:ascii="Aptos" w:eastAsia="Aptos" w:hAnsi="Aptos" w:cs="Aptos"/>
          <w:sz w:val="24"/>
          <w:szCs w:val="24"/>
          <w:lang w:val="nl-NL"/>
        </w:rPr>
        <w:t>S</w:t>
      </w:r>
      <w:r w:rsidR="02439723" w:rsidRPr="74312F78">
        <w:rPr>
          <w:rFonts w:ascii="Aptos" w:eastAsia="Aptos" w:hAnsi="Aptos" w:cs="Aptos"/>
          <w:sz w:val="24"/>
          <w:szCs w:val="24"/>
          <w:lang w:val="nl-NL"/>
        </w:rPr>
        <w:t xml:space="preserve">chool </w:t>
      </w:r>
      <w:r w:rsidR="12B3AD52" w:rsidRPr="74312F78">
        <w:rPr>
          <w:rFonts w:ascii="Aptos" w:eastAsia="Aptos" w:hAnsi="Aptos" w:cs="Aptos"/>
          <w:sz w:val="24"/>
          <w:szCs w:val="24"/>
          <w:lang w:val="nl-NL"/>
        </w:rPr>
        <w:t>D</w:t>
      </w:r>
      <w:r w:rsidR="02439723" w:rsidRPr="74312F78">
        <w:rPr>
          <w:rFonts w:ascii="Aptos" w:eastAsia="Aptos" w:hAnsi="Aptos" w:cs="Aptos"/>
          <w:sz w:val="24"/>
          <w:szCs w:val="24"/>
          <w:lang w:val="nl-NL"/>
        </w:rPr>
        <w:t>ossier</w:t>
      </w:r>
      <w:r w:rsidRPr="74312F78">
        <w:rPr>
          <w:rFonts w:ascii="Aptos" w:eastAsia="Aptos" w:hAnsi="Aptos" w:cs="Aptos"/>
          <w:sz w:val="24"/>
          <w:szCs w:val="24"/>
          <w:lang w:val="nl-NL"/>
        </w:rPr>
        <w:t>.</w:t>
      </w:r>
    </w:p>
    <w:p w14:paraId="0223A5D1" w14:textId="77777777" w:rsidR="001613D5" w:rsidRDefault="6EB66B79"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kandidaat </w:t>
      </w:r>
      <w:r w:rsidR="39DEEFF0" w:rsidRPr="74312F78">
        <w:rPr>
          <w:rFonts w:ascii="Aptos" w:eastAsia="Aptos" w:hAnsi="Aptos" w:cs="Aptos"/>
          <w:sz w:val="24"/>
          <w:szCs w:val="24"/>
          <w:lang w:val="nl-NL"/>
        </w:rPr>
        <w:t xml:space="preserve">of diens wettelijk vertegenwoordiger </w:t>
      </w:r>
      <w:r w:rsidRPr="74312F78">
        <w:rPr>
          <w:rFonts w:ascii="Aptos" w:eastAsia="Aptos" w:hAnsi="Aptos" w:cs="Aptos"/>
          <w:sz w:val="24"/>
          <w:szCs w:val="24"/>
          <w:lang w:val="nl-NL"/>
        </w:rPr>
        <w:t xml:space="preserve">kan tegen een beslissing van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in beroep gaan bij de </w:t>
      </w:r>
      <w:r w:rsidR="272402D9" w:rsidRPr="74312F78">
        <w:rPr>
          <w:rFonts w:ascii="Aptos" w:eastAsia="Aptos" w:hAnsi="Aptos" w:cs="Aptos"/>
          <w:sz w:val="24"/>
          <w:szCs w:val="24"/>
          <w:lang w:val="nl-NL"/>
        </w:rPr>
        <w:t>C</w:t>
      </w:r>
      <w:r w:rsidRPr="74312F78">
        <w:rPr>
          <w:rFonts w:ascii="Aptos" w:eastAsia="Aptos" w:hAnsi="Aptos" w:cs="Aptos"/>
          <w:sz w:val="24"/>
          <w:szCs w:val="24"/>
          <w:lang w:val="nl-NL"/>
        </w:rPr>
        <w:t xml:space="preserve">ommissie van </w:t>
      </w:r>
      <w:r w:rsidR="7F8DA0C7" w:rsidRPr="74312F78">
        <w:rPr>
          <w:rFonts w:ascii="Aptos" w:eastAsia="Aptos" w:hAnsi="Aptos" w:cs="Aptos"/>
          <w:sz w:val="24"/>
          <w:szCs w:val="24"/>
          <w:lang w:val="nl-NL"/>
        </w:rPr>
        <w:t>B</w:t>
      </w:r>
      <w:r w:rsidRPr="74312F78">
        <w:rPr>
          <w:rFonts w:ascii="Aptos" w:eastAsia="Aptos" w:hAnsi="Aptos" w:cs="Aptos"/>
          <w:sz w:val="24"/>
          <w:szCs w:val="24"/>
          <w:lang w:val="nl-NL"/>
        </w:rPr>
        <w:t xml:space="preserve">eroep voor </w:t>
      </w:r>
      <w:r w:rsidR="7F8DA0C7" w:rsidRPr="74312F78">
        <w:rPr>
          <w:rFonts w:ascii="Aptos" w:eastAsia="Aptos" w:hAnsi="Aptos" w:cs="Aptos"/>
          <w:sz w:val="24"/>
          <w:szCs w:val="24"/>
          <w:lang w:val="nl-NL"/>
        </w:rPr>
        <w:t>de E</w:t>
      </w:r>
      <w:r w:rsidRPr="74312F78">
        <w:rPr>
          <w:rFonts w:ascii="Aptos" w:eastAsia="Aptos" w:hAnsi="Aptos" w:cs="Aptos"/>
          <w:sz w:val="24"/>
          <w:szCs w:val="24"/>
          <w:lang w:val="nl-NL"/>
        </w:rPr>
        <w:t>indexamen</w:t>
      </w:r>
      <w:r w:rsidR="7F8DA0C7" w:rsidRPr="74312F78">
        <w:rPr>
          <w:rFonts w:ascii="Aptos" w:eastAsia="Aptos" w:hAnsi="Aptos" w:cs="Aptos"/>
          <w:sz w:val="24"/>
          <w:szCs w:val="24"/>
          <w:lang w:val="nl-NL"/>
        </w:rPr>
        <w:t>s</w:t>
      </w:r>
      <w:r w:rsidRPr="74312F78">
        <w:rPr>
          <w:rFonts w:ascii="Aptos" w:eastAsia="Aptos" w:hAnsi="Aptos" w:cs="Aptos"/>
          <w:sz w:val="24"/>
          <w:szCs w:val="24"/>
          <w:lang w:val="nl-NL"/>
        </w:rPr>
        <w:t>.</w:t>
      </w:r>
    </w:p>
    <w:p w14:paraId="3021D0A3" w14:textId="52A8CDD0" w:rsidR="00474F63" w:rsidRPr="001613D5" w:rsidRDefault="1E86CD3B"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In overeenstemming met artikel 2.63 en 2.64 </w:t>
      </w:r>
      <w:proofErr w:type="spellStart"/>
      <w:r w:rsidRPr="74312F78">
        <w:rPr>
          <w:rFonts w:ascii="Aptos" w:eastAsia="Aptos" w:hAnsi="Aptos" w:cs="Aptos"/>
          <w:sz w:val="24"/>
          <w:szCs w:val="24"/>
          <w:lang w:val="nl-NL"/>
        </w:rPr>
        <w:t>Wvo</w:t>
      </w:r>
      <w:proofErr w:type="spellEnd"/>
      <w:r w:rsidRPr="74312F78">
        <w:rPr>
          <w:rFonts w:ascii="Aptos" w:eastAsia="Aptos" w:hAnsi="Aptos" w:cs="Aptos"/>
          <w:sz w:val="24"/>
          <w:szCs w:val="24"/>
          <w:lang w:val="nl-NL"/>
        </w:rPr>
        <w:t xml:space="preserve"> 2020 wordt het beroep binnen vijf </w:t>
      </w:r>
      <w:r w:rsidR="65F25987" w:rsidRPr="74312F78">
        <w:rPr>
          <w:rFonts w:ascii="Aptos" w:eastAsia="Aptos" w:hAnsi="Aptos" w:cs="Aptos"/>
          <w:sz w:val="24"/>
          <w:szCs w:val="24"/>
          <w:lang w:val="nl-NL"/>
        </w:rPr>
        <w:t>werk</w:t>
      </w:r>
      <w:r w:rsidRPr="74312F78">
        <w:rPr>
          <w:rFonts w:ascii="Aptos" w:eastAsia="Aptos" w:hAnsi="Aptos" w:cs="Aptos"/>
          <w:sz w:val="24"/>
          <w:szCs w:val="24"/>
          <w:lang w:val="nl-NL"/>
        </w:rPr>
        <w:t xml:space="preserve">dagen nadat de beslissing aan de kandidaat is bekendgemaakt, schriftelijk </w:t>
      </w:r>
      <w:r w:rsidR="2C33917D" w:rsidRPr="74312F78">
        <w:rPr>
          <w:rFonts w:ascii="Aptos" w:eastAsia="Aptos" w:hAnsi="Aptos" w:cs="Aptos"/>
          <w:sz w:val="24"/>
          <w:szCs w:val="24"/>
          <w:lang w:val="nl-NL"/>
        </w:rPr>
        <w:t xml:space="preserve">ingediend </w:t>
      </w:r>
      <w:r w:rsidRPr="74312F78">
        <w:rPr>
          <w:rFonts w:ascii="Aptos" w:eastAsia="Aptos" w:hAnsi="Aptos" w:cs="Aptos"/>
          <w:sz w:val="24"/>
          <w:szCs w:val="24"/>
          <w:lang w:val="nl-NL"/>
        </w:rPr>
        <w:t xml:space="preserve">bij de </w:t>
      </w:r>
      <w:r w:rsidR="4A5AA663" w:rsidRPr="74312F78">
        <w:rPr>
          <w:rFonts w:ascii="Aptos" w:eastAsia="Aptos" w:hAnsi="Aptos" w:cs="Aptos"/>
          <w:sz w:val="24"/>
          <w:szCs w:val="24"/>
          <w:lang w:val="nl-NL"/>
        </w:rPr>
        <w:t>C</w:t>
      </w:r>
      <w:r w:rsidRPr="74312F78">
        <w:rPr>
          <w:rFonts w:ascii="Aptos" w:eastAsia="Aptos" w:hAnsi="Aptos" w:cs="Aptos"/>
          <w:sz w:val="24"/>
          <w:szCs w:val="24"/>
          <w:lang w:val="nl-NL"/>
        </w:rPr>
        <w:t xml:space="preserve">ommissie van </w:t>
      </w:r>
      <w:r w:rsidR="4A5AA663" w:rsidRPr="74312F78">
        <w:rPr>
          <w:rFonts w:ascii="Aptos" w:eastAsia="Aptos" w:hAnsi="Aptos" w:cs="Aptos"/>
          <w:sz w:val="24"/>
          <w:szCs w:val="24"/>
          <w:lang w:val="nl-NL"/>
        </w:rPr>
        <w:t>B</w:t>
      </w:r>
      <w:r w:rsidRPr="74312F78">
        <w:rPr>
          <w:rFonts w:ascii="Aptos" w:eastAsia="Aptos" w:hAnsi="Aptos" w:cs="Aptos"/>
          <w:sz w:val="24"/>
          <w:szCs w:val="24"/>
          <w:lang w:val="nl-NL"/>
        </w:rPr>
        <w:t xml:space="preserve">eroep voor </w:t>
      </w:r>
      <w:r w:rsidR="6B5B7A2C" w:rsidRPr="74312F78">
        <w:rPr>
          <w:rFonts w:ascii="Aptos" w:eastAsia="Aptos" w:hAnsi="Aptos" w:cs="Aptos"/>
          <w:sz w:val="24"/>
          <w:szCs w:val="24"/>
          <w:lang w:val="nl-NL"/>
        </w:rPr>
        <w:t>de E</w:t>
      </w:r>
      <w:r w:rsidRPr="74312F78">
        <w:rPr>
          <w:rFonts w:ascii="Aptos" w:eastAsia="Aptos" w:hAnsi="Aptos" w:cs="Aptos"/>
          <w:sz w:val="24"/>
          <w:szCs w:val="24"/>
          <w:lang w:val="nl-NL"/>
        </w:rPr>
        <w:t>indexa</w:t>
      </w:r>
      <w:r w:rsidR="6B5B7A2C" w:rsidRPr="74312F78">
        <w:rPr>
          <w:rFonts w:ascii="Aptos" w:eastAsia="Aptos" w:hAnsi="Aptos" w:cs="Aptos"/>
          <w:sz w:val="24"/>
          <w:szCs w:val="24"/>
          <w:lang w:val="nl-NL"/>
        </w:rPr>
        <w:t>mens</w:t>
      </w:r>
      <w:r w:rsidRPr="74312F78">
        <w:rPr>
          <w:rFonts w:ascii="Aptos" w:eastAsia="Aptos" w:hAnsi="Aptos" w:cs="Aptos"/>
          <w:sz w:val="24"/>
          <w:szCs w:val="24"/>
          <w:lang w:val="nl-NL"/>
        </w:rPr>
        <w:t>.</w:t>
      </w:r>
      <w:r w:rsidR="783BECBF" w:rsidRPr="74312F78">
        <w:rPr>
          <w:rFonts w:ascii="Aptos" w:eastAsia="Aptos" w:hAnsi="Aptos" w:cs="Aptos"/>
          <w:sz w:val="24"/>
          <w:szCs w:val="24"/>
          <w:lang w:val="nl-NL"/>
        </w:rPr>
        <w:t xml:space="preserve"> </w:t>
      </w:r>
      <w:r w:rsidR="3A79F955" w:rsidRPr="74312F78">
        <w:rPr>
          <w:rFonts w:ascii="Aptos" w:eastAsia="Aptos" w:hAnsi="Aptos" w:cs="Aptos"/>
          <w:sz w:val="24"/>
          <w:szCs w:val="24"/>
          <w:lang w:val="nl-NL"/>
        </w:rPr>
        <w:t>De commissie stelt een onderzoek in en beslist binnen twee weken na ontvangst van het beroepschrift</w:t>
      </w:r>
      <w:r w:rsidR="3B94818B" w:rsidRPr="74312F78">
        <w:rPr>
          <w:rFonts w:ascii="Aptos" w:eastAsia="Aptos" w:hAnsi="Aptos" w:cs="Aptos"/>
          <w:sz w:val="24"/>
          <w:szCs w:val="24"/>
          <w:lang w:val="nl-NL"/>
        </w:rPr>
        <w:t>, tenzij zij deze termijn gemotiveerd heeft verlengd met ten hoogste twee weken. De commissie stelt bij haar beslissing zo nodig vast op welke wijze de kandidaat alsnog in de gelegenheid zal worden gesteld het eindexamen of deeleindexamen geheel of gedeeltelijk af te leggen onverminderd het bepaalde in het</w:t>
      </w:r>
      <w:r w:rsidR="589EBD91" w:rsidRPr="74312F78">
        <w:rPr>
          <w:rFonts w:ascii="Aptos" w:eastAsia="Aptos" w:hAnsi="Aptos" w:cs="Aptos"/>
          <w:sz w:val="24"/>
          <w:szCs w:val="24"/>
          <w:lang w:val="nl-NL"/>
        </w:rPr>
        <w:t xml:space="preserve"> </w:t>
      </w:r>
      <w:r w:rsidR="03D5FF2A" w:rsidRPr="74312F78">
        <w:rPr>
          <w:rFonts w:ascii="Aptos" w:eastAsia="Aptos" w:hAnsi="Aptos" w:cs="Aptos"/>
          <w:sz w:val="24"/>
          <w:szCs w:val="24"/>
          <w:lang w:val="nl-NL"/>
        </w:rPr>
        <w:t>derde</w:t>
      </w:r>
      <w:r w:rsidR="589EBD91" w:rsidRPr="74312F78">
        <w:rPr>
          <w:rFonts w:ascii="Aptos" w:eastAsia="Aptos" w:hAnsi="Aptos" w:cs="Aptos"/>
          <w:sz w:val="24"/>
          <w:szCs w:val="24"/>
          <w:lang w:val="nl-NL"/>
        </w:rPr>
        <w:t xml:space="preserve"> lid, onder </w:t>
      </w:r>
      <w:r w:rsidR="726CA774" w:rsidRPr="74312F78">
        <w:rPr>
          <w:rFonts w:ascii="Aptos" w:eastAsia="Aptos" w:hAnsi="Aptos" w:cs="Aptos"/>
          <w:sz w:val="24"/>
          <w:szCs w:val="24"/>
          <w:lang w:val="nl-NL"/>
        </w:rPr>
        <w:t>d</w:t>
      </w:r>
      <w:r w:rsidR="589EBD91" w:rsidRPr="74312F78">
        <w:rPr>
          <w:rFonts w:ascii="Aptos" w:eastAsia="Aptos" w:hAnsi="Aptos" w:cs="Aptos"/>
          <w:sz w:val="24"/>
          <w:szCs w:val="24"/>
          <w:lang w:val="nl-NL"/>
        </w:rPr>
        <w:t>, laatste volzin. De commissie deelt haar beslissing schriftelijk mede aan de kandidaat</w:t>
      </w:r>
      <w:r w:rsidR="7FDEE250" w:rsidRPr="74312F78">
        <w:rPr>
          <w:rFonts w:ascii="Aptos" w:eastAsia="Aptos" w:hAnsi="Aptos" w:cs="Aptos"/>
          <w:sz w:val="24"/>
          <w:szCs w:val="24"/>
          <w:lang w:val="nl-NL"/>
        </w:rPr>
        <w:t xml:space="preserve"> en </w:t>
      </w:r>
      <w:r w:rsidR="589EBD91" w:rsidRPr="74312F78">
        <w:rPr>
          <w:rFonts w:ascii="Aptos" w:eastAsia="Aptos" w:hAnsi="Aptos" w:cs="Aptos"/>
          <w:sz w:val="24"/>
          <w:szCs w:val="24"/>
          <w:lang w:val="nl-NL"/>
        </w:rPr>
        <w:t>aan</w:t>
      </w:r>
    </w:p>
    <w:p w14:paraId="184DC0FE" w14:textId="4CB1BB56" w:rsidR="00474F63" w:rsidRPr="001613D5" w:rsidRDefault="38858EAC" w:rsidP="74312F78">
      <w:pPr>
        <w:pStyle w:val="Geenafstand"/>
        <w:spacing w:line="360" w:lineRule="auto"/>
        <w:ind w:left="720"/>
        <w:rPr>
          <w:rFonts w:ascii="Aptos" w:eastAsia="Aptos" w:hAnsi="Aptos" w:cs="Aptos"/>
          <w:sz w:val="24"/>
          <w:szCs w:val="24"/>
          <w:lang w:val="nl-NL"/>
        </w:rPr>
      </w:pPr>
      <w:r w:rsidRPr="74312F78">
        <w:rPr>
          <w:rFonts w:ascii="Aptos" w:eastAsia="Aptos" w:hAnsi="Aptos" w:cs="Aptos"/>
          <w:sz w:val="24"/>
          <w:szCs w:val="24"/>
          <w:lang w:val="nl-NL"/>
        </w:rPr>
        <w:t>wettelijk vertegenwoordigers</w:t>
      </w:r>
      <w:r w:rsidR="589EBD91" w:rsidRPr="74312F78">
        <w:rPr>
          <w:rFonts w:ascii="Aptos" w:eastAsia="Aptos" w:hAnsi="Aptos" w:cs="Aptos"/>
          <w:sz w:val="24"/>
          <w:szCs w:val="24"/>
          <w:lang w:val="nl-NL"/>
        </w:rPr>
        <w:t xml:space="preserve"> van de kandidaat</w:t>
      </w:r>
      <w:r w:rsidR="007B2501">
        <w:rPr>
          <w:rFonts w:ascii="Aptos" w:eastAsia="Aptos" w:hAnsi="Aptos" w:cs="Aptos"/>
          <w:sz w:val="24"/>
          <w:szCs w:val="24"/>
          <w:lang w:val="nl-NL"/>
        </w:rPr>
        <w:t xml:space="preserve">, </w:t>
      </w:r>
      <w:r w:rsidR="589EBD91" w:rsidRPr="74312F78">
        <w:rPr>
          <w:rFonts w:ascii="Aptos" w:eastAsia="Aptos" w:hAnsi="Aptos" w:cs="Aptos"/>
          <w:sz w:val="24"/>
          <w:szCs w:val="24"/>
          <w:lang w:val="nl-NL"/>
        </w:rPr>
        <w:t xml:space="preserve">aan de </w:t>
      </w:r>
      <w:r w:rsidR="704F1BC8" w:rsidRPr="74312F78">
        <w:rPr>
          <w:rFonts w:ascii="Aptos" w:eastAsia="Aptos" w:hAnsi="Aptos" w:cs="Aptos"/>
          <w:sz w:val="24"/>
          <w:szCs w:val="24"/>
          <w:lang w:val="nl-NL"/>
        </w:rPr>
        <w:t>rector</w:t>
      </w:r>
      <w:r w:rsidR="589EBD91" w:rsidRPr="74312F78">
        <w:rPr>
          <w:rFonts w:ascii="Aptos" w:eastAsia="Aptos" w:hAnsi="Aptos" w:cs="Aptos"/>
          <w:sz w:val="24"/>
          <w:szCs w:val="24"/>
          <w:lang w:val="nl-NL"/>
        </w:rPr>
        <w:t xml:space="preserve"> en aan de inspectie</w:t>
      </w:r>
      <w:r w:rsidR="0112620C" w:rsidRPr="74312F78">
        <w:rPr>
          <w:rFonts w:ascii="Aptos" w:eastAsia="Aptos" w:hAnsi="Aptos" w:cs="Aptos"/>
          <w:sz w:val="24"/>
          <w:szCs w:val="24"/>
          <w:lang w:val="nl-NL"/>
        </w:rPr>
        <w:t xml:space="preserve"> door opname in het </w:t>
      </w:r>
      <w:r w:rsidR="12B3AD52" w:rsidRPr="74312F78">
        <w:rPr>
          <w:rFonts w:ascii="Aptos" w:eastAsia="Aptos" w:hAnsi="Aptos" w:cs="Aptos"/>
          <w:sz w:val="24"/>
          <w:szCs w:val="24"/>
          <w:lang w:val="nl-NL"/>
        </w:rPr>
        <w:t>I</w:t>
      </w:r>
      <w:r w:rsidR="0112620C" w:rsidRPr="74312F78">
        <w:rPr>
          <w:rFonts w:ascii="Aptos" w:eastAsia="Aptos" w:hAnsi="Aptos" w:cs="Aptos"/>
          <w:sz w:val="24"/>
          <w:szCs w:val="24"/>
          <w:lang w:val="nl-NL"/>
        </w:rPr>
        <w:t>nternet School Dossier.</w:t>
      </w:r>
    </w:p>
    <w:p w14:paraId="006C4B32" w14:textId="4288A740" w:rsidR="00A6050F" w:rsidRPr="008830DE" w:rsidRDefault="4FE946D0"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 xml:space="preserve">Stichting LVO heeft een apart </w:t>
      </w:r>
      <w:r w:rsidR="6B29EB84" w:rsidRPr="74312F78">
        <w:rPr>
          <w:rFonts w:ascii="Aptos" w:eastAsia="Aptos" w:hAnsi="Aptos" w:cs="Aptos"/>
          <w:sz w:val="24"/>
          <w:szCs w:val="24"/>
          <w:lang w:val="nl-NL"/>
        </w:rPr>
        <w:t>r</w:t>
      </w:r>
      <w:r w:rsidRPr="74312F78">
        <w:rPr>
          <w:rFonts w:ascii="Aptos" w:eastAsia="Aptos" w:hAnsi="Aptos" w:cs="Aptos"/>
          <w:sz w:val="24"/>
          <w:szCs w:val="24"/>
          <w:lang w:val="nl-NL"/>
        </w:rPr>
        <w:t xml:space="preserve">eglement </w:t>
      </w:r>
      <w:r w:rsidR="45E31635" w:rsidRPr="74312F78">
        <w:rPr>
          <w:rFonts w:ascii="Aptos" w:eastAsia="Aptos" w:hAnsi="Aptos" w:cs="Aptos"/>
          <w:sz w:val="24"/>
          <w:szCs w:val="24"/>
          <w:lang w:val="nl-NL"/>
        </w:rPr>
        <w:t>Commissie van Beroep voor de Eindexamens</w:t>
      </w:r>
      <w:r w:rsidR="3BF88B1B" w:rsidRPr="74312F78">
        <w:rPr>
          <w:rFonts w:ascii="Aptos" w:eastAsia="Aptos" w:hAnsi="Aptos" w:cs="Aptos"/>
          <w:sz w:val="24"/>
          <w:szCs w:val="24"/>
          <w:lang w:val="nl-NL"/>
        </w:rPr>
        <w:t>.</w:t>
      </w:r>
    </w:p>
    <w:p w14:paraId="14581CA8" w14:textId="32A6CFB7" w:rsidR="00856BD4" w:rsidRPr="008830DE" w:rsidRDefault="12CCD1BD"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39A3CD8" w:rsidRPr="74312F78">
        <w:rPr>
          <w:rFonts w:ascii="Aptos" w:eastAsia="Aptos" w:hAnsi="Aptos" w:cs="Aptos"/>
          <w:sz w:val="24"/>
          <w:szCs w:val="24"/>
          <w:lang w:val="nl-NL"/>
        </w:rPr>
        <w:t>C</w:t>
      </w:r>
      <w:r w:rsidRPr="74312F78">
        <w:rPr>
          <w:rFonts w:ascii="Aptos" w:eastAsia="Aptos" w:hAnsi="Aptos" w:cs="Aptos"/>
          <w:sz w:val="24"/>
          <w:szCs w:val="24"/>
          <w:lang w:val="nl-NL"/>
        </w:rPr>
        <w:t xml:space="preserve">ommissie van </w:t>
      </w:r>
      <w:r w:rsidR="739A3CD8" w:rsidRPr="74312F78">
        <w:rPr>
          <w:rFonts w:ascii="Aptos" w:eastAsia="Aptos" w:hAnsi="Aptos" w:cs="Aptos"/>
          <w:sz w:val="24"/>
          <w:szCs w:val="24"/>
          <w:lang w:val="nl-NL"/>
        </w:rPr>
        <w:t>B</w:t>
      </w:r>
      <w:r w:rsidRPr="74312F78">
        <w:rPr>
          <w:rFonts w:ascii="Aptos" w:eastAsia="Aptos" w:hAnsi="Aptos" w:cs="Aptos"/>
          <w:sz w:val="24"/>
          <w:szCs w:val="24"/>
          <w:lang w:val="nl-NL"/>
        </w:rPr>
        <w:t xml:space="preserve">eroep voor de </w:t>
      </w:r>
      <w:r w:rsidR="739A3CD8" w:rsidRPr="74312F78">
        <w:rPr>
          <w:rFonts w:ascii="Aptos" w:eastAsia="Aptos" w:hAnsi="Aptos" w:cs="Aptos"/>
          <w:sz w:val="24"/>
          <w:szCs w:val="24"/>
          <w:lang w:val="nl-NL"/>
        </w:rPr>
        <w:t>E</w:t>
      </w:r>
      <w:r w:rsidRPr="74312F78">
        <w:rPr>
          <w:rFonts w:ascii="Aptos" w:eastAsia="Aptos" w:hAnsi="Aptos" w:cs="Aptos"/>
          <w:sz w:val="24"/>
          <w:szCs w:val="24"/>
          <w:lang w:val="nl-NL"/>
        </w:rPr>
        <w:t xml:space="preserve">indexamens bestaat uit </w:t>
      </w:r>
      <w:r w:rsidR="102D010B" w:rsidRPr="74312F78">
        <w:rPr>
          <w:rFonts w:ascii="Aptos" w:eastAsia="Aptos" w:hAnsi="Aptos" w:cs="Aptos"/>
          <w:sz w:val="24"/>
          <w:szCs w:val="24"/>
          <w:lang w:val="nl-NL"/>
        </w:rPr>
        <w:t>tenminste 3 leden</w:t>
      </w:r>
      <w:r w:rsidR="724A24B8" w:rsidRPr="74312F78">
        <w:rPr>
          <w:rFonts w:ascii="Aptos" w:eastAsia="Aptos" w:hAnsi="Aptos" w:cs="Aptos"/>
          <w:sz w:val="24"/>
          <w:szCs w:val="24"/>
          <w:lang w:val="nl-NL"/>
        </w:rPr>
        <w:t xml:space="preserve">. De </w:t>
      </w:r>
      <w:r w:rsidR="1EDB2451" w:rsidRPr="74312F78">
        <w:rPr>
          <w:rFonts w:ascii="Aptos" w:eastAsia="Aptos" w:hAnsi="Aptos" w:cs="Aptos"/>
          <w:sz w:val="24"/>
          <w:szCs w:val="24"/>
          <w:lang w:val="nl-NL"/>
        </w:rPr>
        <w:t>c</w:t>
      </w:r>
      <w:r w:rsidR="724A24B8" w:rsidRPr="74312F78">
        <w:rPr>
          <w:rFonts w:ascii="Aptos" w:eastAsia="Aptos" w:hAnsi="Aptos" w:cs="Aptos"/>
          <w:sz w:val="24"/>
          <w:szCs w:val="24"/>
          <w:lang w:val="nl-NL"/>
        </w:rPr>
        <w:t xml:space="preserve">ommissie benoemt een voorzitter en een vicevoorzitter van de </w:t>
      </w:r>
      <w:r w:rsidR="45CCD866" w:rsidRPr="74312F78">
        <w:rPr>
          <w:rFonts w:ascii="Aptos" w:eastAsia="Aptos" w:hAnsi="Aptos" w:cs="Aptos"/>
          <w:sz w:val="24"/>
          <w:szCs w:val="24"/>
          <w:lang w:val="nl-NL"/>
        </w:rPr>
        <w:t>c</w:t>
      </w:r>
      <w:r w:rsidR="724A24B8" w:rsidRPr="74312F78">
        <w:rPr>
          <w:rFonts w:ascii="Aptos" w:eastAsia="Aptos" w:hAnsi="Aptos" w:cs="Aptos"/>
          <w:sz w:val="24"/>
          <w:szCs w:val="24"/>
          <w:lang w:val="nl-NL"/>
        </w:rPr>
        <w:t>ommissie.</w:t>
      </w:r>
      <w:r w:rsidR="0D177509" w:rsidRPr="74312F78">
        <w:rPr>
          <w:rFonts w:ascii="Aptos" w:eastAsia="Aptos" w:hAnsi="Aptos" w:cs="Aptos"/>
          <w:sz w:val="24"/>
          <w:szCs w:val="24"/>
          <w:lang w:val="nl-NL"/>
        </w:rPr>
        <w:t xml:space="preserve"> </w:t>
      </w:r>
      <w:r w:rsidR="4D36272D" w:rsidRPr="74312F78">
        <w:rPr>
          <w:rFonts w:ascii="Aptos" w:eastAsia="Aptos" w:hAnsi="Aptos" w:cs="Aptos"/>
          <w:sz w:val="24"/>
          <w:szCs w:val="24"/>
          <w:lang w:val="nl-NL"/>
        </w:rPr>
        <w:t xml:space="preserve">Per school kan de </w:t>
      </w:r>
      <w:r w:rsidR="4989E2F0" w:rsidRPr="74312F78">
        <w:rPr>
          <w:rFonts w:ascii="Aptos" w:eastAsia="Aptos" w:hAnsi="Aptos" w:cs="Aptos"/>
          <w:sz w:val="24"/>
          <w:szCs w:val="24"/>
          <w:lang w:val="nl-NL"/>
        </w:rPr>
        <w:t xml:space="preserve">personele </w:t>
      </w:r>
      <w:r w:rsidR="4D36272D" w:rsidRPr="74312F78">
        <w:rPr>
          <w:rFonts w:ascii="Aptos" w:eastAsia="Aptos" w:hAnsi="Aptos" w:cs="Aptos"/>
          <w:sz w:val="24"/>
          <w:szCs w:val="24"/>
          <w:lang w:val="nl-NL"/>
        </w:rPr>
        <w:t>samenstelling van deze commissie verschille</w:t>
      </w:r>
      <w:r w:rsidR="7729E8EE" w:rsidRPr="74312F78">
        <w:rPr>
          <w:rFonts w:ascii="Aptos" w:eastAsia="Aptos" w:hAnsi="Aptos" w:cs="Aptos"/>
          <w:sz w:val="24"/>
          <w:szCs w:val="24"/>
          <w:lang w:val="nl-NL"/>
        </w:rPr>
        <w:t xml:space="preserve">n. Het reglement Commissie van Beroep voor de Eindexamens </w:t>
      </w:r>
      <w:r w:rsidR="0588955F" w:rsidRPr="74312F78">
        <w:rPr>
          <w:rFonts w:ascii="Aptos" w:eastAsia="Aptos" w:hAnsi="Aptos" w:cs="Aptos"/>
          <w:sz w:val="24"/>
          <w:szCs w:val="24"/>
          <w:lang w:val="nl-NL"/>
        </w:rPr>
        <w:t>staat vermeld op de website van de school</w:t>
      </w:r>
      <w:r w:rsidR="6A4B80B4" w:rsidRPr="74312F78">
        <w:rPr>
          <w:rFonts w:ascii="Aptos" w:eastAsia="Aptos" w:hAnsi="Aptos" w:cs="Aptos"/>
          <w:sz w:val="24"/>
          <w:szCs w:val="24"/>
          <w:lang w:val="nl-NL"/>
        </w:rPr>
        <w:t>.</w:t>
      </w:r>
    </w:p>
    <w:p w14:paraId="61418C7A" w14:textId="58D6DECA" w:rsidR="00387283" w:rsidRPr="008830DE" w:rsidRDefault="0D177509" w:rsidP="00EA747C">
      <w:pPr>
        <w:pStyle w:val="Geenafstand"/>
        <w:numPr>
          <w:ilvl w:val="0"/>
          <w:numId w:val="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Leden van het college van bestuur, </w:t>
      </w:r>
      <w:r w:rsidR="166969B3" w:rsidRPr="74312F78">
        <w:rPr>
          <w:rFonts w:ascii="Aptos" w:eastAsia="Aptos" w:hAnsi="Aptos" w:cs="Aptos"/>
          <w:sz w:val="24"/>
          <w:szCs w:val="24"/>
          <w:lang w:val="nl-NL"/>
        </w:rPr>
        <w:t xml:space="preserve">de </w:t>
      </w:r>
      <w:r w:rsidR="7BC6AF86" w:rsidRPr="74312F78">
        <w:rPr>
          <w:rFonts w:ascii="Aptos" w:eastAsia="Aptos" w:hAnsi="Aptos" w:cs="Aptos"/>
          <w:sz w:val="24"/>
          <w:szCs w:val="24"/>
          <w:lang w:val="nl-NL"/>
        </w:rPr>
        <w:t xml:space="preserve">eigen </w:t>
      </w:r>
      <w:r w:rsidR="704F1BC8" w:rsidRPr="74312F78">
        <w:rPr>
          <w:rFonts w:ascii="Aptos" w:eastAsia="Aptos" w:hAnsi="Aptos" w:cs="Aptos"/>
          <w:sz w:val="24"/>
          <w:szCs w:val="24"/>
          <w:lang w:val="nl-NL"/>
        </w:rPr>
        <w:t>rector</w:t>
      </w:r>
      <w:r w:rsidR="166969B3" w:rsidRPr="74312F78">
        <w:rPr>
          <w:rFonts w:ascii="Aptos" w:eastAsia="Aptos" w:hAnsi="Aptos" w:cs="Aptos"/>
          <w:sz w:val="24"/>
          <w:szCs w:val="24"/>
          <w:lang w:val="nl-NL"/>
        </w:rPr>
        <w:t xml:space="preserve">, </w:t>
      </w:r>
      <w:r w:rsidR="69047CBC" w:rsidRPr="74312F78">
        <w:rPr>
          <w:rFonts w:ascii="Aptos" w:eastAsia="Aptos" w:hAnsi="Aptos" w:cs="Aptos"/>
          <w:sz w:val="24"/>
          <w:szCs w:val="24"/>
          <w:lang w:val="nl-NL"/>
        </w:rPr>
        <w:t xml:space="preserve">leden van de examencommissie </w:t>
      </w:r>
      <w:r w:rsidR="003462C2" w:rsidRPr="74312F78">
        <w:rPr>
          <w:rFonts w:ascii="Aptos" w:eastAsia="Aptos" w:hAnsi="Aptos" w:cs="Aptos"/>
          <w:sz w:val="24"/>
          <w:szCs w:val="24"/>
          <w:lang w:val="nl-NL"/>
        </w:rPr>
        <w:t>en ook</w:t>
      </w:r>
      <w:r w:rsidRPr="74312F78">
        <w:rPr>
          <w:rFonts w:ascii="Aptos" w:eastAsia="Aptos" w:hAnsi="Aptos" w:cs="Aptos"/>
          <w:sz w:val="24"/>
          <w:szCs w:val="24"/>
          <w:lang w:val="nl-NL"/>
        </w:rPr>
        <w:t xml:space="preserve"> ouders/voogden/verzorgers en leerlingen van Stichting LVO</w:t>
      </w:r>
      <w:r w:rsidR="408B55D4" w:rsidRPr="74312F78">
        <w:rPr>
          <w:rFonts w:ascii="Aptos" w:eastAsia="Aptos" w:hAnsi="Aptos" w:cs="Aptos"/>
          <w:sz w:val="24"/>
          <w:szCs w:val="24"/>
          <w:lang w:val="nl-NL"/>
        </w:rPr>
        <w:t xml:space="preserve"> kunnen geen zitting hebben in de </w:t>
      </w:r>
      <w:r w:rsidR="20A19F15" w:rsidRPr="74312F78">
        <w:rPr>
          <w:rFonts w:ascii="Aptos" w:eastAsia="Aptos" w:hAnsi="Aptos" w:cs="Aptos"/>
          <w:sz w:val="24"/>
          <w:szCs w:val="24"/>
          <w:lang w:val="nl-NL"/>
        </w:rPr>
        <w:t>C</w:t>
      </w:r>
      <w:r w:rsidR="408B55D4" w:rsidRPr="74312F78">
        <w:rPr>
          <w:rFonts w:ascii="Aptos" w:eastAsia="Aptos" w:hAnsi="Aptos" w:cs="Aptos"/>
          <w:sz w:val="24"/>
          <w:szCs w:val="24"/>
          <w:lang w:val="nl-NL"/>
        </w:rPr>
        <w:t xml:space="preserve">ommissie van </w:t>
      </w:r>
      <w:r w:rsidR="20A19F15" w:rsidRPr="74312F78">
        <w:rPr>
          <w:rFonts w:ascii="Aptos" w:eastAsia="Aptos" w:hAnsi="Aptos" w:cs="Aptos"/>
          <w:sz w:val="24"/>
          <w:szCs w:val="24"/>
          <w:lang w:val="nl-NL"/>
        </w:rPr>
        <w:t>B</w:t>
      </w:r>
      <w:r w:rsidR="408B55D4" w:rsidRPr="74312F78">
        <w:rPr>
          <w:rFonts w:ascii="Aptos" w:eastAsia="Aptos" w:hAnsi="Aptos" w:cs="Aptos"/>
          <w:sz w:val="24"/>
          <w:szCs w:val="24"/>
          <w:lang w:val="nl-NL"/>
        </w:rPr>
        <w:t xml:space="preserve">eroep voor de </w:t>
      </w:r>
      <w:r w:rsidR="20A19F15" w:rsidRPr="74312F78">
        <w:rPr>
          <w:rFonts w:ascii="Aptos" w:eastAsia="Aptos" w:hAnsi="Aptos" w:cs="Aptos"/>
          <w:sz w:val="24"/>
          <w:szCs w:val="24"/>
          <w:lang w:val="nl-NL"/>
        </w:rPr>
        <w:t>E</w:t>
      </w:r>
      <w:r w:rsidR="408B55D4" w:rsidRPr="74312F78">
        <w:rPr>
          <w:rFonts w:ascii="Aptos" w:eastAsia="Aptos" w:hAnsi="Aptos" w:cs="Aptos"/>
          <w:sz w:val="24"/>
          <w:szCs w:val="24"/>
          <w:lang w:val="nl-NL"/>
        </w:rPr>
        <w:t>indexamens.</w:t>
      </w:r>
    </w:p>
    <w:p w14:paraId="1981076D" w14:textId="20C1E74D" w:rsidR="003B0A8D" w:rsidRPr="00FC2C6C" w:rsidRDefault="03D440CE" w:rsidP="00EA747C">
      <w:pPr>
        <w:pStyle w:val="Geenafstand"/>
        <w:numPr>
          <w:ilvl w:val="0"/>
          <w:numId w:val="9"/>
        </w:numPr>
        <w:spacing w:line="360" w:lineRule="auto"/>
        <w:rPr>
          <w:rFonts w:ascii="Aptos" w:eastAsia="Aptos" w:hAnsi="Aptos" w:cs="Aptos"/>
          <w:b/>
          <w:bCs/>
          <w:sz w:val="24"/>
          <w:szCs w:val="24"/>
          <w:lang w:val="nl-NL"/>
        </w:rPr>
      </w:pPr>
      <w:r w:rsidRPr="00FC2C6C">
        <w:rPr>
          <w:rFonts w:ascii="Aptos" w:eastAsia="Aptos" w:hAnsi="Aptos" w:cs="Aptos"/>
          <w:sz w:val="24"/>
          <w:szCs w:val="24"/>
          <w:lang w:val="nl-NL"/>
        </w:rPr>
        <w:t xml:space="preserve">Het indienen van het beroepschrift kan digitaal geschieden bij de </w:t>
      </w:r>
      <w:r w:rsidR="6E390807" w:rsidRPr="00FC2C6C">
        <w:rPr>
          <w:rFonts w:ascii="Aptos" w:eastAsia="Aptos" w:hAnsi="Aptos" w:cs="Aptos"/>
          <w:sz w:val="24"/>
          <w:szCs w:val="24"/>
          <w:lang w:val="nl-NL"/>
        </w:rPr>
        <w:t>C</w:t>
      </w:r>
      <w:r w:rsidRPr="00FC2C6C">
        <w:rPr>
          <w:rFonts w:ascii="Aptos" w:eastAsia="Aptos" w:hAnsi="Aptos" w:cs="Aptos"/>
          <w:sz w:val="24"/>
          <w:szCs w:val="24"/>
          <w:lang w:val="nl-NL"/>
        </w:rPr>
        <w:t xml:space="preserve">ommissie van </w:t>
      </w:r>
      <w:r w:rsidR="6E390807" w:rsidRPr="00FC2C6C">
        <w:rPr>
          <w:rFonts w:ascii="Aptos" w:eastAsia="Aptos" w:hAnsi="Aptos" w:cs="Aptos"/>
          <w:sz w:val="24"/>
          <w:szCs w:val="24"/>
          <w:lang w:val="nl-NL"/>
        </w:rPr>
        <w:t>B</w:t>
      </w:r>
      <w:r w:rsidRPr="00FC2C6C">
        <w:rPr>
          <w:rFonts w:ascii="Aptos" w:eastAsia="Aptos" w:hAnsi="Aptos" w:cs="Aptos"/>
          <w:sz w:val="24"/>
          <w:szCs w:val="24"/>
          <w:lang w:val="nl-NL"/>
        </w:rPr>
        <w:t xml:space="preserve">eroep voor de </w:t>
      </w:r>
      <w:r w:rsidR="6E390807" w:rsidRPr="00FC2C6C">
        <w:rPr>
          <w:rFonts w:ascii="Aptos" w:eastAsia="Aptos" w:hAnsi="Aptos" w:cs="Aptos"/>
          <w:sz w:val="24"/>
          <w:szCs w:val="24"/>
          <w:lang w:val="nl-NL"/>
        </w:rPr>
        <w:t>E</w:t>
      </w:r>
      <w:r w:rsidRPr="00FC2C6C">
        <w:rPr>
          <w:rFonts w:ascii="Aptos" w:eastAsia="Aptos" w:hAnsi="Aptos" w:cs="Aptos"/>
          <w:sz w:val="24"/>
          <w:szCs w:val="24"/>
          <w:lang w:val="nl-NL"/>
        </w:rPr>
        <w:t xml:space="preserve">indexamens via het e-mailadres: </w:t>
      </w:r>
      <w:hyperlink r:id="rId11" w:history="1">
        <w:r w:rsidR="00FC2C6C" w:rsidRPr="00731CF7">
          <w:rPr>
            <w:rStyle w:val="Hyperlink"/>
            <w:rFonts w:ascii="Aptos" w:eastAsia="Aptos" w:hAnsi="Aptos" w:cs="Aptos"/>
            <w:sz w:val="24"/>
            <w:szCs w:val="24"/>
            <w:lang w:val="nl-NL"/>
          </w:rPr>
          <w:t>t.neutelings@stichtinglvo.nl</w:t>
        </w:r>
      </w:hyperlink>
      <w:r w:rsidR="00FC2C6C">
        <w:rPr>
          <w:rFonts w:ascii="Aptos" w:eastAsia="Aptos" w:hAnsi="Aptos" w:cs="Aptos"/>
          <w:sz w:val="24"/>
          <w:szCs w:val="24"/>
          <w:lang w:val="nl-NL"/>
        </w:rPr>
        <w:t xml:space="preserve"> </w:t>
      </w:r>
    </w:p>
    <w:p w14:paraId="6E4FE006" w14:textId="77777777" w:rsidR="00FC2C6C" w:rsidRPr="00FC2C6C" w:rsidRDefault="00FC2C6C" w:rsidP="00FC2C6C">
      <w:pPr>
        <w:pStyle w:val="Geenafstand"/>
        <w:spacing w:line="360" w:lineRule="auto"/>
        <w:ind w:left="720"/>
        <w:rPr>
          <w:rFonts w:ascii="Aptos" w:eastAsia="Aptos" w:hAnsi="Aptos" w:cs="Aptos"/>
          <w:b/>
          <w:bCs/>
          <w:sz w:val="24"/>
          <w:szCs w:val="24"/>
          <w:lang w:val="nl-NL"/>
        </w:rPr>
      </w:pPr>
    </w:p>
    <w:p w14:paraId="6148BD5C" w14:textId="28B79A5D" w:rsidR="001C55F4" w:rsidRPr="008830DE" w:rsidRDefault="5524D1A7" w:rsidP="1011FDF1">
      <w:pPr>
        <w:pStyle w:val="Kop3"/>
        <w:spacing w:before="0" w:line="360" w:lineRule="auto"/>
        <w:rPr>
          <w:rFonts w:ascii="Aptos" w:eastAsia="Aptos" w:hAnsi="Aptos" w:cs="Aptos"/>
          <w:b/>
          <w:bCs/>
          <w:color w:val="E50087"/>
          <w:sz w:val="24"/>
        </w:rPr>
      </w:pPr>
      <w:bookmarkStart w:id="11" w:name="_Toc210155202"/>
      <w:r w:rsidRPr="1011FDF1">
        <w:rPr>
          <w:rFonts w:ascii="Aptos" w:eastAsia="Aptos" w:hAnsi="Aptos" w:cs="Aptos"/>
          <w:b/>
          <w:bCs/>
          <w:color w:val="E50087"/>
          <w:sz w:val="24"/>
        </w:rPr>
        <w:t>Artikel 1.9 Procedure voor het indienen van klachten</w:t>
      </w:r>
      <w:r w:rsidR="0B56A12D" w:rsidRPr="1011FDF1">
        <w:rPr>
          <w:rFonts w:ascii="Aptos" w:eastAsia="Aptos" w:hAnsi="Aptos" w:cs="Aptos"/>
          <w:b/>
          <w:bCs/>
          <w:color w:val="E50087"/>
          <w:sz w:val="24"/>
        </w:rPr>
        <w:t xml:space="preserve"> over gang van zaken </w:t>
      </w:r>
      <w:r w:rsidR="071740A0" w:rsidRPr="1011FDF1">
        <w:rPr>
          <w:rFonts w:ascii="Aptos" w:eastAsia="Aptos" w:hAnsi="Aptos" w:cs="Aptos"/>
          <w:b/>
          <w:bCs/>
          <w:color w:val="E50087"/>
          <w:sz w:val="24"/>
        </w:rPr>
        <w:t>bij het</w:t>
      </w:r>
      <w:r w:rsidR="0B56A12D" w:rsidRPr="1011FDF1">
        <w:rPr>
          <w:rFonts w:ascii="Aptos" w:eastAsia="Aptos" w:hAnsi="Aptos" w:cs="Aptos"/>
          <w:b/>
          <w:bCs/>
          <w:color w:val="E50087"/>
          <w:sz w:val="24"/>
        </w:rPr>
        <w:t xml:space="preserve"> eindexamen</w:t>
      </w:r>
      <w:bookmarkEnd w:id="11"/>
    </w:p>
    <w:p w14:paraId="5A5266E6" w14:textId="6777D068" w:rsidR="00080C24" w:rsidRPr="008830DE" w:rsidRDefault="003462C2" w:rsidP="00840124">
      <w:pPr>
        <w:pStyle w:val="Geenafstand"/>
        <w:spacing w:line="360" w:lineRule="auto"/>
        <w:ind w:right="4"/>
        <w:rPr>
          <w:rFonts w:ascii="Aptos" w:eastAsia="Aptos" w:hAnsi="Aptos" w:cs="Aptos"/>
          <w:sz w:val="24"/>
          <w:szCs w:val="24"/>
          <w:lang w:val="nl-NL"/>
        </w:rPr>
      </w:pPr>
      <w:r w:rsidRPr="74312F78">
        <w:rPr>
          <w:rFonts w:ascii="Aptos" w:eastAsia="Aptos" w:hAnsi="Aptos" w:cs="Aptos"/>
          <w:sz w:val="24"/>
          <w:szCs w:val="24"/>
          <w:lang w:val="nl-NL"/>
        </w:rPr>
        <w:t>Als</w:t>
      </w:r>
      <w:r w:rsidR="13C98DF4" w:rsidRPr="74312F78">
        <w:rPr>
          <w:rFonts w:ascii="Aptos" w:eastAsia="Aptos" w:hAnsi="Aptos" w:cs="Aptos"/>
          <w:sz w:val="24"/>
          <w:szCs w:val="24"/>
          <w:lang w:val="nl-NL"/>
        </w:rPr>
        <w:t xml:space="preserve"> de kandidaat van mening is dat er zich bij een onderdeel van het eindexamen (schoolexamen of centraal examen), feiten of omstandigheden hebben voorgedaan, waardoor de kandidaat is benadeeld tijdens het examen, kan de kandidaat </w:t>
      </w:r>
      <w:r w:rsidR="25401B55" w:rsidRPr="74312F78">
        <w:rPr>
          <w:rFonts w:ascii="Aptos" w:eastAsia="Aptos" w:hAnsi="Aptos" w:cs="Aptos"/>
          <w:sz w:val="24"/>
          <w:szCs w:val="24"/>
          <w:lang w:val="nl-NL"/>
        </w:rPr>
        <w:t xml:space="preserve">een klacht indienen volgens de </w:t>
      </w:r>
      <w:proofErr w:type="spellStart"/>
      <w:r w:rsidR="25401B55" w:rsidRPr="74312F78">
        <w:rPr>
          <w:rFonts w:ascii="Aptos" w:eastAsia="Aptos" w:hAnsi="Aptos" w:cs="Aptos"/>
          <w:sz w:val="24"/>
          <w:szCs w:val="24"/>
          <w:lang w:val="nl-NL"/>
        </w:rPr>
        <w:t>schoolspecifieke</w:t>
      </w:r>
      <w:proofErr w:type="spellEnd"/>
      <w:r w:rsidR="25401B55" w:rsidRPr="74312F78">
        <w:rPr>
          <w:rFonts w:ascii="Aptos" w:eastAsia="Aptos" w:hAnsi="Aptos" w:cs="Aptos"/>
          <w:sz w:val="24"/>
          <w:szCs w:val="24"/>
          <w:lang w:val="nl-NL"/>
        </w:rPr>
        <w:t xml:space="preserve"> procedure zoals beschreven in artikel </w:t>
      </w:r>
      <w:r w:rsidR="72F8FB70" w:rsidRPr="74312F78">
        <w:rPr>
          <w:rFonts w:ascii="Aptos" w:eastAsia="Aptos" w:hAnsi="Aptos" w:cs="Aptos"/>
          <w:sz w:val="24"/>
          <w:szCs w:val="24"/>
          <w:lang w:val="nl-NL"/>
        </w:rPr>
        <w:t xml:space="preserve">6.4 </w:t>
      </w:r>
      <w:r w:rsidR="25401B55" w:rsidRPr="74312F78">
        <w:rPr>
          <w:rFonts w:ascii="Aptos" w:eastAsia="Aptos" w:hAnsi="Aptos" w:cs="Aptos"/>
          <w:sz w:val="24"/>
          <w:szCs w:val="24"/>
          <w:lang w:val="nl-NL"/>
        </w:rPr>
        <w:t xml:space="preserve">in </w:t>
      </w:r>
      <w:r w:rsidR="25BDF1EC" w:rsidRPr="74312F78">
        <w:rPr>
          <w:rFonts w:ascii="Aptos" w:eastAsia="Aptos" w:hAnsi="Aptos" w:cs="Aptos"/>
          <w:sz w:val="24"/>
          <w:szCs w:val="24"/>
          <w:lang w:val="nl-NL"/>
        </w:rPr>
        <w:t>d</w:t>
      </w:r>
      <w:r w:rsidR="25401B55" w:rsidRPr="74312F78">
        <w:rPr>
          <w:rFonts w:ascii="Aptos" w:eastAsia="Aptos" w:hAnsi="Aptos" w:cs="Aptos"/>
          <w:sz w:val="24"/>
          <w:szCs w:val="24"/>
          <w:lang w:val="nl-NL"/>
        </w:rPr>
        <w:t>eel B</w:t>
      </w:r>
      <w:r w:rsidR="31FDCA8B" w:rsidRPr="74312F78">
        <w:rPr>
          <w:rFonts w:ascii="Aptos" w:eastAsia="Aptos" w:hAnsi="Aptos" w:cs="Aptos"/>
          <w:sz w:val="24"/>
          <w:szCs w:val="24"/>
          <w:lang w:val="nl-NL"/>
        </w:rPr>
        <w:t xml:space="preserve"> van dit</w:t>
      </w:r>
      <w:r w:rsidR="344F6054" w:rsidRPr="74312F78">
        <w:rPr>
          <w:rFonts w:ascii="Aptos" w:eastAsia="Aptos" w:hAnsi="Aptos" w:cs="Aptos"/>
          <w:sz w:val="24"/>
          <w:szCs w:val="24"/>
          <w:lang w:val="nl-NL"/>
        </w:rPr>
        <w:t xml:space="preserve"> </w:t>
      </w:r>
      <w:r w:rsidR="31FDCA8B" w:rsidRPr="74312F78">
        <w:rPr>
          <w:rFonts w:ascii="Aptos" w:eastAsia="Aptos" w:hAnsi="Aptos" w:cs="Aptos"/>
          <w:sz w:val="24"/>
          <w:szCs w:val="24"/>
          <w:lang w:val="nl-NL"/>
        </w:rPr>
        <w:t>examenreglement</w:t>
      </w:r>
      <w:r w:rsidR="25401B55" w:rsidRPr="74312F78">
        <w:rPr>
          <w:rFonts w:ascii="Aptos" w:eastAsia="Aptos" w:hAnsi="Aptos" w:cs="Aptos"/>
          <w:sz w:val="24"/>
          <w:szCs w:val="24"/>
          <w:lang w:val="nl-NL"/>
        </w:rPr>
        <w:t xml:space="preserve">. </w:t>
      </w:r>
    </w:p>
    <w:p w14:paraId="312B586F" w14:textId="44F45F76" w:rsidR="74312F78" w:rsidRDefault="74312F78">
      <w:r>
        <w:br w:type="page"/>
      </w:r>
    </w:p>
    <w:p w14:paraId="5046905F" w14:textId="09FDE7F5" w:rsidR="00FD009A" w:rsidRPr="008830DE" w:rsidRDefault="1A7E030D" w:rsidP="74312F78">
      <w:pPr>
        <w:pStyle w:val="LVOkop2"/>
      </w:pPr>
      <w:bookmarkStart w:id="12" w:name="_Toc210155203"/>
      <w:r>
        <w:lastRenderedPageBreak/>
        <w:t>2.</w:t>
      </w:r>
      <w:r>
        <w:tab/>
        <w:t>Examencommissie</w:t>
      </w:r>
      <w:bookmarkEnd w:id="12"/>
    </w:p>
    <w:p w14:paraId="5B300907" w14:textId="77777777" w:rsidR="006F6709" w:rsidRPr="008830DE" w:rsidRDefault="006F6709" w:rsidP="74312F78">
      <w:pPr>
        <w:pStyle w:val="Geenafstand"/>
        <w:spacing w:line="360" w:lineRule="auto"/>
        <w:rPr>
          <w:rFonts w:ascii="Aptos" w:eastAsia="Aptos" w:hAnsi="Aptos" w:cs="Aptos"/>
          <w:b/>
          <w:bCs/>
          <w:sz w:val="24"/>
          <w:szCs w:val="24"/>
          <w:lang w:val="nl-NL"/>
        </w:rPr>
      </w:pPr>
    </w:p>
    <w:p w14:paraId="53B6FACD" w14:textId="09C64403" w:rsidR="002D09F5" w:rsidRPr="008830DE" w:rsidRDefault="2C8AD1D0" w:rsidP="1011FDF1">
      <w:pPr>
        <w:pStyle w:val="Kop3"/>
        <w:spacing w:before="0" w:line="360" w:lineRule="auto"/>
        <w:rPr>
          <w:rFonts w:ascii="Aptos" w:eastAsia="Aptos" w:hAnsi="Aptos" w:cs="Aptos"/>
          <w:b/>
          <w:bCs/>
          <w:color w:val="E50087"/>
          <w:sz w:val="24"/>
        </w:rPr>
      </w:pPr>
      <w:bookmarkStart w:id="13" w:name="_Toc210155204"/>
      <w:r w:rsidRPr="1011FDF1">
        <w:rPr>
          <w:rFonts w:ascii="Aptos" w:eastAsia="Aptos" w:hAnsi="Aptos" w:cs="Aptos"/>
          <w:b/>
          <w:bCs/>
          <w:color w:val="E50087"/>
          <w:sz w:val="24"/>
        </w:rPr>
        <w:t xml:space="preserve">Artikel </w:t>
      </w:r>
      <w:r w:rsidR="366AD007" w:rsidRPr="1011FDF1">
        <w:rPr>
          <w:rFonts w:ascii="Aptos" w:eastAsia="Aptos" w:hAnsi="Aptos" w:cs="Aptos"/>
          <w:b/>
          <w:bCs/>
          <w:color w:val="E50087"/>
          <w:sz w:val="24"/>
        </w:rPr>
        <w:t>2.1 Benoeming en samenstelling van de examencommissie</w:t>
      </w:r>
      <w:bookmarkEnd w:id="13"/>
    </w:p>
    <w:p w14:paraId="2DC06FA1" w14:textId="77777777" w:rsidR="002D09F5" w:rsidRPr="008830DE" w:rsidRDefault="366AD007" w:rsidP="00EA747C">
      <w:pPr>
        <w:pStyle w:val="Geenafstand"/>
        <w:numPr>
          <w:ilvl w:val="0"/>
          <w:numId w:val="13"/>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bevoegd gezag van Stichting LVO:</w:t>
      </w:r>
    </w:p>
    <w:p w14:paraId="4A872F35" w14:textId="77777777" w:rsidR="002D09F5" w:rsidRPr="008830DE" w:rsidRDefault="366AD007" w:rsidP="00EA747C">
      <w:pPr>
        <w:pStyle w:val="Geenafstand"/>
        <w:numPr>
          <w:ilvl w:val="0"/>
          <w:numId w:val="14"/>
        </w:numPr>
        <w:spacing w:line="360" w:lineRule="auto"/>
        <w:rPr>
          <w:rFonts w:ascii="Aptos" w:eastAsia="Aptos" w:hAnsi="Aptos" w:cs="Aptos"/>
          <w:sz w:val="24"/>
          <w:szCs w:val="24"/>
          <w:lang w:val="nl-NL"/>
        </w:rPr>
      </w:pPr>
      <w:r w:rsidRPr="74312F78">
        <w:rPr>
          <w:rFonts w:ascii="Aptos" w:eastAsia="Aptos" w:hAnsi="Aptos" w:cs="Aptos"/>
          <w:sz w:val="24"/>
          <w:szCs w:val="24"/>
          <w:lang w:val="nl-NL"/>
        </w:rPr>
        <w:t>stelt een examencommissie in voor elk door de school verzorgde schoolsoort of groep(en) van schoolsoorten;</w:t>
      </w:r>
    </w:p>
    <w:p w14:paraId="3F2AD52D" w14:textId="77777777" w:rsidR="002D09F5" w:rsidRPr="008830DE" w:rsidRDefault="366AD007" w:rsidP="00EA747C">
      <w:pPr>
        <w:pStyle w:val="Geenafstand"/>
        <w:numPr>
          <w:ilvl w:val="0"/>
          <w:numId w:val="14"/>
        </w:numPr>
        <w:spacing w:line="360" w:lineRule="auto"/>
        <w:rPr>
          <w:rFonts w:ascii="Aptos" w:eastAsia="Aptos" w:hAnsi="Aptos" w:cs="Aptos"/>
          <w:sz w:val="24"/>
          <w:szCs w:val="24"/>
          <w:lang w:val="nl-NL"/>
        </w:rPr>
      </w:pPr>
      <w:r w:rsidRPr="74312F78">
        <w:rPr>
          <w:rFonts w:ascii="Aptos" w:eastAsia="Aptos" w:hAnsi="Aptos" w:cs="Aptos"/>
          <w:sz w:val="24"/>
          <w:szCs w:val="24"/>
          <w:lang w:val="nl-NL"/>
        </w:rPr>
        <w:t>benoemt de leden van de examencommissie; en</w:t>
      </w:r>
    </w:p>
    <w:p w14:paraId="6940FFC7" w14:textId="77777777" w:rsidR="002D09F5" w:rsidRPr="008830DE" w:rsidRDefault="366AD007" w:rsidP="00EA747C">
      <w:pPr>
        <w:pStyle w:val="Geenafstand"/>
        <w:numPr>
          <w:ilvl w:val="0"/>
          <w:numId w:val="14"/>
        </w:numPr>
        <w:spacing w:line="360" w:lineRule="auto"/>
        <w:rPr>
          <w:rFonts w:ascii="Aptos" w:eastAsia="Aptos" w:hAnsi="Aptos" w:cs="Aptos"/>
          <w:sz w:val="24"/>
          <w:szCs w:val="24"/>
          <w:lang w:val="nl-NL"/>
        </w:rPr>
      </w:pPr>
      <w:r w:rsidRPr="74312F78">
        <w:rPr>
          <w:rFonts w:ascii="Aptos" w:eastAsia="Aptos" w:hAnsi="Aptos" w:cs="Aptos"/>
          <w:sz w:val="24"/>
          <w:szCs w:val="24"/>
          <w:lang w:val="nl-NL"/>
        </w:rPr>
        <w:t>draagt zorg voor het onafhankelijk en deskundig functioneren van de examencommissie.</w:t>
      </w:r>
    </w:p>
    <w:p w14:paraId="7DA16CBA" w14:textId="77777777" w:rsidR="002D09F5" w:rsidRPr="008830DE" w:rsidRDefault="366AD007" w:rsidP="00EA747C">
      <w:pPr>
        <w:pStyle w:val="Geenafstand"/>
        <w:numPr>
          <w:ilvl w:val="0"/>
          <w:numId w:val="13"/>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heeft een oneven aantal leden en ten minste drie leden.</w:t>
      </w:r>
    </w:p>
    <w:p w14:paraId="34D509F1" w14:textId="77777777" w:rsidR="002D09F5" w:rsidRPr="008830DE" w:rsidRDefault="366AD007" w:rsidP="00EA747C">
      <w:pPr>
        <w:pStyle w:val="Geenafstand"/>
        <w:numPr>
          <w:ilvl w:val="0"/>
          <w:numId w:val="13"/>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volgende personen kunnen niet worden benoemd tot lid van de examencommissie:</w:t>
      </w:r>
    </w:p>
    <w:p w14:paraId="6BEB2B74" w14:textId="77777777" w:rsidR="002D09F5" w:rsidRPr="008830DE" w:rsidRDefault="366AD007" w:rsidP="00EA747C">
      <w:pPr>
        <w:pStyle w:val="Geenafstand"/>
        <w:numPr>
          <w:ilvl w:val="0"/>
          <w:numId w:val="15"/>
        </w:numPr>
        <w:spacing w:line="360" w:lineRule="auto"/>
        <w:rPr>
          <w:rFonts w:ascii="Aptos" w:eastAsia="Aptos" w:hAnsi="Aptos" w:cs="Aptos"/>
          <w:sz w:val="24"/>
          <w:szCs w:val="24"/>
          <w:lang w:val="nl-NL"/>
        </w:rPr>
      </w:pPr>
      <w:r w:rsidRPr="74312F78">
        <w:rPr>
          <w:rFonts w:ascii="Aptos" w:eastAsia="Aptos" w:hAnsi="Aptos" w:cs="Aptos"/>
          <w:sz w:val="24"/>
          <w:szCs w:val="24"/>
          <w:lang w:val="nl-NL"/>
        </w:rPr>
        <w:t>leden van het bevoegd gezag;</w:t>
      </w:r>
    </w:p>
    <w:p w14:paraId="37EEF73A" w14:textId="5D007002" w:rsidR="002D09F5" w:rsidRPr="008830DE" w:rsidRDefault="366AD007" w:rsidP="00EA747C">
      <w:pPr>
        <w:pStyle w:val="Geenafstand"/>
        <w:numPr>
          <w:ilvl w:val="0"/>
          <w:numId w:val="1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van de school;</w:t>
      </w:r>
    </w:p>
    <w:p w14:paraId="658F5019" w14:textId="77777777" w:rsidR="002D09F5" w:rsidRPr="008830DE" w:rsidRDefault="366AD007" w:rsidP="00EA747C">
      <w:pPr>
        <w:pStyle w:val="Geenafstand"/>
        <w:numPr>
          <w:ilvl w:val="0"/>
          <w:numId w:val="15"/>
        </w:numPr>
        <w:spacing w:line="360" w:lineRule="auto"/>
        <w:rPr>
          <w:rFonts w:ascii="Aptos" w:eastAsia="Aptos" w:hAnsi="Aptos" w:cs="Aptos"/>
          <w:sz w:val="24"/>
          <w:szCs w:val="24"/>
          <w:lang w:val="nl-NL"/>
        </w:rPr>
      </w:pPr>
      <w:r w:rsidRPr="74312F78">
        <w:rPr>
          <w:rFonts w:ascii="Aptos" w:eastAsia="Aptos" w:hAnsi="Aptos" w:cs="Aptos"/>
          <w:sz w:val="24"/>
          <w:szCs w:val="24"/>
          <w:lang w:val="nl-NL"/>
        </w:rPr>
        <w:t>leden van de (gemeenschappelijke) medezeggenschapsraad van de school;</w:t>
      </w:r>
    </w:p>
    <w:p w14:paraId="4600BBBA" w14:textId="77777777" w:rsidR="002D09F5" w:rsidRPr="008830DE" w:rsidRDefault="366AD007" w:rsidP="00EA747C">
      <w:pPr>
        <w:pStyle w:val="Geenafstand"/>
        <w:numPr>
          <w:ilvl w:val="0"/>
          <w:numId w:val="15"/>
        </w:numPr>
        <w:spacing w:line="360" w:lineRule="auto"/>
        <w:rPr>
          <w:rFonts w:ascii="Aptos" w:eastAsia="Aptos" w:hAnsi="Aptos" w:cs="Aptos"/>
          <w:sz w:val="24"/>
          <w:szCs w:val="24"/>
          <w:lang w:val="nl-NL"/>
        </w:rPr>
      </w:pPr>
      <w:r w:rsidRPr="74312F78">
        <w:rPr>
          <w:rFonts w:ascii="Aptos" w:eastAsia="Aptos" w:hAnsi="Aptos" w:cs="Aptos"/>
          <w:sz w:val="24"/>
          <w:szCs w:val="24"/>
          <w:lang w:val="nl-NL"/>
        </w:rPr>
        <w:t>leerlingen van de school en hun wettelijk vertegenwoordigers.</w:t>
      </w:r>
    </w:p>
    <w:p w14:paraId="0A149C25" w14:textId="77777777" w:rsidR="002D09F5" w:rsidRPr="008830DE" w:rsidRDefault="002D09F5" w:rsidP="74312F78">
      <w:pPr>
        <w:pStyle w:val="Geenafstand"/>
        <w:spacing w:line="360" w:lineRule="auto"/>
        <w:rPr>
          <w:rFonts w:ascii="Aptos" w:eastAsia="Aptos" w:hAnsi="Aptos" w:cs="Aptos"/>
          <w:b/>
          <w:bCs/>
          <w:sz w:val="24"/>
          <w:szCs w:val="24"/>
          <w:lang w:val="nl-NL"/>
        </w:rPr>
      </w:pPr>
    </w:p>
    <w:p w14:paraId="482C034E" w14:textId="3CB7C84C" w:rsidR="006F6709" w:rsidRPr="008830DE" w:rsidRDefault="2C8AD1D0" w:rsidP="1011FDF1">
      <w:pPr>
        <w:pStyle w:val="Kop3"/>
        <w:spacing w:before="0" w:line="360" w:lineRule="auto"/>
        <w:rPr>
          <w:rFonts w:ascii="Aptos" w:eastAsia="Aptos" w:hAnsi="Aptos" w:cs="Aptos"/>
          <w:b/>
          <w:bCs/>
          <w:color w:val="E50087"/>
          <w:sz w:val="24"/>
        </w:rPr>
      </w:pPr>
      <w:bookmarkStart w:id="14" w:name="_Toc210155205"/>
      <w:r w:rsidRPr="1011FDF1">
        <w:rPr>
          <w:rFonts w:ascii="Aptos" w:eastAsia="Aptos" w:hAnsi="Aptos" w:cs="Aptos"/>
          <w:b/>
          <w:bCs/>
          <w:color w:val="E50087"/>
          <w:sz w:val="24"/>
        </w:rPr>
        <w:t xml:space="preserve">Artikel </w:t>
      </w:r>
      <w:r w:rsidR="1246AE71" w:rsidRPr="1011FDF1">
        <w:rPr>
          <w:rFonts w:ascii="Aptos" w:eastAsia="Aptos" w:hAnsi="Aptos" w:cs="Aptos"/>
          <w:b/>
          <w:bCs/>
          <w:color w:val="E50087"/>
          <w:sz w:val="24"/>
        </w:rPr>
        <w:t>2.</w:t>
      </w:r>
      <w:r w:rsidR="366AD007" w:rsidRPr="1011FDF1">
        <w:rPr>
          <w:rFonts w:ascii="Aptos" w:eastAsia="Aptos" w:hAnsi="Aptos" w:cs="Aptos"/>
          <w:b/>
          <w:bCs/>
          <w:color w:val="E50087"/>
          <w:sz w:val="24"/>
        </w:rPr>
        <w:t>2</w:t>
      </w:r>
      <w:r w:rsidR="1246AE71" w:rsidRPr="1011FDF1">
        <w:rPr>
          <w:rFonts w:ascii="Aptos" w:eastAsia="Aptos" w:hAnsi="Aptos" w:cs="Aptos"/>
          <w:b/>
          <w:bCs/>
          <w:color w:val="E50087"/>
          <w:sz w:val="24"/>
        </w:rPr>
        <w:t xml:space="preserve"> Taken en bevoegdheden van de examencommissie</w:t>
      </w:r>
      <w:bookmarkEnd w:id="14"/>
    </w:p>
    <w:p w14:paraId="1E55C804" w14:textId="22DF6EBE" w:rsidR="001C317B" w:rsidRPr="008830DE" w:rsidRDefault="54C8EAC6" w:rsidP="00EA747C">
      <w:pPr>
        <w:pStyle w:val="Geenafstand"/>
        <w:numPr>
          <w:ilvl w:val="0"/>
          <w:numId w:val="1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heeft de volgende taken en bevoegdheden:</w:t>
      </w:r>
    </w:p>
    <w:p w14:paraId="012E6CE9" w14:textId="317B8AAE" w:rsidR="001C317B" w:rsidRPr="008830DE" w:rsidRDefault="54C8EAC6" w:rsidP="00EA747C">
      <w:pPr>
        <w:pStyle w:val="Geenafstand"/>
        <w:numPr>
          <w:ilvl w:val="0"/>
          <w:numId w:val="1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borgen van de kwaliteit van de schoolexaminering (procesmatig, inhoudelijk, passend bij de visie van de school en passend bij het afsluitend karakter van het schoolexamen);</w:t>
      </w:r>
    </w:p>
    <w:p w14:paraId="31DE6146" w14:textId="0DC4472D" w:rsidR="001C317B" w:rsidRPr="008830DE" w:rsidRDefault="54C8EAC6" w:rsidP="00EA747C">
      <w:pPr>
        <w:pStyle w:val="Geenafstand"/>
        <w:numPr>
          <w:ilvl w:val="0"/>
          <w:numId w:val="1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vaststellen van richtlijnen en aanwijzingen om </w:t>
      </w:r>
      <w:r w:rsidR="54AB4FD6" w:rsidRPr="74312F78">
        <w:rPr>
          <w:rFonts w:ascii="Aptos" w:eastAsia="Aptos" w:hAnsi="Aptos" w:cs="Aptos"/>
          <w:sz w:val="24"/>
          <w:szCs w:val="24"/>
          <w:lang w:val="nl-NL"/>
        </w:rPr>
        <w:t>te komen</w:t>
      </w:r>
      <w:r w:rsidR="42F9DB63" w:rsidRPr="74312F78">
        <w:rPr>
          <w:rFonts w:ascii="Aptos" w:eastAsia="Aptos" w:hAnsi="Aptos" w:cs="Aptos"/>
          <w:sz w:val="24"/>
          <w:szCs w:val="24"/>
          <w:lang w:val="nl-NL"/>
        </w:rPr>
        <w:t xml:space="preserve"> tot een beoordeling van het schoolexamen</w:t>
      </w:r>
      <w:r w:rsidRPr="74312F78">
        <w:rPr>
          <w:rFonts w:ascii="Aptos" w:eastAsia="Aptos" w:hAnsi="Aptos" w:cs="Aptos"/>
          <w:sz w:val="24"/>
          <w:szCs w:val="24"/>
          <w:lang w:val="nl-NL"/>
        </w:rPr>
        <w:t>;</w:t>
      </w:r>
    </w:p>
    <w:p w14:paraId="2D83FC06" w14:textId="6347361B" w:rsidR="001C317B" w:rsidRPr="008830DE" w:rsidRDefault="54C8EAC6" w:rsidP="00EA747C">
      <w:pPr>
        <w:pStyle w:val="Geenafstand"/>
        <w:numPr>
          <w:ilvl w:val="0"/>
          <w:numId w:val="1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jaarlijks opstellen van een voorstel voor een examenreglement en een PTA voor het bevoegd gezag.</w:t>
      </w:r>
    </w:p>
    <w:p w14:paraId="7419B061" w14:textId="352B6C4D" w:rsidR="00DE27AB" w:rsidRPr="008830DE" w:rsidRDefault="3DDF84B6" w:rsidP="00EA747C">
      <w:pPr>
        <w:pStyle w:val="Geenafstand"/>
        <w:numPr>
          <w:ilvl w:val="0"/>
          <w:numId w:val="12"/>
        </w:numPr>
        <w:spacing w:line="360" w:lineRule="auto"/>
        <w:rPr>
          <w:rFonts w:ascii="Aptos" w:eastAsia="Aptos" w:hAnsi="Aptos" w:cs="Aptos"/>
          <w:sz w:val="24"/>
          <w:szCs w:val="24"/>
          <w:lang w:val="nl-NL"/>
        </w:rPr>
      </w:pPr>
      <w:r w:rsidRPr="74312F78">
        <w:rPr>
          <w:rFonts w:ascii="Aptos" w:eastAsia="Aptos" w:hAnsi="Aptos" w:cs="Aptos"/>
          <w:sz w:val="24"/>
          <w:szCs w:val="24"/>
          <w:lang w:val="nl-NL"/>
        </w:rPr>
        <w:t>o</w:t>
      </w:r>
      <w:r w:rsidR="5F5367EB" w:rsidRPr="74312F78">
        <w:rPr>
          <w:rFonts w:ascii="Aptos" w:eastAsia="Aptos" w:hAnsi="Aptos" w:cs="Aptos"/>
          <w:sz w:val="24"/>
          <w:szCs w:val="24"/>
          <w:lang w:val="nl-NL"/>
        </w:rPr>
        <w:t xml:space="preserve">verige door de rector aan de commissie opgedragen </w:t>
      </w:r>
      <w:r w:rsidR="433851D1" w:rsidRPr="74312F78">
        <w:rPr>
          <w:rFonts w:ascii="Aptos" w:eastAsia="Aptos" w:hAnsi="Aptos" w:cs="Aptos"/>
          <w:sz w:val="24"/>
          <w:szCs w:val="24"/>
          <w:lang w:val="nl-NL"/>
        </w:rPr>
        <w:t>taken en bevoegdheden.</w:t>
      </w:r>
    </w:p>
    <w:p w14:paraId="6843C4FA" w14:textId="447C16E0" w:rsidR="005206FC" w:rsidRPr="008830DE" w:rsidRDefault="40F83123" w:rsidP="00EA747C">
      <w:pPr>
        <w:pStyle w:val="Geenafstand"/>
        <w:numPr>
          <w:ilvl w:val="0"/>
          <w:numId w:val="11"/>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De examencommissie stelt regels vast over haar werkwijze in een huishoudelijk reglement</w:t>
      </w:r>
      <w:r w:rsidR="6D96FE6C" w:rsidRPr="74312F78">
        <w:rPr>
          <w:rFonts w:ascii="Aptos" w:eastAsia="Aptos" w:hAnsi="Aptos" w:cs="Aptos"/>
          <w:sz w:val="24"/>
          <w:szCs w:val="24"/>
          <w:lang w:val="nl-NL"/>
        </w:rPr>
        <w:t>.</w:t>
      </w:r>
    </w:p>
    <w:p w14:paraId="64134F4C" w14:textId="77777777" w:rsidR="0065405D" w:rsidRDefault="69A97F64" w:rsidP="00EA747C">
      <w:pPr>
        <w:pStyle w:val="Geenafstand"/>
        <w:numPr>
          <w:ilvl w:val="0"/>
          <w:numId w:val="1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stelt jaarlijks een verslag op van haar werkzaamheden.</w:t>
      </w:r>
    </w:p>
    <w:p w14:paraId="235C192C" w14:textId="6B883983" w:rsidR="00D165CD" w:rsidRPr="0065405D" w:rsidRDefault="31FA2D29" w:rsidP="00EA747C">
      <w:pPr>
        <w:pStyle w:val="Geenafstand"/>
        <w:numPr>
          <w:ilvl w:val="0"/>
          <w:numId w:val="11"/>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examencommissie </w:t>
      </w:r>
      <w:r w:rsidR="69A97F64" w:rsidRPr="74312F78">
        <w:rPr>
          <w:rFonts w:ascii="Aptos" w:eastAsia="Aptos" w:hAnsi="Aptos" w:cs="Aptos"/>
          <w:sz w:val="24"/>
          <w:szCs w:val="24"/>
          <w:lang w:val="nl-NL"/>
        </w:rPr>
        <w:t>evalueert jaarlijks de kwaliteit van de schoolexaminering en stelt een advies op aan het bevoegd gezag</w:t>
      </w:r>
      <w:r w:rsidR="673629F6" w:rsidRPr="74312F78">
        <w:rPr>
          <w:rFonts w:ascii="Aptos" w:eastAsia="Aptos" w:hAnsi="Aptos" w:cs="Aptos"/>
          <w:sz w:val="24"/>
          <w:szCs w:val="24"/>
          <w:lang w:val="nl-NL"/>
        </w:rPr>
        <w:t xml:space="preserve"> en de </w:t>
      </w:r>
      <w:r w:rsidR="704F1BC8" w:rsidRPr="74312F78">
        <w:rPr>
          <w:rFonts w:ascii="Aptos" w:eastAsia="Aptos" w:hAnsi="Aptos" w:cs="Aptos"/>
          <w:sz w:val="24"/>
          <w:szCs w:val="24"/>
          <w:lang w:val="nl-NL"/>
        </w:rPr>
        <w:t>rector</w:t>
      </w:r>
      <w:r w:rsidR="673629F6" w:rsidRPr="74312F78">
        <w:rPr>
          <w:rFonts w:ascii="Aptos" w:eastAsia="Aptos" w:hAnsi="Aptos" w:cs="Aptos"/>
          <w:sz w:val="24"/>
          <w:szCs w:val="24"/>
          <w:lang w:val="nl-NL"/>
        </w:rPr>
        <w:t xml:space="preserve"> over noodzakelijke en wenselijke verbeteringen.</w:t>
      </w:r>
    </w:p>
    <w:p w14:paraId="29676F0F" w14:textId="2F3A2213" w:rsidR="00D165CD" w:rsidRPr="008830DE" w:rsidRDefault="09A1E26B" w:rsidP="00EA747C">
      <w:pPr>
        <w:pStyle w:val="Geenafstand"/>
        <w:numPr>
          <w:ilvl w:val="0"/>
          <w:numId w:val="1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verstrekt het huishoudelijk reglement</w:t>
      </w:r>
      <w:r w:rsidR="479D8C06" w:rsidRPr="74312F78">
        <w:rPr>
          <w:rFonts w:ascii="Aptos" w:eastAsia="Aptos" w:hAnsi="Aptos" w:cs="Aptos"/>
          <w:sz w:val="24"/>
          <w:szCs w:val="24"/>
          <w:lang w:val="nl-NL"/>
        </w:rPr>
        <w:t xml:space="preserve">, het verslag, de evaluatie en het advies aan het bevoegd gezag, aan de </w:t>
      </w:r>
      <w:r w:rsidR="704F1BC8" w:rsidRPr="74312F78">
        <w:rPr>
          <w:rFonts w:ascii="Aptos" w:eastAsia="Aptos" w:hAnsi="Aptos" w:cs="Aptos"/>
          <w:sz w:val="24"/>
          <w:szCs w:val="24"/>
          <w:lang w:val="nl-NL"/>
        </w:rPr>
        <w:t>rector</w:t>
      </w:r>
      <w:r w:rsidR="479D8C06" w:rsidRPr="74312F78">
        <w:rPr>
          <w:rFonts w:ascii="Aptos" w:eastAsia="Aptos" w:hAnsi="Aptos" w:cs="Aptos"/>
          <w:sz w:val="24"/>
          <w:szCs w:val="24"/>
          <w:lang w:val="nl-NL"/>
        </w:rPr>
        <w:t xml:space="preserve"> en aan de examensecretaris van de school.</w:t>
      </w:r>
      <w:r w:rsidRPr="74312F78">
        <w:rPr>
          <w:rFonts w:ascii="Aptos" w:eastAsia="Aptos" w:hAnsi="Aptos" w:cs="Aptos"/>
          <w:sz w:val="24"/>
          <w:szCs w:val="24"/>
          <w:lang w:val="nl-NL"/>
        </w:rPr>
        <w:t xml:space="preserve"> </w:t>
      </w:r>
    </w:p>
    <w:p w14:paraId="2EB915F2" w14:textId="77777777" w:rsidR="006F6709" w:rsidRPr="008830DE" w:rsidRDefault="006F6709" w:rsidP="74312F78">
      <w:pPr>
        <w:pStyle w:val="Geenafstand"/>
        <w:spacing w:line="360" w:lineRule="auto"/>
        <w:rPr>
          <w:rFonts w:ascii="Aptos" w:eastAsia="Aptos" w:hAnsi="Aptos" w:cs="Aptos"/>
          <w:b/>
          <w:bCs/>
          <w:sz w:val="24"/>
          <w:szCs w:val="24"/>
          <w:lang w:val="nl-NL"/>
        </w:rPr>
      </w:pPr>
    </w:p>
    <w:p w14:paraId="41724509" w14:textId="2675EC69" w:rsidR="00D06ACA" w:rsidRPr="00605B59" w:rsidRDefault="00D06ACA" w:rsidP="00F6694D">
      <w:pPr>
        <w:pStyle w:val="Geenafstand"/>
        <w:spacing w:line="360" w:lineRule="auto"/>
        <w:rPr>
          <w:lang w:val="nl-NL"/>
        </w:rPr>
      </w:pPr>
      <w:r w:rsidRPr="00605B59">
        <w:rPr>
          <w:lang w:val="nl-NL"/>
        </w:rPr>
        <w:br/>
      </w:r>
    </w:p>
    <w:p w14:paraId="246E191C" w14:textId="3A5D3CF8" w:rsidR="74312F78" w:rsidRDefault="74312F78">
      <w:r>
        <w:br w:type="page"/>
      </w:r>
    </w:p>
    <w:p w14:paraId="43FF08A8" w14:textId="624A4A20" w:rsidR="00D06ACA" w:rsidRPr="008830DE" w:rsidRDefault="0158FB05" w:rsidP="74312F78">
      <w:pPr>
        <w:pStyle w:val="LVOkop2"/>
        <w:rPr>
          <w:sz w:val="24"/>
          <w:szCs w:val="24"/>
        </w:rPr>
      </w:pPr>
      <w:bookmarkStart w:id="15" w:name="_Toc210155206"/>
      <w:r>
        <w:lastRenderedPageBreak/>
        <w:t>3</w:t>
      </w:r>
      <w:r w:rsidR="3A5AC18F">
        <w:t>.</w:t>
      </w:r>
      <w:r>
        <w:tab/>
      </w:r>
      <w:r w:rsidR="3A5AC18F">
        <w:t>Centraal examen</w:t>
      </w:r>
      <w:bookmarkEnd w:id="15"/>
    </w:p>
    <w:p w14:paraId="0A7F5DEF" w14:textId="77777777" w:rsidR="00D06ACA" w:rsidRPr="008830DE" w:rsidRDefault="00D06ACA" w:rsidP="74312F78">
      <w:pPr>
        <w:pStyle w:val="Geenafstand"/>
        <w:spacing w:line="360" w:lineRule="auto"/>
        <w:rPr>
          <w:rFonts w:ascii="Aptos" w:eastAsia="Aptos" w:hAnsi="Aptos" w:cs="Aptos"/>
          <w:b/>
          <w:bCs/>
          <w:sz w:val="24"/>
          <w:szCs w:val="24"/>
          <w:lang w:val="nl-NL"/>
        </w:rPr>
      </w:pPr>
    </w:p>
    <w:p w14:paraId="5A9156C5" w14:textId="637EE474" w:rsidR="00D06ACA" w:rsidRPr="008830DE" w:rsidRDefault="0AB438C9" w:rsidP="1011FDF1">
      <w:pPr>
        <w:pStyle w:val="Kop3"/>
        <w:spacing w:before="0" w:line="360" w:lineRule="auto"/>
        <w:rPr>
          <w:rFonts w:ascii="Aptos" w:eastAsia="Aptos" w:hAnsi="Aptos" w:cs="Aptos"/>
          <w:b/>
          <w:bCs/>
          <w:color w:val="E50087"/>
          <w:sz w:val="24"/>
        </w:rPr>
      </w:pPr>
      <w:bookmarkStart w:id="16" w:name="_Toc210155207"/>
      <w:r w:rsidRPr="1011FDF1">
        <w:rPr>
          <w:rFonts w:ascii="Aptos" w:eastAsia="Aptos" w:hAnsi="Aptos" w:cs="Aptos"/>
          <w:b/>
          <w:bCs/>
          <w:color w:val="E50087"/>
          <w:sz w:val="24"/>
        </w:rPr>
        <w:t xml:space="preserve">Artikel </w:t>
      </w:r>
      <w:r w:rsidR="531766BE" w:rsidRPr="1011FDF1">
        <w:rPr>
          <w:rFonts w:ascii="Aptos" w:eastAsia="Aptos" w:hAnsi="Aptos" w:cs="Aptos"/>
          <w:b/>
          <w:bCs/>
          <w:color w:val="E50087"/>
          <w:sz w:val="24"/>
        </w:rPr>
        <w:t>3</w:t>
      </w:r>
      <w:r w:rsidR="3A5AC18F" w:rsidRPr="1011FDF1">
        <w:rPr>
          <w:rFonts w:ascii="Aptos" w:eastAsia="Aptos" w:hAnsi="Aptos" w:cs="Aptos"/>
          <w:b/>
          <w:bCs/>
          <w:color w:val="E50087"/>
          <w:sz w:val="24"/>
        </w:rPr>
        <w:t>.1 Tijdvakken en examendata</w:t>
      </w:r>
      <w:bookmarkEnd w:id="16"/>
    </w:p>
    <w:p w14:paraId="7EFC2EE0" w14:textId="77777777" w:rsidR="00967A02" w:rsidRDefault="39A760EC" w:rsidP="00EA747C">
      <w:pPr>
        <w:pStyle w:val="Geenafstand"/>
        <w:numPr>
          <w:ilvl w:val="0"/>
          <w:numId w:val="1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w:t>
      </w:r>
      <w:r w:rsidR="0C481787" w:rsidRPr="74312F78">
        <w:rPr>
          <w:rFonts w:ascii="Aptos" w:eastAsia="Aptos" w:hAnsi="Aptos" w:cs="Aptos"/>
          <w:sz w:val="24"/>
          <w:szCs w:val="24"/>
          <w:lang w:val="nl-NL"/>
        </w:rPr>
        <w:t>centraal examen</w:t>
      </w:r>
      <w:r w:rsidRPr="74312F78">
        <w:rPr>
          <w:rFonts w:ascii="Aptos" w:eastAsia="Aptos" w:hAnsi="Aptos" w:cs="Aptos"/>
          <w:sz w:val="24"/>
          <w:szCs w:val="24"/>
          <w:lang w:val="nl-NL"/>
        </w:rPr>
        <w:t xml:space="preserve"> wordt afgenomen op door de Minister van Onderwijs, Cultuur en Wetenschappen vastgestelde data en tijden en in een of meer daarvoor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aangewezen lokaliteiten.</w:t>
      </w:r>
    </w:p>
    <w:p w14:paraId="53E753D8" w14:textId="2E9BBAD0" w:rsidR="00DA7042" w:rsidRPr="00967A02" w:rsidRDefault="3BD878E1" w:rsidP="00EA747C">
      <w:pPr>
        <w:pStyle w:val="Geenafstand"/>
        <w:numPr>
          <w:ilvl w:val="0"/>
          <w:numId w:val="17"/>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centraal examen wordt in principe afgenomen in het laatste leerjaar</w:t>
      </w:r>
      <w:r w:rsidR="634C541E" w:rsidRPr="74312F78">
        <w:rPr>
          <w:rFonts w:ascii="Aptos" w:eastAsia="Aptos" w:hAnsi="Aptos" w:cs="Aptos"/>
          <w:sz w:val="24"/>
          <w:szCs w:val="24"/>
          <w:lang w:val="nl-NL"/>
        </w:rPr>
        <w:t xml:space="preserve"> </w:t>
      </w:r>
      <w:r w:rsidR="1C24C252" w:rsidRPr="74312F78">
        <w:rPr>
          <w:rFonts w:ascii="Aptos" w:eastAsia="Aptos" w:hAnsi="Aptos" w:cs="Aptos"/>
          <w:sz w:val="24"/>
          <w:szCs w:val="24"/>
          <w:lang w:val="nl-NL"/>
        </w:rPr>
        <w:t>zoals bedoeld in artikel 5.3 en 5.5</w:t>
      </w:r>
      <w:r w:rsidR="00F25986">
        <w:rPr>
          <w:rFonts w:ascii="Aptos" w:eastAsia="Aptos" w:hAnsi="Aptos" w:cs="Aptos"/>
          <w:sz w:val="24"/>
          <w:szCs w:val="24"/>
          <w:lang w:val="nl-NL"/>
        </w:rPr>
        <w:t xml:space="preserve"> van dit examenreglement</w:t>
      </w:r>
      <w:r w:rsidR="1C24C252" w:rsidRPr="74312F78">
        <w:rPr>
          <w:rFonts w:ascii="Aptos" w:eastAsia="Aptos" w:hAnsi="Aptos" w:cs="Aptos"/>
          <w:sz w:val="24"/>
          <w:szCs w:val="24"/>
          <w:lang w:val="nl-NL"/>
        </w:rPr>
        <w:t>.</w:t>
      </w:r>
    </w:p>
    <w:p w14:paraId="02DDD1E9" w14:textId="4776CFC3" w:rsidR="004C4EB0" w:rsidRPr="008830DE" w:rsidRDefault="3C029AC6" w:rsidP="00EA747C">
      <w:pPr>
        <w:pStyle w:val="Geenafstand"/>
        <w:numPr>
          <w:ilvl w:val="0"/>
          <w:numId w:val="17"/>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centraal examen heeft een eerste, tweede en derde tijdvak. Het eerste en tweede tijdvak worden afgenomen in het laatste leerjaar. Het derde tijdvak wordt aansluitend aan het laatste leerjaar afgenomen door het C</w:t>
      </w:r>
      <w:r w:rsidR="52AB7430" w:rsidRPr="74312F78">
        <w:rPr>
          <w:rFonts w:ascii="Aptos" w:eastAsia="Aptos" w:hAnsi="Aptos" w:cs="Aptos"/>
          <w:sz w:val="24"/>
          <w:szCs w:val="24"/>
          <w:lang w:val="nl-NL"/>
        </w:rPr>
        <w:t>ollege van Toets</w:t>
      </w:r>
      <w:r w:rsidR="781C9F39" w:rsidRPr="74312F78">
        <w:rPr>
          <w:rFonts w:ascii="Aptos" w:eastAsia="Aptos" w:hAnsi="Aptos" w:cs="Aptos"/>
          <w:sz w:val="24"/>
          <w:szCs w:val="24"/>
          <w:lang w:val="nl-NL"/>
        </w:rPr>
        <w:t>en en Examens</w:t>
      </w:r>
      <w:r w:rsidR="21F1DC82" w:rsidRPr="74312F78">
        <w:rPr>
          <w:rFonts w:ascii="Aptos" w:eastAsia="Aptos" w:hAnsi="Aptos" w:cs="Aptos"/>
          <w:sz w:val="24"/>
          <w:szCs w:val="24"/>
          <w:lang w:val="nl-NL"/>
        </w:rPr>
        <w:t xml:space="preserve"> (</w:t>
      </w:r>
      <w:proofErr w:type="spellStart"/>
      <w:r w:rsidR="21F1DC82" w:rsidRPr="74312F78">
        <w:rPr>
          <w:rFonts w:ascii="Aptos" w:eastAsia="Aptos" w:hAnsi="Aptos" w:cs="Aptos"/>
          <w:sz w:val="24"/>
          <w:szCs w:val="24"/>
          <w:lang w:val="nl-NL"/>
        </w:rPr>
        <w:t>CvTE</w:t>
      </w:r>
      <w:proofErr w:type="spellEnd"/>
      <w:r w:rsidR="21F1DC82" w:rsidRPr="74312F78">
        <w:rPr>
          <w:rFonts w:ascii="Aptos" w:eastAsia="Aptos" w:hAnsi="Aptos" w:cs="Aptos"/>
          <w:sz w:val="24"/>
          <w:szCs w:val="24"/>
          <w:lang w:val="nl-NL"/>
        </w:rPr>
        <w:t>)</w:t>
      </w:r>
      <w:r w:rsidRPr="74312F78">
        <w:rPr>
          <w:rFonts w:ascii="Aptos" w:eastAsia="Aptos" w:hAnsi="Aptos" w:cs="Aptos"/>
          <w:sz w:val="24"/>
          <w:szCs w:val="24"/>
          <w:lang w:val="nl-NL"/>
        </w:rPr>
        <w:t>.</w:t>
      </w:r>
    </w:p>
    <w:p w14:paraId="6B3E924A" w14:textId="128E45EE" w:rsidR="74312F78" w:rsidRPr="006A77DC" w:rsidRDefault="3C029AC6" w:rsidP="00EA747C">
      <w:pPr>
        <w:pStyle w:val="Geenafstand"/>
        <w:numPr>
          <w:ilvl w:val="0"/>
          <w:numId w:val="17"/>
        </w:numPr>
        <w:spacing w:line="360" w:lineRule="auto"/>
        <w:rPr>
          <w:rFonts w:ascii="Aptos" w:eastAsia="Aptos" w:hAnsi="Aptos" w:cs="Aptos"/>
          <w:b/>
          <w:bCs/>
          <w:sz w:val="24"/>
          <w:szCs w:val="24"/>
          <w:lang w:val="nl-NL"/>
        </w:rPr>
      </w:pPr>
      <w:r w:rsidRPr="006A77DC">
        <w:rPr>
          <w:rFonts w:ascii="Aptos" w:eastAsia="Aptos" w:hAnsi="Aptos" w:cs="Aptos"/>
          <w:sz w:val="24"/>
          <w:szCs w:val="24"/>
          <w:lang w:val="nl-NL"/>
        </w:rPr>
        <w:t xml:space="preserve">De </w:t>
      </w:r>
      <w:r w:rsidR="704F1BC8" w:rsidRPr="006A77DC">
        <w:rPr>
          <w:rFonts w:ascii="Aptos" w:eastAsia="Aptos" w:hAnsi="Aptos" w:cs="Aptos"/>
          <w:sz w:val="24"/>
          <w:szCs w:val="24"/>
          <w:lang w:val="nl-NL"/>
        </w:rPr>
        <w:t>rector</w:t>
      </w:r>
      <w:r w:rsidRPr="006A77DC">
        <w:rPr>
          <w:rFonts w:ascii="Aptos" w:eastAsia="Aptos" w:hAnsi="Aptos" w:cs="Aptos"/>
          <w:sz w:val="24"/>
          <w:szCs w:val="24"/>
          <w:lang w:val="nl-NL"/>
        </w:rPr>
        <w:t xml:space="preserve"> stelt de kandidaten tijdig op de hoogte van de data en tijdstippen waarop het centraal examen zal plaatsvinden.</w:t>
      </w:r>
      <w:r w:rsidR="006A77DC" w:rsidRPr="006A77DC">
        <w:rPr>
          <w:rFonts w:ascii="Aptos" w:eastAsia="Aptos" w:hAnsi="Aptos" w:cs="Aptos"/>
          <w:sz w:val="24"/>
          <w:szCs w:val="24"/>
          <w:lang w:val="nl-NL"/>
        </w:rPr>
        <w:t xml:space="preserve"> </w:t>
      </w:r>
    </w:p>
    <w:p w14:paraId="01A6B91B" w14:textId="35B61FEE" w:rsidR="74312F78" w:rsidRDefault="74312F78" w:rsidP="74312F78">
      <w:pPr>
        <w:pStyle w:val="Geenafstand"/>
        <w:spacing w:line="360" w:lineRule="auto"/>
        <w:ind w:left="720"/>
        <w:rPr>
          <w:rFonts w:ascii="Aptos" w:eastAsia="Aptos" w:hAnsi="Aptos" w:cs="Aptos"/>
          <w:b/>
          <w:bCs/>
          <w:sz w:val="24"/>
          <w:szCs w:val="24"/>
          <w:lang w:val="nl-NL"/>
        </w:rPr>
      </w:pPr>
    </w:p>
    <w:p w14:paraId="7E2717F2" w14:textId="6A5E2926" w:rsidR="00D06ACA" w:rsidRPr="008830DE" w:rsidRDefault="0AB438C9" w:rsidP="1011FDF1">
      <w:pPr>
        <w:pStyle w:val="Kop3"/>
        <w:spacing w:before="0" w:line="360" w:lineRule="auto"/>
        <w:rPr>
          <w:rFonts w:ascii="Aptos" w:eastAsia="Aptos" w:hAnsi="Aptos" w:cs="Aptos"/>
          <w:b/>
          <w:bCs/>
          <w:color w:val="E50087"/>
          <w:sz w:val="24"/>
        </w:rPr>
      </w:pPr>
      <w:bookmarkStart w:id="17" w:name="_Toc210155208"/>
      <w:r w:rsidRPr="1011FDF1">
        <w:rPr>
          <w:rFonts w:ascii="Aptos" w:eastAsia="Aptos" w:hAnsi="Aptos" w:cs="Aptos"/>
          <w:b/>
          <w:bCs/>
          <w:color w:val="E50087"/>
          <w:sz w:val="24"/>
        </w:rPr>
        <w:t xml:space="preserve">Artikel </w:t>
      </w:r>
      <w:r w:rsidR="46B9A4A0" w:rsidRPr="1011FDF1">
        <w:rPr>
          <w:rFonts w:ascii="Aptos" w:eastAsia="Aptos" w:hAnsi="Aptos" w:cs="Aptos"/>
          <w:b/>
          <w:bCs/>
          <w:color w:val="E50087"/>
          <w:sz w:val="24"/>
        </w:rPr>
        <w:t>3</w:t>
      </w:r>
      <w:r w:rsidR="3A5AC18F" w:rsidRPr="1011FDF1">
        <w:rPr>
          <w:rFonts w:ascii="Aptos" w:eastAsia="Aptos" w:hAnsi="Aptos" w:cs="Aptos"/>
          <w:b/>
          <w:bCs/>
          <w:color w:val="E50087"/>
          <w:sz w:val="24"/>
        </w:rPr>
        <w:t>.2 Verhindering deelname centraal examen</w:t>
      </w:r>
      <w:bookmarkEnd w:id="17"/>
    </w:p>
    <w:p w14:paraId="6333CFCA" w14:textId="27F52367" w:rsidR="004C4EB0" w:rsidRDefault="3C029AC6" w:rsidP="00EA747C">
      <w:pPr>
        <w:pStyle w:val="Geenafstand"/>
        <w:numPr>
          <w:ilvl w:val="0"/>
          <w:numId w:val="18"/>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Als een kandidaat om een geldige reden, ter beoordeling aan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is verhinderd bij </w:t>
      </w:r>
      <w:r w:rsidR="44FB165B" w:rsidRPr="74312F78">
        <w:rPr>
          <w:rFonts w:ascii="Aptos" w:eastAsia="Aptos" w:hAnsi="Aptos" w:cs="Aptos"/>
          <w:sz w:val="24"/>
          <w:szCs w:val="24"/>
          <w:lang w:val="nl-NL"/>
        </w:rPr>
        <w:t xml:space="preserve">het centraal examen </w:t>
      </w:r>
      <w:r w:rsidR="38C90731" w:rsidRPr="74312F78">
        <w:rPr>
          <w:rFonts w:ascii="Aptos" w:eastAsia="Aptos" w:hAnsi="Aptos" w:cs="Aptos"/>
          <w:sz w:val="24"/>
          <w:szCs w:val="24"/>
          <w:lang w:val="nl-NL"/>
        </w:rPr>
        <w:t xml:space="preserve">van </w:t>
      </w:r>
      <w:r w:rsidRPr="74312F78">
        <w:rPr>
          <w:rFonts w:ascii="Aptos" w:eastAsia="Aptos" w:hAnsi="Aptos" w:cs="Aptos"/>
          <w:sz w:val="24"/>
          <w:szCs w:val="24"/>
          <w:lang w:val="nl-NL"/>
        </w:rPr>
        <w:t xml:space="preserve">één of meer </w:t>
      </w:r>
      <w:r w:rsidR="38C90731" w:rsidRPr="74312F78">
        <w:rPr>
          <w:rFonts w:ascii="Aptos" w:eastAsia="Aptos" w:hAnsi="Aptos" w:cs="Aptos"/>
          <w:sz w:val="24"/>
          <w:szCs w:val="24"/>
          <w:lang w:val="nl-NL"/>
        </w:rPr>
        <w:t>vakken</w:t>
      </w:r>
      <w:r w:rsidR="07A735F9" w:rsidRPr="74312F78">
        <w:rPr>
          <w:rFonts w:ascii="Aptos" w:eastAsia="Aptos" w:hAnsi="Aptos" w:cs="Aptos"/>
          <w:sz w:val="24"/>
          <w:szCs w:val="24"/>
          <w:lang w:val="nl-NL"/>
        </w:rPr>
        <w:t xml:space="preserve"> </w:t>
      </w:r>
      <w:r w:rsidRPr="74312F78">
        <w:rPr>
          <w:rFonts w:ascii="Aptos" w:eastAsia="Aptos" w:hAnsi="Aptos" w:cs="Aptos"/>
          <w:sz w:val="24"/>
          <w:szCs w:val="24"/>
          <w:lang w:val="nl-NL"/>
        </w:rPr>
        <w:t>in het eerste tijdvak</w:t>
      </w:r>
      <w:r w:rsidR="2E0F7C00" w:rsidRPr="74312F78">
        <w:rPr>
          <w:rFonts w:ascii="Aptos" w:eastAsia="Aptos" w:hAnsi="Aptos" w:cs="Aptos"/>
          <w:sz w:val="24"/>
          <w:szCs w:val="24"/>
          <w:lang w:val="nl-NL"/>
        </w:rPr>
        <w:t xml:space="preserve"> aanwezig te zijn, krijgt hij de mogelijkheid om in het tweede tijdvak het centraal examen alsnog te voltooien. Dit voor maximaal twee </w:t>
      </w:r>
      <w:r w:rsidR="07A735F9" w:rsidRPr="74312F78">
        <w:rPr>
          <w:rFonts w:ascii="Aptos" w:eastAsia="Aptos" w:hAnsi="Aptos" w:cs="Aptos"/>
          <w:sz w:val="24"/>
          <w:szCs w:val="24"/>
          <w:lang w:val="nl-NL"/>
        </w:rPr>
        <w:t>examens</w:t>
      </w:r>
      <w:r w:rsidR="2E0F7C00" w:rsidRPr="74312F78">
        <w:rPr>
          <w:rFonts w:ascii="Aptos" w:eastAsia="Aptos" w:hAnsi="Aptos" w:cs="Aptos"/>
          <w:sz w:val="24"/>
          <w:szCs w:val="24"/>
          <w:lang w:val="nl-NL"/>
        </w:rPr>
        <w:t xml:space="preserve"> per dag.</w:t>
      </w:r>
    </w:p>
    <w:p w14:paraId="760E397A" w14:textId="0F9D1EB2" w:rsidR="00F1233E" w:rsidRPr="00DB0AB4" w:rsidRDefault="53B0CD52" w:rsidP="00EA747C">
      <w:pPr>
        <w:pStyle w:val="Geenafstand"/>
        <w:numPr>
          <w:ilvl w:val="0"/>
          <w:numId w:val="18"/>
        </w:numPr>
        <w:spacing w:line="360" w:lineRule="auto"/>
        <w:rPr>
          <w:rFonts w:ascii="Aptos" w:eastAsia="Aptos" w:hAnsi="Aptos" w:cs="Aptos"/>
          <w:sz w:val="24"/>
          <w:szCs w:val="24"/>
          <w:lang w:val="nl-NL"/>
        </w:rPr>
      </w:pPr>
      <w:r w:rsidRPr="74312F78">
        <w:rPr>
          <w:rFonts w:ascii="Aptos" w:eastAsia="Aptos" w:hAnsi="Aptos" w:cs="Aptos"/>
          <w:sz w:val="24"/>
          <w:szCs w:val="24"/>
          <w:lang w:val="nl-NL"/>
        </w:rPr>
        <w:t>Als een kandidaat in het tweede tijdvak ook verhinderd is, of wanneer hij het centraal examen in het tweede tijdvak</w:t>
      </w:r>
      <w:r w:rsidR="007D3724">
        <w:rPr>
          <w:rFonts w:ascii="Aptos" w:eastAsia="Aptos" w:hAnsi="Aptos" w:cs="Aptos"/>
          <w:sz w:val="24"/>
          <w:szCs w:val="24"/>
          <w:lang w:val="nl-NL"/>
        </w:rPr>
        <w:t xml:space="preserve">, </w:t>
      </w:r>
      <w:r w:rsidRPr="74312F78">
        <w:rPr>
          <w:rFonts w:ascii="Aptos" w:eastAsia="Aptos" w:hAnsi="Aptos" w:cs="Aptos"/>
          <w:sz w:val="24"/>
          <w:szCs w:val="24"/>
          <w:lang w:val="nl-NL"/>
        </w:rPr>
        <w:t xml:space="preserve">krijgt hij de mogelijkheid om in het derde tijdvak ten overstaan van het </w:t>
      </w:r>
      <w:proofErr w:type="spellStart"/>
      <w:r w:rsidRPr="74312F78">
        <w:rPr>
          <w:rFonts w:ascii="Aptos" w:eastAsia="Aptos" w:hAnsi="Aptos" w:cs="Aptos"/>
          <w:sz w:val="24"/>
          <w:szCs w:val="24"/>
          <w:lang w:val="nl-NL"/>
        </w:rPr>
        <w:t>CvTE</w:t>
      </w:r>
      <w:proofErr w:type="spellEnd"/>
      <w:r w:rsidRPr="74312F78">
        <w:rPr>
          <w:rFonts w:ascii="Aptos" w:eastAsia="Aptos" w:hAnsi="Aptos" w:cs="Aptos"/>
          <w:sz w:val="24"/>
          <w:szCs w:val="24"/>
          <w:lang w:val="nl-NL"/>
        </w:rPr>
        <w:t xml:space="preserve"> zijn eindexamen te voltooien.</w:t>
      </w:r>
      <w:r w:rsidR="7271447D"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De kandidaat meldt </w:t>
      </w:r>
      <w:r w:rsidR="6D4808A6" w:rsidRPr="74312F78">
        <w:rPr>
          <w:rFonts w:ascii="Aptos" w:eastAsia="Aptos" w:hAnsi="Aptos" w:cs="Aptos"/>
          <w:sz w:val="24"/>
          <w:szCs w:val="24"/>
          <w:lang w:val="nl-NL"/>
        </w:rPr>
        <w:t xml:space="preserve">dit </w:t>
      </w:r>
      <w:r w:rsidRPr="74312F78">
        <w:rPr>
          <w:rFonts w:ascii="Aptos" w:eastAsia="Aptos" w:hAnsi="Aptos" w:cs="Aptos"/>
          <w:sz w:val="24"/>
          <w:szCs w:val="24"/>
          <w:lang w:val="nl-NL"/>
        </w:rPr>
        <w:t xml:space="preserve">zo spoedig mogelijk </w:t>
      </w:r>
      <w:r w:rsidR="7271447D" w:rsidRPr="74312F78">
        <w:rPr>
          <w:rFonts w:ascii="Aptos" w:eastAsia="Aptos" w:hAnsi="Aptos" w:cs="Aptos"/>
          <w:sz w:val="24"/>
          <w:szCs w:val="24"/>
          <w:lang w:val="nl-NL"/>
        </w:rPr>
        <w:t xml:space="preserve">aan </w:t>
      </w: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7271447D" w:rsidRPr="74312F78">
        <w:rPr>
          <w:rFonts w:ascii="Aptos" w:eastAsia="Aptos" w:hAnsi="Aptos" w:cs="Aptos"/>
          <w:sz w:val="24"/>
          <w:szCs w:val="24"/>
          <w:lang w:val="nl-NL"/>
        </w:rPr>
        <w:t>.</w:t>
      </w:r>
      <w:r w:rsidRPr="74312F78">
        <w:rPr>
          <w:rFonts w:ascii="Aptos" w:eastAsia="Aptos" w:hAnsi="Aptos" w:cs="Aptos"/>
          <w:sz w:val="24"/>
          <w:szCs w:val="24"/>
          <w:lang w:val="nl-NL"/>
        </w:rPr>
        <w:t xml:space="preserve"> </w:t>
      </w:r>
    </w:p>
    <w:p w14:paraId="77909A0A" w14:textId="0AD2CC58" w:rsidR="0074348E" w:rsidRPr="008830DE" w:rsidRDefault="382DAB6D" w:rsidP="00EA747C">
      <w:pPr>
        <w:pStyle w:val="Geenafstand"/>
        <w:numPr>
          <w:ilvl w:val="0"/>
          <w:numId w:val="18"/>
        </w:numPr>
        <w:spacing w:line="360" w:lineRule="auto"/>
        <w:rPr>
          <w:rFonts w:ascii="Aptos" w:eastAsia="Aptos" w:hAnsi="Aptos" w:cs="Aptos"/>
          <w:sz w:val="24"/>
          <w:szCs w:val="24"/>
          <w:lang w:val="nl-NL"/>
        </w:rPr>
      </w:pPr>
      <w:r w:rsidRPr="74312F78">
        <w:rPr>
          <w:rFonts w:ascii="Aptos" w:eastAsia="Aptos" w:hAnsi="Aptos" w:cs="Aptos"/>
          <w:sz w:val="24"/>
          <w:szCs w:val="24"/>
          <w:lang w:val="nl-NL"/>
        </w:rPr>
        <w:t>Afwezigheid zonder geldige reden is een onregelmatigheid, waarbij de regels gelden uit artikel 1.8 van dit examenreglement.</w:t>
      </w:r>
    </w:p>
    <w:p w14:paraId="1DEE3A41" w14:textId="1151992D" w:rsidR="0074348E" w:rsidRPr="008830DE" w:rsidRDefault="2B57C91A" w:rsidP="00EA747C">
      <w:pPr>
        <w:pStyle w:val="Geenafstand"/>
        <w:numPr>
          <w:ilvl w:val="0"/>
          <w:numId w:val="18"/>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Als een kandidaat tijdens een</w:t>
      </w:r>
      <w:r w:rsidRPr="001A6C63">
        <w:rPr>
          <w:rFonts w:ascii="Aptos" w:eastAsia="Aptos" w:hAnsi="Aptos" w:cs="Aptos"/>
          <w:i/>
          <w:iCs/>
          <w:sz w:val="24"/>
          <w:szCs w:val="24"/>
          <w:lang w:val="nl-NL"/>
        </w:rPr>
        <w:t xml:space="preserve"> </w:t>
      </w:r>
      <w:r w:rsidR="001A6C63" w:rsidRPr="001A6C63">
        <w:rPr>
          <w:rFonts w:ascii="Aptos" w:eastAsia="Aptos" w:hAnsi="Aptos" w:cs="Aptos"/>
          <w:i/>
          <w:iCs/>
          <w:sz w:val="24"/>
          <w:szCs w:val="24"/>
          <w:lang w:val="nl-NL"/>
        </w:rPr>
        <w:t>centraal examen</w:t>
      </w:r>
      <w:r w:rsidRPr="74312F78">
        <w:rPr>
          <w:rFonts w:ascii="Aptos" w:eastAsia="Aptos" w:hAnsi="Aptos" w:cs="Aptos"/>
          <w:sz w:val="24"/>
          <w:szCs w:val="24"/>
          <w:lang w:val="nl-NL"/>
        </w:rPr>
        <w:t xml:space="preserve"> ziek wordt, wordt het protocol uit het document ‘Protocollen Centrale Examens voortgezet onderwijs’ van de VO-raad gevolgd.</w:t>
      </w:r>
    </w:p>
    <w:p w14:paraId="23B95E0B" w14:textId="77777777" w:rsidR="00D06ACA" w:rsidRPr="008830DE" w:rsidRDefault="00D06ACA" w:rsidP="74312F78">
      <w:pPr>
        <w:pStyle w:val="Geenafstand"/>
        <w:spacing w:line="360" w:lineRule="auto"/>
        <w:rPr>
          <w:rFonts w:ascii="Aptos" w:eastAsia="Aptos" w:hAnsi="Aptos" w:cs="Aptos"/>
          <w:b/>
          <w:bCs/>
          <w:sz w:val="24"/>
          <w:szCs w:val="24"/>
          <w:lang w:val="nl-NL"/>
        </w:rPr>
      </w:pPr>
    </w:p>
    <w:p w14:paraId="1BD4DB9A" w14:textId="21DB5262" w:rsidR="00D06ACA" w:rsidRPr="008830DE" w:rsidRDefault="0AB438C9" w:rsidP="1011FDF1">
      <w:pPr>
        <w:pStyle w:val="Kop3"/>
        <w:spacing w:before="0" w:line="360" w:lineRule="auto"/>
        <w:rPr>
          <w:rFonts w:ascii="Aptos" w:eastAsia="Aptos" w:hAnsi="Aptos" w:cs="Aptos"/>
          <w:b/>
          <w:bCs/>
          <w:sz w:val="24"/>
        </w:rPr>
      </w:pPr>
      <w:bookmarkStart w:id="18" w:name="_Toc210155209"/>
      <w:r w:rsidRPr="1011FDF1">
        <w:rPr>
          <w:rFonts w:ascii="Aptos" w:eastAsia="Aptos" w:hAnsi="Aptos" w:cs="Aptos"/>
          <w:b/>
          <w:bCs/>
          <w:color w:val="E50087"/>
          <w:sz w:val="24"/>
        </w:rPr>
        <w:t xml:space="preserve">Artikel </w:t>
      </w:r>
      <w:r w:rsidR="73425A6C" w:rsidRPr="1011FDF1">
        <w:rPr>
          <w:rFonts w:ascii="Aptos" w:eastAsia="Aptos" w:hAnsi="Aptos" w:cs="Aptos"/>
          <w:b/>
          <w:bCs/>
          <w:color w:val="E50087"/>
          <w:sz w:val="24"/>
        </w:rPr>
        <w:t>3</w:t>
      </w:r>
      <w:r w:rsidR="3A5AC18F" w:rsidRPr="1011FDF1">
        <w:rPr>
          <w:rFonts w:ascii="Aptos" w:eastAsia="Aptos" w:hAnsi="Aptos" w:cs="Aptos"/>
          <w:b/>
          <w:bCs/>
          <w:color w:val="E50087"/>
          <w:sz w:val="24"/>
        </w:rPr>
        <w:t>.3 Regels bij het centraal examen</w:t>
      </w:r>
      <w:bookmarkEnd w:id="18"/>
    </w:p>
    <w:p w14:paraId="08339C65" w14:textId="23F51D72" w:rsidR="005D6085" w:rsidRPr="008830DE" w:rsidRDefault="22DA6B60"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Voor aanvang van het centraal examen worden kandidaten schriftelijk op de hoogte gesteld van regels en procedures tijdens het centraal examen.</w:t>
      </w:r>
    </w:p>
    <w:p w14:paraId="3675C855" w14:textId="5283B1E0" w:rsidR="00F12E74" w:rsidRPr="008830DE" w:rsidRDefault="33AD2772"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Tijdens een toets van het centraal examen worden aan de kandidaten geen mededelingen over de opgaven gedaan. Mededelingen van het </w:t>
      </w:r>
      <w:proofErr w:type="spellStart"/>
      <w:r w:rsidRPr="74312F78">
        <w:rPr>
          <w:rFonts w:ascii="Aptos" w:eastAsia="Aptos" w:hAnsi="Aptos" w:cs="Aptos"/>
          <w:sz w:val="24"/>
          <w:szCs w:val="24"/>
          <w:lang w:val="nl-NL"/>
        </w:rPr>
        <w:t>CvTE</w:t>
      </w:r>
      <w:proofErr w:type="spellEnd"/>
      <w:r w:rsidRPr="74312F78">
        <w:rPr>
          <w:rFonts w:ascii="Aptos" w:eastAsia="Aptos" w:hAnsi="Aptos" w:cs="Aptos"/>
          <w:sz w:val="24"/>
          <w:szCs w:val="24"/>
          <w:lang w:val="nl-NL"/>
        </w:rPr>
        <w:t xml:space="preserve"> zijn hier een uitzondering op.</w:t>
      </w:r>
    </w:p>
    <w:p w14:paraId="7367EACF" w14:textId="15E53842" w:rsidR="00F12E74" w:rsidRPr="008830DE" w:rsidRDefault="33AD2772"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is ervoor verantwoordelijk dat er voldoende toezicht is bij het centraal examen.</w:t>
      </w:r>
    </w:p>
    <w:p w14:paraId="436D03B0" w14:textId="77777777" w:rsidR="001D5A81" w:rsidRDefault="6C26BD86" w:rsidP="00EA747C">
      <w:pPr>
        <w:pStyle w:val="Geenafstand"/>
        <w:numPr>
          <w:ilvl w:val="0"/>
          <w:numId w:val="19"/>
        </w:numPr>
        <w:spacing w:line="360" w:lineRule="auto"/>
        <w:rPr>
          <w:rFonts w:ascii="Aptos" w:eastAsia="Aptos" w:hAnsi="Aptos" w:cs="Aptos"/>
          <w:sz w:val="24"/>
          <w:szCs w:val="24"/>
          <w:lang w:val="nl-NL"/>
        </w:rPr>
      </w:pPr>
      <w:r w:rsidRPr="001D5A81">
        <w:rPr>
          <w:rFonts w:ascii="Aptos" w:eastAsia="Aptos" w:hAnsi="Aptos" w:cs="Aptos"/>
          <w:sz w:val="24"/>
          <w:szCs w:val="24"/>
          <w:lang w:val="nl-NL"/>
        </w:rPr>
        <w:t xml:space="preserve">Zij die toezicht hebben gehouden, maken een proces-verbaal op en leveren dit in bij de </w:t>
      </w:r>
      <w:r w:rsidR="704F1BC8" w:rsidRPr="001D5A81">
        <w:rPr>
          <w:rFonts w:ascii="Aptos" w:eastAsia="Aptos" w:hAnsi="Aptos" w:cs="Aptos"/>
          <w:sz w:val="24"/>
          <w:szCs w:val="24"/>
          <w:lang w:val="nl-NL"/>
        </w:rPr>
        <w:t>rector</w:t>
      </w:r>
      <w:r w:rsidRPr="001D5A81">
        <w:rPr>
          <w:rFonts w:ascii="Aptos" w:eastAsia="Aptos" w:hAnsi="Aptos" w:cs="Aptos"/>
          <w:sz w:val="24"/>
          <w:szCs w:val="24"/>
          <w:lang w:val="nl-NL"/>
        </w:rPr>
        <w:t xml:space="preserve"> samen met het gemaakte examenwerk.</w:t>
      </w:r>
      <w:r w:rsidR="761FF118" w:rsidRPr="001D5A81">
        <w:rPr>
          <w:rFonts w:ascii="Aptos" w:eastAsia="Aptos" w:hAnsi="Aptos" w:cs="Aptos"/>
          <w:sz w:val="24"/>
          <w:szCs w:val="24"/>
          <w:lang w:val="nl-NL"/>
        </w:rPr>
        <w:t xml:space="preserve"> In dit proces-verbaal wordt tenminste vermeld: de namen van de kandidaten, de namen van de toezichthouders, datum, begin- en eindtijd van het examen, het </w:t>
      </w:r>
      <w:r w:rsidR="2E1ED0D0" w:rsidRPr="001D5A81">
        <w:rPr>
          <w:rFonts w:ascii="Aptos" w:eastAsia="Aptos" w:hAnsi="Aptos" w:cs="Aptos"/>
          <w:sz w:val="24"/>
          <w:szCs w:val="24"/>
          <w:lang w:val="nl-NL"/>
        </w:rPr>
        <w:t>geëxamineerde</w:t>
      </w:r>
      <w:r w:rsidR="761FF118" w:rsidRPr="001D5A81">
        <w:rPr>
          <w:rFonts w:ascii="Aptos" w:eastAsia="Aptos" w:hAnsi="Aptos" w:cs="Aptos"/>
          <w:sz w:val="24"/>
          <w:szCs w:val="24"/>
          <w:lang w:val="nl-NL"/>
        </w:rPr>
        <w:t xml:space="preserve"> vak, binnenkomst en vertrektijden van de kandidaten als deze afwijken van de begin- en eindtijd van het examen en alle</w:t>
      </w:r>
      <w:r w:rsidR="2E1ED0D0" w:rsidRPr="001D5A81">
        <w:rPr>
          <w:rFonts w:ascii="Aptos" w:eastAsia="Aptos" w:hAnsi="Aptos" w:cs="Aptos"/>
          <w:sz w:val="24"/>
          <w:szCs w:val="24"/>
          <w:lang w:val="nl-NL"/>
        </w:rPr>
        <w:t xml:space="preserve"> bijzondere gebeurtenissen die van belang zijn met het oog op de bij het afnamen van het examen vereiste zorgvuldigheid.</w:t>
      </w:r>
      <w:r w:rsidR="001D5A81" w:rsidRPr="001D5A81">
        <w:rPr>
          <w:rFonts w:ascii="Aptos" w:eastAsia="Aptos" w:hAnsi="Aptos" w:cs="Aptos"/>
          <w:sz w:val="24"/>
          <w:szCs w:val="24"/>
          <w:lang w:val="nl-NL"/>
        </w:rPr>
        <w:t xml:space="preserve"> </w:t>
      </w:r>
    </w:p>
    <w:p w14:paraId="741328EB" w14:textId="6D68CB95" w:rsidR="00F12E74" w:rsidRPr="001D5A81" w:rsidRDefault="33AD2772" w:rsidP="00EA747C">
      <w:pPr>
        <w:pStyle w:val="Geenafstand"/>
        <w:numPr>
          <w:ilvl w:val="0"/>
          <w:numId w:val="19"/>
        </w:numPr>
        <w:spacing w:line="360" w:lineRule="auto"/>
        <w:rPr>
          <w:rFonts w:ascii="Aptos" w:eastAsia="Aptos" w:hAnsi="Aptos" w:cs="Aptos"/>
          <w:sz w:val="24"/>
          <w:szCs w:val="24"/>
          <w:lang w:val="nl-NL"/>
        </w:rPr>
      </w:pPr>
      <w:r w:rsidRPr="001D5A81">
        <w:rPr>
          <w:rFonts w:ascii="Aptos" w:eastAsia="Aptos" w:hAnsi="Aptos" w:cs="Aptos"/>
          <w:sz w:val="24"/>
          <w:szCs w:val="24"/>
          <w:lang w:val="nl-NL"/>
        </w:rPr>
        <w:t xml:space="preserve">Een kandidaat die te laat komt, mag tot uiterlijk een half uur na de aanvang van </w:t>
      </w:r>
      <w:r w:rsidR="000E30C6">
        <w:rPr>
          <w:rFonts w:ascii="Aptos" w:eastAsia="Aptos" w:hAnsi="Aptos" w:cs="Aptos"/>
          <w:sz w:val="24"/>
          <w:szCs w:val="24"/>
          <w:lang w:val="nl-NL"/>
        </w:rPr>
        <w:t>het</w:t>
      </w:r>
      <w:r w:rsidR="008F4157">
        <w:rPr>
          <w:rFonts w:ascii="Aptos" w:eastAsia="Aptos" w:hAnsi="Aptos" w:cs="Aptos"/>
          <w:sz w:val="24"/>
          <w:szCs w:val="24"/>
          <w:lang w:val="nl-NL"/>
        </w:rPr>
        <w:t xml:space="preserve"> examen</w:t>
      </w:r>
      <w:r w:rsidRPr="001D5A81">
        <w:rPr>
          <w:rFonts w:ascii="Aptos" w:eastAsia="Aptos" w:hAnsi="Aptos" w:cs="Aptos"/>
          <w:sz w:val="24"/>
          <w:szCs w:val="24"/>
          <w:lang w:val="nl-NL"/>
        </w:rPr>
        <w:t xml:space="preserve"> tot </w:t>
      </w:r>
      <w:r w:rsidR="008F4157">
        <w:rPr>
          <w:rFonts w:ascii="Aptos" w:eastAsia="Aptos" w:hAnsi="Aptos" w:cs="Aptos"/>
          <w:sz w:val="24"/>
          <w:szCs w:val="24"/>
          <w:lang w:val="nl-NL"/>
        </w:rPr>
        <w:t>dit examen</w:t>
      </w:r>
      <w:r w:rsidRPr="001D5A81">
        <w:rPr>
          <w:rFonts w:ascii="Aptos" w:eastAsia="Aptos" w:hAnsi="Aptos" w:cs="Aptos"/>
          <w:sz w:val="24"/>
          <w:szCs w:val="24"/>
          <w:lang w:val="nl-NL"/>
        </w:rPr>
        <w:t xml:space="preserve"> worden toegelaten. De eindtijd blijft gelijk aan de oorspronkelijke eindtijd.</w:t>
      </w:r>
    </w:p>
    <w:p w14:paraId="7E41359A" w14:textId="77777777" w:rsidR="00EB4715" w:rsidRPr="008830DE" w:rsidRDefault="07D629C8"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aan de kandidaten voorgelegde opgaven blijven in het examenlokaal tot het einde van die toets.</w:t>
      </w:r>
    </w:p>
    <w:p w14:paraId="669DB172" w14:textId="14268B05" w:rsidR="00225130" w:rsidRPr="008830DE" w:rsidRDefault="574D8D81"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centraal examen mag niet met potlood worden gemaakt (uitgezonderd grafieken en tekeningen). Er mag alleen een blauwe of zwarte pen worden gebruikt. Ook mag geen correctievloeistof of een uitwisbare pen worden gebruikt.</w:t>
      </w:r>
    </w:p>
    <w:p w14:paraId="792D8453" w14:textId="3B54457A" w:rsidR="00F754EF" w:rsidRPr="00C404AC" w:rsidRDefault="4CE3CC12"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Tassen, jassen en dergelijke moeten buiten het lokaal waar de examens plaatsvinden blijven.</w:t>
      </w:r>
      <w:r w:rsidR="72AAD617" w:rsidRPr="74312F78">
        <w:rPr>
          <w:rFonts w:ascii="Aptos" w:eastAsia="Aptos" w:hAnsi="Aptos" w:cs="Aptos"/>
          <w:sz w:val="24"/>
          <w:szCs w:val="24"/>
          <w:lang w:val="nl-NL"/>
        </w:rPr>
        <w:t xml:space="preserve"> Zie voor verduidelijking de </w:t>
      </w:r>
      <w:proofErr w:type="spellStart"/>
      <w:r w:rsidR="4801C939" w:rsidRPr="74312F78">
        <w:rPr>
          <w:rFonts w:ascii="Aptos" w:eastAsia="Aptos" w:hAnsi="Aptos" w:cs="Aptos"/>
          <w:sz w:val="24"/>
          <w:szCs w:val="24"/>
          <w:lang w:val="nl-NL"/>
        </w:rPr>
        <w:t>schoolspecifieke</w:t>
      </w:r>
      <w:proofErr w:type="spellEnd"/>
      <w:r w:rsidR="72AAD617" w:rsidRPr="74312F78">
        <w:rPr>
          <w:rFonts w:ascii="Aptos" w:eastAsia="Aptos" w:hAnsi="Aptos" w:cs="Aptos"/>
          <w:sz w:val="24"/>
          <w:szCs w:val="24"/>
          <w:lang w:val="nl-NL"/>
        </w:rPr>
        <w:t xml:space="preserve"> regels bij onderdeel B</w:t>
      </w:r>
      <w:r w:rsidR="3845942E" w:rsidRPr="74312F78">
        <w:rPr>
          <w:rFonts w:ascii="Aptos" w:eastAsia="Aptos" w:hAnsi="Aptos" w:cs="Aptos"/>
          <w:sz w:val="24"/>
          <w:szCs w:val="24"/>
          <w:lang w:val="nl-NL"/>
        </w:rPr>
        <w:t xml:space="preserve"> van dit examenreglement</w:t>
      </w:r>
      <w:r w:rsidR="171F3730" w:rsidRPr="74312F78">
        <w:rPr>
          <w:rFonts w:ascii="Aptos" w:eastAsia="Aptos" w:hAnsi="Aptos" w:cs="Aptos"/>
          <w:sz w:val="24"/>
          <w:szCs w:val="24"/>
          <w:lang w:val="nl-NL"/>
        </w:rPr>
        <w:t>.</w:t>
      </w:r>
    </w:p>
    <w:p w14:paraId="00AFB29E" w14:textId="5B1187AC" w:rsidR="00F754EF" w:rsidRPr="008830DE" w:rsidRDefault="456B0D89"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meenemen van andere dan toegestane</w:t>
      </w:r>
      <w:r w:rsidR="2B926F67" w:rsidRPr="74312F78">
        <w:rPr>
          <w:rFonts w:ascii="Aptos" w:eastAsia="Aptos" w:hAnsi="Aptos" w:cs="Aptos"/>
          <w:sz w:val="24"/>
          <w:szCs w:val="24"/>
          <w:lang w:val="nl-NL"/>
        </w:rPr>
        <w:t xml:space="preserve"> hulpmiddelen</w:t>
      </w:r>
      <w:r w:rsidR="39329B2C" w:rsidRPr="74312F78">
        <w:rPr>
          <w:rFonts w:ascii="Aptos" w:eastAsia="Aptos" w:hAnsi="Aptos" w:cs="Aptos"/>
          <w:sz w:val="24"/>
          <w:szCs w:val="24"/>
          <w:lang w:val="nl-NL"/>
        </w:rPr>
        <w:t xml:space="preserve"> (zie bijlage </w:t>
      </w:r>
      <w:r w:rsidR="71BD7705" w:rsidRPr="74312F78">
        <w:rPr>
          <w:rFonts w:ascii="Aptos" w:eastAsia="Aptos" w:hAnsi="Aptos" w:cs="Aptos"/>
          <w:sz w:val="24"/>
          <w:szCs w:val="24"/>
          <w:lang w:val="nl-NL"/>
        </w:rPr>
        <w:t>1</w:t>
      </w:r>
      <w:r w:rsidR="39329B2C" w:rsidRPr="74312F78">
        <w:rPr>
          <w:rFonts w:ascii="Aptos" w:eastAsia="Aptos" w:hAnsi="Aptos" w:cs="Aptos"/>
          <w:sz w:val="24"/>
          <w:szCs w:val="24"/>
          <w:lang w:val="nl-NL"/>
        </w:rPr>
        <w:t>)</w:t>
      </w:r>
      <w:r w:rsidR="2B926F67" w:rsidRPr="74312F78">
        <w:rPr>
          <w:rFonts w:ascii="Aptos" w:eastAsia="Aptos" w:hAnsi="Aptos" w:cs="Aptos"/>
          <w:sz w:val="24"/>
          <w:szCs w:val="24"/>
          <w:lang w:val="nl-NL"/>
        </w:rPr>
        <w:t xml:space="preserve"> is verboden. Het is verboden om communicatiemiddelen (zoals smartphones, laptops of tablets</w:t>
      </w:r>
      <w:r w:rsidR="51B45D87" w:rsidRPr="74312F78">
        <w:rPr>
          <w:rFonts w:ascii="Aptos" w:eastAsia="Aptos" w:hAnsi="Aptos" w:cs="Aptos"/>
          <w:sz w:val="24"/>
          <w:szCs w:val="24"/>
          <w:lang w:val="nl-NL"/>
        </w:rPr>
        <w:t>, horloges) mee te nemen in de examenruimte. Toegestane hulpmiddelen worden voorafgaand aan het examen gecontroleerd.</w:t>
      </w:r>
      <w:r w:rsidR="00C92421">
        <w:rPr>
          <w:rFonts w:ascii="Aptos" w:eastAsia="Aptos" w:hAnsi="Aptos" w:cs="Aptos"/>
          <w:sz w:val="24"/>
          <w:szCs w:val="24"/>
          <w:lang w:val="nl-NL"/>
        </w:rPr>
        <w:t xml:space="preserve"> De school voorziet in tabellenboeken en vertalende woordenboeken. De leerling </w:t>
      </w:r>
      <w:r w:rsidR="00D04F82">
        <w:rPr>
          <w:rFonts w:ascii="Aptos" w:eastAsia="Aptos" w:hAnsi="Aptos" w:cs="Aptos"/>
          <w:sz w:val="24"/>
          <w:szCs w:val="24"/>
          <w:lang w:val="nl-NL"/>
        </w:rPr>
        <w:t>neemt deze zelf niet mee de examenruimte in.</w:t>
      </w:r>
    </w:p>
    <w:p w14:paraId="714B9371" w14:textId="0DE54A61" w:rsidR="0076349A" w:rsidRDefault="51B45D87"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kandidaat mag niet zonder toestemming van degenen die toezicht houden</w:t>
      </w:r>
      <w:r w:rsidR="64D0C14A" w:rsidRPr="74312F78">
        <w:rPr>
          <w:rFonts w:ascii="Aptos" w:eastAsia="Aptos" w:hAnsi="Aptos" w:cs="Aptos"/>
          <w:sz w:val="24"/>
          <w:szCs w:val="24"/>
          <w:lang w:val="nl-NL"/>
        </w:rPr>
        <w:t xml:space="preserve"> uit de examenruimte gaan.</w:t>
      </w:r>
    </w:p>
    <w:p w14:paraId="0EFE4D0B" w14:textId="3E23507D" w:rsidR="74312F78" w:rsidRPr="001D5A81" w:rsidRDefault="06517D5B" w:rsidP="00EA747C">
      <w:pPr>
        <w:pStyle w:val="Geenafstand"/>
        <w:numPr>
          <w:ilvl w:val="0"/>
          <w:numId w:val="19"/>
        </w:numPr>
        <w:spacing w:line="360" w:lineRule="auto"/>
        <w:rPr>
          <w:rFonts w:ascii="Aptos" w:eastAsia="Aptos" w:hAnsi="Aptos" w:cs="Aptos"/>
          <w:sz w:val="24"/>
          <w:szCs w:val="24"/>
          <w:lang w:val="nl-NL"/>
        </w:rPr>
      </w:pPr>
      <w:r w:rsidRPr="001D5A81">
        <w:rPr>
          <w:rFonts w:ascii="Aptos" w:eastAsia="Aptos" w:hAnsi="Aptos" w:cs="Aptos"/>
          <w:sz w:val="24"/>
          <w:szCs w:val="24"/>
          <w:lang w:val="nl-NL"/>
        </w:rPr>
        <w:t xml:space="preserve">De bijlagen waarop een antwoord moet worden ingevuld, dienen in het overige gemaakte werk te worden gesloten. </w:t>
      </w:r>
      <w:r w:rsidR="007D1672" w:rsidRPr="001D5A81">
        <w:rPr>
          <w:rFonts w:ascii="Aptos" w:eastAsia="Aptos" w:hAnsi="Aptos" w:cs="Aptos"/>
          <w:sz w:val="24"/>
          <w:szCs w:val="24"/>
          <w:lang w:val="nl-NL"/>
        </w:rPr>
        <w:t>Als</w:t>
      </w:r>
      <w:r w:rsidRPr="001D5A81">
        <w:rPr>
          <w:rFonts w:ascii="Aptos" w:eastAsia="Aptos" w:hAnsi="Aptos" w:cs="Aptos"/>
          <w:sz w:val="24"/>
          <w:szCs w:val="24"/>
          <w:lang w:val="nl-NL"/>
        </w:rPr>
        <w:t xml:space="preserve"> het gemaakte werk uit meerdere papieren bestaat, dienen deze in elkaar gestoken te worden ingeleverd.</w:t>
      </w:r>
      <w:r w:rsidR="001D5A81" w:rsidRPr="001D5A81">
        <w:rPr>
          <w:rFonts w:ascii="Aptos" w:eastAsia="Aptos" w:hAnsi="Aptos" w:cs="Aptos"/>
          <w:sz w:val="24"/>
          <w:szCs w:val="24"/>
          <w:lang w:val="nl-NL"/>
        </w:rPr>
        <w:t xml:space="preserve"> </w:t>
      </w:r>
    </w:p>
    <w:p w14:paraId="6578C5D5" w14:textId="1C8B0044" w:rsidR="009B2AE2" w:rsidRPr="008830DE" w:rsidRDefault="64D0C14A"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Kandidaten mogen, na inlevering van het gemaakte werk en opgaven, de</w:t>
      </w:r>
      <w:r w:rsidR="6574115E" w:rsidRPr="74312F78">
        <w:rPr>
          <w:rFonts w:ascii="Aptos" w:eastAsia="Aptos" w:hAnsi="Aptos" w:cs="Aptos"/>
          <w:sz w:val="24"/>
          <w:szCs w:val="24"/>
          <w:lang w:val="nl-NL"/>
        </w:rPr>
        <w:t xml:space="preserve"> </w:t>
      </w:r>
      <w:r w:rsidRPr="74312F78">
        <w:rPr>
          <w:rFonts w:ascii="Aptos" w:eastAsia="Aptos" w:hAnsi="Aptos" w:cs="Aptos"/>
          <w:sz w:val="24"/>
          <w:szCs w:val="24"/>
          <w:lang w:val="nl-NL"/>
        </w:rPr>
        <w:t>examenruimte</w:t>
      </w:r>
      <w:r w:rsidR="6574115E"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verlaten </w:t>
      </w:r>
      <w:r w:rsidR="005A06D2" w:rsidRPr="74312F78">
        <w:rPr>
          <w:rFonts w:ascii="Aptos" w:eastAsia="Aptos" w:hAnsi="Aptos" w:cs="Aptos"/>
          <w:sz w:val="24"/>
          <w:szCs w:val="24"/>
          <w:lang w:val="nl-NL"/>
        </w:rPr>
        <w:t>volgens</w:t>
      </w:r>
      <w:r w:rsidR="4AB9AB03" w:rsidRPr="74312F78">
        <w:rPr>
          <w:rFonts w:ascii="Aptos" w:eastAsia="Aptos" w:hAnsi="Aptos" w:cs="Aptos"/>
          <w:sz w:val="24"/>
          <w:szCs w:val="24"/>
          <w:lang w:val="nl-NL"/>
        </w:rPr>
        <w:t xml:space="preserve"> </w:t>
      </w:r>
      <w:r w:rsidR="7B4B24F5" w:rsidRPr="74312F78">
        <w:rPr>
          <w:rFonts w:ascii="Aptos" w:eastAsia="Aptos" w:hAnsi="Aptos" w:cs="Aptos"/>
          <w:sz w:val="24"/>
          <w:szCs w:val="24"/>
          <w:lang w:val="nl-NL"/>
        </w:rPr>
        <w:t xml:space="preserve">de </w:t>
      </w:r>
      <w:r w:rsidR="53883F2F" w:rsidRPr="74312F78">
        <w:rPr>
          <w:rFonts w:ascii="Aptos" w:eastAsia="Aptos" w:hAnsi="Aptos" w:cs="Aptos"/>
          <w:sz w:val="24"/>
          <w:szCs w:val="24"/>
          <w:lang w:val="nl-NL"/>
        </w:rPr>
        <w:t xml:space="preserve">door de school vastgestelde </w:t>
      </w:r>
      <w:r w:rsidR="7B4B24F5" w:rsidRPr="74312F78">
        <w:rPr>
          <w:rFonts w:ascii="Aptos" w:eastAsia="Aptos" w:hAnsi="Aptos" w:cs="Aptos"/>
          <w:sz w:val="24"/>
          <w:szCs w:val="24"/>
          <w:lang w:val="nl-NL"/>
        </w:rPr>
        <w:t>regels</w:t>
      </w:r>
      <w:r w:rsidR="53883F2F" w:rsidRPr="74312F78">
        <w:rPr>
          <w:rFonts w:ascii="Aptos" w:eastAsia="Aptos" w:hAnsi="Aptos" w:cs="Aptos"/>
          <w:sz w:val="24"/>
          <w:szCs w:val="24"/>
          <w:lang w:val="nl-NL"/>
        </w:rPr>
        <w:t xml:space="preserve">, opgenomen in </w:t>
      </w:r>
      <w:r w:rsidR="3DC35A77" w:rsidRPr="74312F78">
        <w:rPr>
          <w:rFonts w:ascii="Aptos" w:eastAsia="Aptos" w:hAnsi="Aptos" w:cs="Aptos"/>
          <w:sz w:val="24"/>
          <w:szCs w:val="24"/>
          <w:lang w:val="nl-NL"/>
        </w:rPr>
        <w:t xml:space="preserve">artikel </w:t>
      </w:r>
      <w:r w:rsidR="2367238F" w:rsidRPr="74312F78">
        <w:rPr>
          <w:rFonts w:ascii="Aptos" w:eastAsia="Aptos" w:hAnsi="Aptos" w:cs="Aptos"/>
          <w:sz w:val="24"/>
          <w:szCs w:val="24"/>
          <w:lang w:val="nl-NL"/>
        </w:rPr>
        <w:t xml:space="preserve">6.3 in </w:t>
      </w:r>
      <w:r w:rsidR="53883F2F" w:rsidRPr="74312F78">
        <w:rPr>
          <w:rFonts w:ascii="Aptos" w:eastAsia="Aptos" w:hAnsi="Aptos" w:cs="Aptos"/>
          <w:sz w:val="24"/>
          <w:szCs w:val="24"/>
          <w:lang w:val="nl-NL"/>
        </w:rPr>
        <w:t>deel B</w:t>
      </w:r>
      <w:r w:rsidR="6574115E" w:rsidRPr="74312F78">
        <w:rPr>
          <w:rFonts w:ascii="Aptos" w:eastAsia="Aptos" w:hAnsi="Aptos" w:cs="Aptos"/>
          <w:sz w:val="24"/>
          <w:szCs w:val="24"/>
          <w:lang w:val="nl-NL"/>
        </w:rPr>
        <w:t xml:space="preserve"> van dit examenreglement</w:t>
      </w:r>
      <w:r w:rsidR="53883F2F" w:rsidRPr="74312F78">
        <w:rPr>
          <w:rFonts w:ascii="Aptos" w:eastAsia="Aptos" w:hAnsi="Aptos" w:cs="Aptos"/>
          <w:sz w:val="24"/>
          <w:szCs w:val="24"/>
          <w:lang w:val="nl-NL"/>
        </w:rPr>
        <w:t>.</w:t>
      </w:r>
    </w:p>
    <w:p w14:paraId="656E2CBE" w14:textId="288D46A6" w:rsidR="00E631D3" w:rsidRPr="008830DE" w:rsidRDefault="7EDBAB95"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Alle aan de kandidaten voorgelegde opgaven en (klad)papieren voor een toets van het centraal examen blijven in de examenruimte</w:t>
      </w:r>
      <w:r w:rsidR="6EE96AB6" w:rsidRPr="74312F78">
        <w:rPr>
          <w:rFonts w:ascii="Aptos" w:eastAsia="Aptos" w:hAnsi="Aptos" w:cs="Aptos"/>
          <w:sz w:val="24"/>
          <w:szCs w:val="24"/>
          <w:lang w:val="nl-NL"/>
        </w:rPr>
        <w:t xml:space="preserve"> tot het einde van het centraal examen.</w:t>
      </w:r>
    </w:p>
    <w:p w14:paraId="1D3AE44C" w14:textId="77777777" w:rsidR="00A004BB" w:rsidRPr="008830DE" w:rsidRDefault="6EE96AB6"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Gemaakt werk dat de examenruimte heeft verlaten, mag niet meer worden ingeleverd. Het mag niet meer door de examinator(en) worden ingenomen.</w:t>
      </w:r>
    </w:p>
    <w:p w14:paraId="6106566E" w14:textId="4DB11336" w:rsidR="00CA3037" w:rsidRPr="008830DE" w:rsidRDefault="6EE96AB6" w:rsidP="00EA747C">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kandidaat, die gemaakt werk en opgaven heeft ingeleverd en de examenruimte verlaten heeft, mag niet meer worden toegelaten, ook niet wanneer hij buiten de examenruimte constateert dat hij niet alle opgaven heeft gemaakt.</w:t>
      </w:r>
    </w:p>
    <w:p w14:paraId="1B25EF7E" w14:textId="1E66D3A3" w:rsidR="00142697" w:rsidRPr="00576828" w:rsidRDefault="67FD47C4" w:rsidP="74312F78">
      <w:pPr>
        <w:pStyle w:val="Geenafstand"/>
        <w:numPr>
          <w:ilvl w:val="0"/>
          <w:numId w:val="19"/>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kandidaat levert bij het verlaten van de examen</w:t>
      </w:r>
      <w:r w:rsidR="4B219BC6" w:rsidRPr="74312F78">
        <w:rPr>
          <w:rFonts w:ascii="Aptos" w:eastAsia="Aptos" w:hAnsi="Aptos" w:cs="Aptos"/>
          <w:sz w:val="24"/>
          <w:szCs w:val="24"/>
          <w:lang w:val="nl-NL"/>
        </w:rPr>
        <w:t xml:space="preserve">ruimte het gemaakte werk </w:t>
      </w:r>
      <w:r w:rsidR="6EAD0619" w:rsidRPr="74312F78">
        <w:rPr>
          <w:rFonts w:ascii="Aptos" w:eastAsia="Aptos" w:hAnsi="Aptos" w:cs="Aptos"/>
          <w:sz w:val="24"/>
          <w:szCs w:val="24"/>
          <w:lang w:val="nl-NL"/>
        </w:rPr>
        <w:t>en de opgaven</w:t>
      </w:r>
      <w:r w:rsidR="565F3279" w:rsidRPr="74312F78">
        <w:rPr>
          <w:rFonts w:ascii="Aptos" w:eastAsia="Aptos" w:hAnsi="Aptos" w:cs="Aptos"/>
          <w:sz w:val="24"/>
          <w:szCs w:val="24"/>
          <w:lang w:val="nl-NL"/>
        </w:rPr>
        <w:t xml:space="preserve"> </w:t>
      </w:r>
      <w:r w:rsidR="4B219BC6" w:rsidRPr="74312F78">
        <w:rPr>
          <w:rFonts w:ascii="Aptos" w:eastAsia="Aptos" w:hAnsi="Aptos" w:cs="Aptos"/>
          <w:sz w:val="24"/>
          <w:szCs w:val="24"/>
          <w:lang w:val="nl-NL"/>
        </w:rPr>
        <w:t>in bij een van de toezichthouders. De kandidaat is zelf verantwoordelijk voor het tijdig en ordentelijk inleveren van het examenwerk.</w:t>
      </w:r>
    </w:p>
    <w:p w14:paraId="39663491" w14:textId="723C9A24" w:rsidR="00A3584B" w:rsidRPr="008830DE" w:rsidRDefault="0AB438C9" w:rsidP="1011FDF1">
      <w:pPr>
        <w:pStyle w:val="Kop3"/>
        <w:spacing w:before="0" w:line="360" w:lineRule="auto"/>
        <w:rPr>
          <w:rFonts w:ascii="Aptos" w:eastAsia="Aptos" w:hAnsi="Aptos" w:cs="Aptos"/>
          <w:b/>
          <w:bCs/>
          <w:color w:val="E50087"/>
          <w:sz w:val="24"/>
        </w:rPr>
      </w:pPr>
      <w:bookmarkStart w:id="19" w:name="_Toc210155210"/>
      <w:r w:rsidRPr="1011FDF1">
        <w:rPr>
          <w:rFonts w:ascii="Aptos" w:eastAsia="Aptos" w:hAnsi="Aptos" w:cs="Aptos"/>
          <w:b/>
          <w:bCs/>
          <w:color w:val="E50087"/>
          <w:sz w:val="24"/>
        </w:rPr>
        <w:lastRenderedPageBreak/>
        <w:t xml:space="preserve">Artikel </w:t>
      </w:r>
      <w:r w:rsidR="6A200BC8" w:rsidRPr="1011FDF1">
        <w:rPr>
          <w:rFonts w:ascii="Aptos" w:eastAsia="Aptos" w:hAnsi="Aptos" w:cs="Aptos"/>
          <w:b/>
          <w:bCs/>
          <w:color w:val="E50087"/>
          <w:sz w:val="24"/>
        </w:rPr>
        <w:t>3</w:t>
      </w:r>
      <w:r w:rsidR="6A7EC43F" w:rsidRPr="1011FDF1">
        <w:rPr>
          <w:rFonts w:ascii="Aptos" w:eastAsia="Aptos" w:hAnsi="Aptos" w:cs="Aptos"/>
          <w:b/>
          <w:bCs/>
          <w:color w:val="E50087"/>
          <w:sz w:val="24"/>
        </w:rPr>
        <w:t xml:space="preserve">.4 </w:t>
      </w:r>
      <w:r w:rsidR="38FC0564" w:rsidRPr="1011FDF1">
        <w:rPr>
          <w:rFonts w:ascii="Aptos" w:eastAsia="Aptos" w:hAnsi="Aptos" w:cs="Aptos"/>
          <w:b/>
          <w:bCs/>
          <w:color w:val="E50087"/>
          <w:sz w:val="24"/>
        </w:rPr>
        <w:t>Eerste en tweede correctie</w:t>
      </w:r>
      <w:bookmarkEnd w:id="19"/>
    </w:p>
    <w:p w14:paraId="66F6ABA2" w14:textId="226EBE32" w:rsidR="00D24C13" w:rsidRPr="008830DE" w:rsidRDefault="38FC0564" w:rsidP="00EA747C">
      <w:pPr>
        <w:pStyle w:val="Geenafstand"/>
        <w:numPr>
          <w:ilvl w:val="0"/>
          <w:numId w:val="4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Op het examenwerk van het centraal examen vindt een eerste en tweede correctie plaats. </w:t>
      </w:r>
    </w:p>
    <w:p w14:paraId="2AF62ACD" w14:textId="186BD0F3" w:rsidR="00501DA8" w:rsidRPr="008830DE" w:rsidRDefault="721E304F" w:rsidP="00EA747C">
      <w:pPr>
        <w:pStyle w:val="Geenafstand"/>
        <w:numPr>
          <w:ilvl w:val="0"/>
          <w:numId w:val="4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eerste correctie vindt plaats door de </w:t>
      </w:r>
      <w:r w:rsidR="784E8660" w:rsidRPr="74312F78">
        <w:rPr>
          <w:rFonts w:ascii="Aptos" w:eastAsia="Aptos" w:hAnsi="Aptos" w:cs="Aptos"/>
          <w:sz w:val="24"/>
          <w:szCs w:val="24"/>
          <w:lang w:val="nl-NL"/>
        </w:rPr>
        <w:t>examinator.</w:t>
      </w:r>
    </w:p>
    <w:p w14:paraId="10FBFE41" w14:textId="2316E7AC" w:rsidR="00501DA8" w:rsidRPr="00C404AC" w:rsidRDefault="721E304F" w:rsidP="00EA747C">
      <w:pPr>
        <w:pStyle w:val="Geenafstand"/>
        <w:numPr>
          <w:ilvl w:val="0"/>
          <w:numId w:val="4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tweede correctie vindt plaats door een </w:t>
      </w:r>
      <w:r w:rsidR="6A200BC8" w:rsidRPr="74312F78">
        <w:rPr>
          <w:rFonts w:ascii="Aptos" w:eastAsia="Aptos" w:hAnsi="Aptos" w:cs="Aptos"/>
          <w:sz w:val="24"/>
          <w:szCs w:val="24"/>
          <w:lang w:val="nl-NL"/>
        </w:rPr>
        <w:t>tweede corrector</w:t>
      </w:r>
      <w:r w:rsidRPr="74312F78">
        <w:rPr>
          <w:rFonts w:ascii="Aptos" w:eastAsia="Aptos" w:hAnsi="Aptos" w:cs="Aptos"/>
          <w:sz w:val="24"/>
          <w:szCs w:val="24"/>
          <w:lang w:val="nl-NL"/>
        </w:rPr>
        <w:t>.</w:t>
      </w:r>
    </w:p>
    <w:p w14:paraId="7358305D" w14:textId="5600B137" w:rsidR="74312F78" w:rsidRPr="001D5A81" w:rsidRDefault="4CAFBA86" w:rsidP="00EA747C">
      <w:pPr>
        <w:pStyle w:val="Geenafstand"/>
        <w:numPr>
          <w:ilvl w:val="0"/>
          <w:numId w:val="47"/>
        </w:numPr>
        <w:spacing w:line="360" w:lineRule="auto"/>
        <w:rPr>
          <w:rFonts w:ascii="Aptos" w:eastAsia="Aptos" w:hAnsi="Aptos" w:cs="Aptos"/>
          <w:sz w:val="24"/>
          <w:szCs w:val="24"/>
          <w:lang w:val="nl-NL"/>
        </w:rPr>
      </w:pPr>
      <w:r w:rsidRPr="001D5A81">
        <w:rPr>
          <w:rFonts w:ascii="Aptos" w:eastAsia="Aptos" w:hAnsi="Aptos" w:cs="Aptos"/>
          <w:sz w:val="24"/>
          <w:szCs w:val="24"/>
          <w:lang w:val="nl-NL"/>
        </w:rPr>
        <w:t>De procedure</w:t>
      </w:r>
      <w:r w:rsidR="6A200BC8" w:rsidRPr="001D5A81">
        <w:rPr>
          <w:rFonts w:ascii="Aptos" w:eastAsia="Aptos" w:hAnsi="Aptos" w:cs="Aptos"/>
          <w:sz w:val="24"/>
          <w:szCs w:val="24"/>
          <w:lang w:val="nl-NL"/>
        </w:rPr>
        <w:t xml:space="preserve"> </w:t>
      </w:r>
      <w:r w:rsidR="3E89367F" w:rsidRPr="001D5A81">
        <w:rPr>
          <w:rFonts w:ascii="Aptos" w:eastAsia="Aptos" w:hAnsi="Aptos" w:cs="Aptos"/>
          <w:sz w:val="24"/>
          <w:szCs w:val="24"/>
          <w:lang w:val="nl-NL"/>
        </w:rPr>
        <w:t xml:space="preserve">verloopt volgens </w:t>
      </w:r>
      <w:r w:rsidR="125854BF" w:rsidRPr="001D5A81">
        <w:rPr>
          <w:rFonts w:ascii="Aptos" w:eastAsia="Aptos" w:hAnsi="Aptos" w:cs="Aptos"/>
          <w:sz w:val="24"/>
          <w:szCs w:val="24"/>
          <w:lang w:val="nl-NL"/>
        </w:rPr>
        <w:t>de artikel</w:t>
      </w:r>
      <w:r w:rsidR="6A200BC8" w:rsidRPr="001D5A81">
        <w:rPr>
          <w:rFonts w:ascii="Aptos" w:eastAsia="Aptos" w:hAnsi="Aptos" w:cs="Aptos"/>
          <w:sz w:val="24"/>
          <w:szCs w:val="24"/>
          <w:lang w:val="nl-NL"/>
        </w:rPr>
        <w:t>en</w:t>
      </w:r>
      <w:r w:rsidR="125854BF" w:rsidRPr="001D5A81">
        <w:rPr>
          <w:rFonts w:ascii="Aptos" w:eastAsia="Aptos" w:hAnsi="Aptos" w:cs="Aptos"/>
          <w:sz w:val="24"/>
          <w:szCs w:val="24"/>
          <w:lang w:val="nl-NL"/>
        </w:rPr>
        <w:t xml:space="preserve"> 3.21 t/m 3.27 van </w:t>
      </w:r>
      <w:r w:rsidR="3E89367F" w:rsidRPr="001D5A81">
        <w:rPr>
          <w:rFonts w:ascii="Aptos" w:eastAsia="Aptos" w:hAnsi="Aptos" w:cs="Aptos"/>
          <w:sz w:val="24"/>
          <w:szCs w:val="24"/>
          <w:lang w:val="nl-NL"/>
        </w:rPr>
        <w:t xml:space="preserve">het Uitvoeringsbesluit </w:t>
      </w:r>
      <w:proofErr w:type="spellStart"/>
      <w:r w:rsidR="3E89367F" w:rsidRPr="001D5A81">
        <w:rPr>
          <w:rFonts w:ascii="Aptos" w:eastAsia="Aptos" w:hAnsi="Aptos" w:cs="Aptos"/>
          <w:sz w:val="24"/>
          <w:szCs w:val="24"/>
          <w:lang w:val="nl-NL"/>
        </w:rPr>
        <w:t>W</w:t>
      </w:r>
      <w:r w:rsidR="27749EA6" w:rsidRPr="001D5A81">
        <w:rPr>
          <w:rFonts w:ascii="Aptos" w:eastAsia="Aptos" w:hAnsi="Aptos" w:cs="Aptos"/>
          <w:sz w:val="24"/>
          <w:szCs w:val="24"/>
          <w:lang w:val="nl-NL"/>
        </w:rPr>
        <w:t>vo</w:t>
      </w:r>
      <w:proofErr w:type="spellEnd"/>
      <w:r w:rsidR="3E89367F" w:rsidRPr="001D5A81">
        <w:rPr>
          <w:rFonts w:ascii="Aptos" w:eastAsia="Aptos" w:hAnsi="Aptos" w:cs="Aptos"/>
          <w:sz w:val="24"/>
          <w:szCs w:val="24"/>
          <w:lang w:val="nl-NL"/>
        </w:rPr>
        <w:t xml:space="preserve"> 2020.</w:t>
      </w:r>
    </w:p>
    <w:p w14:paraId="115CB15F" w14:textId="2A280F13" w:rsidR="74312F78" w:rsidRDefault="74312F78" w:rsidP="74312F78">
      <w:pPr>
        <w:pStyle w:val="Geenafstand"/>
        <w:spacing w:line="360" w:lineRule="auto"/>
        <w:rPr>
          <w:rFonts w:ascii="Aptos" w:eastAsia="Aptos" w:hAnsi="Aptos" w:cs="Aptos"/>
          <w:sz w:val="24"/>
          <w:szCs w:val="24"/>
          <w:lang w:val="nl-NL"/>
        </w:rPr>
      </w:pPr>
    </w:p>
    <w:p w14:paraId="0529D6CC" w14:textId="6430E61A" w:rsidR="00A367CA" w:rsidRPr="008830DE" w:rsidRDefault="0AB438C9" w:rsidP="1011FDF1">
      <w:pPr>
        <w:pStyle w:val="Kop3"/>
        <w:spacing w:before="0" w:line="360" w:lineRule="auto"/>
        <w:rPr>
          <w:rFonts w:ascii="Aptos" w:eastAsia="Aptos" w:hAnsi="Aptos" w:cs="Aptos"/>
          <w:b/>
          <w:bCs/>
          <w:color w:val="E50087"/>
          <w:sz w:val="24"/>
        </w:rPr>
      </w:pPr>
      <w:bookmarkStart w:id="20" w:name="_Toc210155211"/>
      <w:r w:rsidRPr="1011FDF1">
        <w:rPr>
          <w:rFonts w:ascii="Aptos" w:eastAsia="Aptos" w:hAnsi="Aptos" w:cs="Aptos"/>
          <w:b/>
          <w:bCs/>
          <w:color w:val="E50087"/>
          <w:sz w:val="24"/>
        </w:rPr>
        <w:t xml:space="preserve">Artikel </w:t>
      </w:r>
      <w:r w:rsidR="6A200BC8" w:rsidRPr="1011FDF1">
        <w:rPr>
          <w:rFonts w:ascii="Aptos" w:eastAsia="Aptos" w:hAnsi="Aptos" w:cs="Aptos"/>
          <w:b/>
          <w:bCs/>
          <w:color w:val="E50087"/>
          <w:sz w:val="24"/>
        </w:rPr>
        <w:t>3</w:t>
      </w:r>
      <w:r w:rsidR="3489CEE2" w:rsidRPr="1011FDF1">
        <w:rPr>
          <w:rFonts w:ascii="Aptos" w:eastAsia="Aptos" w:hAnsi="Aptos" w:cs="Aptos"/>
          <w:b/>
          <w:bCs/>
          <w:color w:val="E50087"/>
          <w:sz w:val="24"/>
        </w:rPr>
        <w:t>.</w:t>
      </w:r>
      <w:r w:rsidR="43B8E8C6" w:rsidRPr="1011FDF1">
        <w:rPr>
          <w:rFonts w:ascii="Aptos" w:eastAsia="Aptos" w:hAnsi="Aptos" w:cs="Aptos"/>
          <w:b/>
          <w:bCs/>
          <w:color w:val="E50087"/>
          <w:sz w:val="24"/>
        </w:rPr>
        <w:t>5</w:t>
      </w:r>
      <w:r w:rsidR="50390859" w:rsidRPr="1011FDF1">
        <w:rPr>
          <w:rFonts w:ascii="Aptos" w:eastAsia="Aptos" w:hAnsi="Aptos" w:cs="Aptos"/>
          <w:b/>
          <w:bCs/>
          <w:color w:val="E50087"/>
          <w:sz w:val="24"/>
        </w:rPr>
        <w:t xml:space="preserve"> </w:t>
      </w:r>
      <w:r w:rsidR="3489CEE2" w:rsidRPr="1011FDF1">
        <w:rPr>
          <w:rFonts w:ascii="Aptos" w:eastAsia="Aptos" w:hAnsi="Aptos" w:cs="Aptos"/>
          <w:b/>
          <w:bCs/>
          <w:color w:val="E50087"/>
          <w:sz w:val="24"/>
        </w:rPr>
        <w:t>Bewaren examenwerk</w:t>
      </w:r>
      <w:bookmarkEnd w:id="20"/>
    </w:p>
    <w:p w14:paraId="543A2142" w14:textId="5DAAC8FF" w:rsidR="00306C78" w:rsidRPr="008830DE" w:rsidRDefault="6E22C7CF" w:rsidP="00EA747C">
      <w:pPr>
        <w:pStyle w:val="Geenafstand"/>
        <w:numPr>
          <w:ilvl w:val="0"/>
          <w:numId w:val="2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werk van het centraal examen wordt ten minste zes maanden na de uitslagbepaling bewaard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w:t>
      </w:r>
    </w:p>
    <w:p w14:paraId="1A79AF52" w14:textId="6B380191" w:rsidR="00306C78" w:rsidRPr="008830DE" w:rsidRDefault="6E22C7CF" w:rsidP="00EA747C">
      <w:pPr>
        <w:pStyle w:val="Geenafstand"/>
        <w:numPr>
          <w:ilvl w:val="0"/>
          <w:numId w:val="2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en de examensecretaris ondertekend exemplaar van de opgave wordt ten minste zes maanden na de vaststelling van de uitslag in het archief van de school bewaard.</w:t>
      </w:r>
    </w:p>
    <w:p w14:paraId="2F930E63" w14:textId="615DCFAE" w:rsidR="00306C78" w:rsidRPr="008830DE" w:rsidRDefault="6E22C7CF" w:rsidP="00EA747C">
      <w:pPr>
        <w:pStyle w:val="Geenafstand"/>
        <w:numPr>
          <w:ilvl w:val="0"/>
          <w:numId w:val="2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draagt er zorg voor dat een volledig </w:t>
      </w:r>
      <w:r w:rsidR="02295BED" w:rsidRPr="74312F78">
        <w:rPr>
          <w:rFonts w:ascii="Aptos" w:eastAsia="Aptos" w:hAnsi="Aptos" w:cs="Aptos"/>
          <w:sz w:val="24"/>
          <w:szCs w:val="24"/>
          <w:lang w:val="nl-NL"/>
        </w:rPr>
        <w:t>stel van de bij de centrale examens gebruikte opgaven gedurende ten minste zes maanden na de vaststelling van de uitslag bewaard blijft in het archief van de school.</w:t>
      </w:r>
    </w:p>
    <w:p w14:paraId="337A4878" w14:textId="77777777" w:rsidR="00A367CA" w:rsidRPr="008830DE" w:rsidRDefault="00A367CA" w:rsidP="74312F78">
      <w:pPr>
        <w:pStyle w:val="Geenafstand"/>
        <w:spacing w:line="360" w:lineRule="auto"/>
        <w:rPr>
          <w:rFonts w:ascii="Aptos" w:eastAsia="Aptos" w:hAnsi="Aptos" w:cs="Aptos"/>
          <w:b/>
          <w:bCs/>
          <w:sz w:val="24"/>
          <w:szCs w:val="24"/>
          <w:lang w:val="nl-NL"/>
        </w:rPr>
      </w:pPr>
    </w:p>
    <w:p w14:paraId="6F0BABAE" w14:textId="5AA71DF9" w:rsidR="00A367CA" w:rsidRPr="008830DE" w:rsidRDefault="0AB438C9" w:rsidP="1011FDF1">
      <w:pPr>
        <w:pStyle w:val="Kop3"/>
        <w:spacing w:before="0" w:line="360" w:lineRule="auto"/>
        <w:rPr>
          <w:rFonts w:ascii="Aptos" w:eastAsia="Aptos" w:hAnsi="Aptos" w:cs="Aptos"/>
          <w:b/>
          <w:bCs/>
          <w:color w:val="E50087"/>
          <w:sz w:val="24"/>
        </w:rPr>
      </w:pPr>
      <w:bookmarkStart w:id="21" w:name="_Toc210155212"/>
      <w:r w:rsidRPr="1011FDF1">
        <w:rPr>
          <w:rFonts w:ascii="Aptos" w:eastAsia="Aptos" w:hAnsi="Aptos" w:cs="Aptos"/>
          <w:b/>
          <w:bCs/>
          <w:color w:val="E50087"/>
          <w:sz w:val="24"/>
        </w:rPr>
        <w:t xml:space="preserve">Artikel </w:t>
      </w:r>
      <w:r w:rsidR="6A200BC8" w:rsidRPr="1011FDF1">
        <w:rPr>
          <w:rFonts w:ascii="Aptos" w:eastAsia="Aptos" w:hAnsi="Aptos" w:cs="Aptos"/>
          <w:b/>
          <w:bCs/>
          <w:color w:val="E50087"/>
          <w:sz w:val="24"/>
        </w:rPr>
        <w:t>3</w:t>
      </w:r>
      <w:r w:rsidR="3489CEE2" w:rsidRPr="1011FDF1">
        <w:rPr>
          <w:rFonts w:ascii="Aptos" w:eastAsia="Aptos" w:hAnsi="Aptos" w:cs="Aptos"/>
          <w:b/>
          <w:bCs/>
          <w:color w:val="E50087"/>
          <w:sz w:val="24"/>
        </w:rPr>
        <w:t>.</w:t>
      </w:r>
      <w:r w:rsidR="43B8E8C6" w:rsidRPr="1011FDF1">
        <w:rPr>
          <w:rFonts w:ascii="Aptos" w:eastAsia="Aptos" w:hAnsi="Aptos" w:cs="Aptos"/>
          <w:b/>
          <w:bCs/>
          <w:color w:val="E50087"/>
          <w:sz w:val="24"/>
        </w:rPr>
        <w:t>6</w:t>
      </w:r>
      <w:r w:rsidR="6B300076" w:rsidRPr="1011FDF1">
        <w:rPr>
          <w:rFonts w:ascii="Aptos" w:eastAsia="Aptos" w:hAnsi="Aptos" w:cs="Aptos"/>
          <w:b/>
          <w:bCs/>
          <w:color w:val="E50087"/>
          <w:sz w:val="24"/>
        </w:rPr>
        <w:t xml:space="preserve"> </w:t>
      </w:r>
      <w:r w:rsidR="3489CEE2" w:rsidRPr="1011FDF1">
        <w:rPr>
          <w:rFonts w:ascii="Aptos" w:eastAsia="Aptos" w:hAnsi="Aptos" w:cs="Aptos"/>
          <w:b/>
          <w:bCs/>
          <w:color w:val="E50087"/>
          <w:sz w:val="24"/>
        </w:rPr>
        <w:t xml:space="preserve">Inzien </w:t>
      </w:r>
      <w:r w:rsidR="750365EC" w:rsidRPr="1011FDF1">
        <w:rPr>
          <w:rFonts w:ascii="Aptos" w:eastAsia="Aptos" w:hAnsi="Aptos" w:cs="Aptos"/>
          <w:b/>
          <w:bCs/>
          <w:color w:val="E50087"/>
          <w:sz w:val="24"/>
        </w:rPr>
        <w:t xml:space="preserve">centraal </w:t>
      </w:r>
      <w:r w:rsidR="3489CEE2" w:rsidRPr="1011FDF1">
        <w:rPr>
          <w:rFonts w:ascii="Aptos" w:eastAsia="Aptos" w:hAnsi="Aptos" w:cs="Aptos"/>
          <w:b/>
          <w:bCs/>
          <w:color w:val="E50087"/>
          <w:sz w:val="24"/>
        </w:rPr>
        <w:t>examenwerk</w:t>
      </w:r>
      <w:r w:rsidR="137DCE19" w:rsidRPr="1011FDF1">
        <w:rPr>
          <w:rFonts w:ascii="Aptos" w:eastAsia="Aptos" w:hAnsi="Aptos" w:cs="Aptos"/>
          <w:b/>
          <w:bCs/>
          <w:color w:val="E50087"/>
          <w:sz w:val="24"/>
        </w:rPr>
        <w:t xml:space="preserve"> en geschil</w:t>
      </w:r>
      <w:r w:rsidR="6E3B443F" w:rsidRPr="1011FDF1">
        <w:rPr>
          <w:rFonts w:ascii="Aptos" w:eastAsia="Aptos" w:hAnsi="Aptos" w:cs="Aptos"/>
          <w:b/>
          <w:bCs/>
          <w:color w:val="E50087"/>
          <w:sz w:val="24"/>
        </w:rPr>
        <w:t xml:space="preserve"> score</w:t>
      </w:r>
      <w:bookmarkEnd w:id="21"/>
    </w:p>
    <w:p w14:paraId="6A362307" w14:textId="4B45076F" w:rsidR="00A9752E" w:rsidRPr="008830DE" w:rsidRDefault="183A821C" w:rsidP="00EA747C">
      <w:pPr>
        <w:pStyle w:val="Geenafstand"/>
        <w:numPr>
          <w:ilvl w:val="0"/>
          <w:numId w:val="21"/>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schriftelijk werk van het centraal examen kan met toestemming van de </w:t>
      </w:r>
      <w:r w:rsidR="010524BD"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door de kandidaat worden ingezien.</w:t>
      </w:r>
      <w:r w:rsidR="46B079AB" w:rsidRPr="74312F78">
        <w:rPr>
          <w:rFonts w:ascii="Aptos" w:eastAsia="Aptos" w:hAnsi="Aptos" w:cs="Aptos"/>
          <w:sz w:val="24"/>
          <w:szCs w:val="24"/>
          <w:lang w:val="nl-NL"/>
        </w:rPr>
        <w:t xml:space="preserve"> Inzage vindt plaats onder toezicht van de examensecretaris </w:t>
      </w:r>
      <w:r w:rsidR="4F679674" w:rsidRPr="74312F78">
        <w:rPr>
          <w:rFonts w:ascii="Aptos" w:eastAsia="Aptos" w:hAnsi="Aptos" w:cs="Aptos"/>
          <w:sz w:val="24"/>
          <w:szCs w:val="24"/>
          <w:lang w:val="nl-NL"/>
        </w:rPr>
        <w:t>en</w:t>
      </w:r>
      <w:r w:rsidR="46B079AB" w:rsidRPr="74312F78">
        <w:rPr>
          <w:rFonts w:ascii="Aptos" w:eastAsia="Aptos" w:hAnsi="Aptos" w:cs="Aptos"/>
          <w:sz w:val="24"/>
          <w:szCs w:val="24"/>
          <w:lang w:val="nl-NL"/>
        </w:rPr>
        <w:t xml:space="preserve"> een </w:t>
      </w:r>
      <w:r w:rsidR="332C2E43" w:rsidRPr="74312F78">
        <w:rPr>
          <w:rFonts w:ascii="Aptos" w:eastAsia="Aptos" w:hAnsi="Aptos" w:cs="Aptos"/>
          <w:sz w:val="24"/>
          <w:szCs w:val="24"/>
          <w:lang w:val="nl-NL"/>
        </w:rPr>
        <w:t>tweede p</w:t>
      </w:r>
      <w:r w:rsidR="46B079AB" w:rsidRPr="74312F78">
        <w:rPr>
          <w:rFonts w:ascii="Aptos" w:eastAsia="Aptos" w:hAnsi="Aptos" w:cs="Aptos"/>
          <w:sz w:val="24"/>
          <w:szCs w:val="24"/>
          <w:lang w:val="nl-NL"/>
        </w:rPr>
        <w:t>ersoon</w:t>
      </w:r>
      <w:r w:rsidR="332C2E43" w:rsidRPr="74312F78">
        <w:rPr>
          <w:rFonts w:ascii="Aptos" w:eastAsia="Aptos" w:hAnsi="Aptos" w:cs="Aptos"/>
          <w:sz w:val="24"/>
          <w:szCs w:val="24"/>
          <w:lang w:val="nl-NL"/>
        </w:rPr>
        <w:t xml:space="preserve"> aangewezen door de rector</w:t>
      </w:r>
      <w:r w:rsidR="46B079AB" w:rsidRPr="74312F78">
        <w:rPr>
          <w:rFonts w:ascii="Aptos" w:eastAsia="Aptos" w:hAnsi="Aptos" w:cs="Aptos"/>
          <w:sz w:val="24"/>
          <w:szCs w:val="24"/>
          <w:lang w:val="nl-NL"/>
        </w:rPr>
        <w:t>.</w:t>
      </w:r>
      <w:r w:rsidRPr="74312F78">
        <w:rPr>
          <w:rFonts w:ascii="Aptos" w:eastAsia="Aptos" w:hAnsi="Aptos" w:cs="Aptos"/>
          <w:sz w:val="24"/>
          <w:szCs w:val="24"/>
          <w:lang w:val="nl-NL"/>
        </w:rPr>
        <w:t xml:space="preserve"> Een </w:t>
      </w:r>
      <w:r w:rsidR="0345090C" w:rsidRPr="74312F78">
        <w:rPr>
          <w:rFonts w:ascii="Aptos" w:eastAsia="Aptos" w:hAnsi="Aptos" w:cs="Aptos"/>
          <w:sz w:val="24"/>
          <w:szCs w:val="24"/>
          <w:lang w:val="nl-NL"/>
        </w:rPr>
        <w:t xml:space="preserve">kandidaat </w:t>
      </w:r>
      <w:r w:rsidRPr="74312F78">
        <w:rPr>
          <w:rFonts w:ascii="Aptos" w:eastAsia="Aptos" w:hAnsi="Aptos" w:cs="Aptos"/>
          <w:sz w:val="24"/>
          <w:szCs w:val="24"/>
          <w:lang w:val="nl-NL"/>
        </w:rPr>
        <w:t>heeft recht op een kopie van het eigen gemaakt examenwerk</w:t>
      </w:r>
      <w:r w:rsidR="0A6E268A" w:rsidRPr="74312F78">
        <w:rPr>
          <w:rFonts w:ascii="Aptos" w:eastAsia="Aptos" w:hAnsi="Aptos" w:cs="Aptos"/>
          <w:sz w:val="24"/>
          <w:szCs w:val="24"/>
          <w:lang w:val="nl-NL"/>
        </w:rPr>
        <w:t xml:space="preserve">. </w:t>
      </w:r>
      <w:r w:rsidR="0A92447F" w:rsidRPr="74312F78">
        <w:rPr>
          <w:rFonts w:ascii="Aptos" w:eastAsia="Aptos" w:hAnsi="Aptos" w:cs="Aptos"/>
          <w:sz w:val="24"/>
          <w:szCs w:val="24"/>
          <w:lang w:val="nl-NL"/>
        </w:rPr>
        <w:t>Er mogen tijdens de inzage geen aantekeningen worden gemaakt</w:t>
      </w:r>
      <w:r w:rsidR="034322F7" w:rsidRPr="74312F78">
        <w:rPr>
          <w:rFonts w:ascii="Aptos" w:eastAsia="Aptos" w:hAnsi="Aptos" w:cs="Aptos"/>
          <w:sz w:val="24"/>
          <w:szCs w:val="24"/>
          <w:lang w:val="nl-NL"/>
        </w:rPr>
        <w:t xml:space="preserve"> op het eigen gemaakte examenwerk</w:t>
      </w:r>
      <w:r w:rsidR="25F6195A" w:rsidRPr="74312F78">
        <w:rPr>
          <w:rFonts w:ascii="Aptos" w:eastAsia="Aptos" w:hAnsi="Aptos" w:cs="Aptos"/>
          <w:sz w:val="24"/>
          <w:szCs w:val="24"/>
          <w:lang w:val="nl-NL"/>
        </w:rPr>
        <w:t xml:space="preserve">. Het </w:t>
      </w:r>
      <w:r w:rsidR="01246CDA" w:rsidRPr="00605B59">
        <w:rPr>
          <w:lang w:val="nl-NL"/>
        </w:rPr>
        <w:br/>
      </w:r>
      <w:r w:rsidR="25F6195A" w:rsidRPr="74312F78">
        <w:rPr>
          <w:rFonts w:ascii="Aptos" w:eastAsia="Aptos" w:hAnsi="Aptos" w:cs="Aptos"/>
          <w:sz w:val="24"/>
          <w:szCs w:val="24"/>
          <w:lang w:val="nl-NL"/>
        </w:rPr>
        <w:t>originele examenwerk blijft eigendom van de school en mag door de kandidaat niet worden meegenomen buiten de voor inzage aangewezen ruimte.</w:t>
      </w:r>
    </w:p>
    <w:p w14:paraId="38BA97BD" w14:textId="29A0619D" w:rsidR="0080322C" w:rsidRPr="0080322C" w:rsidRDefault="4D54CD65" w:rsidP="00EA747C">
      <w:pPr>
        <w:pStyle w:val="Geenafstand"/>
        <w:numPr>
          <w:ilvl w:val="0"/>
          <w:numId w:val="21"/>
        </w:numPr>
        <w:spacing w:line="360" w:lineRule="auto"/>
        <w:rPr>
          <w:lang w:val="nl-NL"/>
        </w:rPr>
      </w:pPr>
      <w:r w:rsidRPr="00057872">
        <w:rPr>
          <w:rFonts w:ascii="Aptos" w:eastAsia="Aptos" w:hAnsi="Aptos" w:cs="Aptos"/>
          <w:sz w:val="24"/>
          <w:szCs w:val="24"/>
          <w:lang w:val="nl-NL"/>
        </w:rPr>
        <w:lastRenderedPageBreak/>
        <w:t xml:space="preserve">Voor de procedure van inzage van centraal examenwerk </w:t>
      </w:r>
      <w:r w:rsidR="6E3B443F" w:rsidRPr="00057872">
        <w:rPr>
          <w:rFonts w:ascii="Aptos" w:eastAsia="Aptos" w:hAnsi="Aptos" w:cs="Aptos"/>
          <w:sz w:val="24"/>
          <w:szCs w:val="24"/>
          <w:lang w:val="nl-NL"/>
        </w:rPr>
        <w:t>en geschil over</w:t>
      </w:r>
      <w:r w:rsidR="0CB37BEA" w:rsidRPr="00057872">
        <w:rPr>
          <w:rFonts w:ascii="Aptos" w:eastAsia="Aptos" w:hAnsi="Aptos" w:cs="Aptos"/>
          <w:sz w:val="24"/>
          <w:szCs w:val="24"/>
          <w:lang w:val="nl-NL"/>
        </w:rPr>
        <w:t xml:space="preserve"> de score </w:t>
      </w:r>
      <w:r w:rsidRPr="00057872">
        <w:rPr>
          <w:rFonts w:ascii="Aptos" w:eastAsia="Aptos" w:hAnsi="Aptos" w:cs="Aptos"/>
          <w:sz w:val="24"/>
          <w:szCs w:val="24"/>
          <w:lang w:val="nl-NL"/>
        </w:rPr>
        <w:t xml:space="preserve">wordt </w:t>
      </w:r>
      <w:r w:rsidR="39828072" w:rsidRPr="00057872">
        <w:rPr>
          <w:rFonts w:ascii="Aptos" w:eastAsia="Aptos" w:hAnsi="Aptos" w:cs="Aptos"/>
          <w:sz w:val="24"/>
          <w:szCs w:val="24"/>
          <w:lang w:val="nl-NL"/>
        </w:rPr>
        <w:t>de Handreiking</w:t>
      </w:r>
      <w:r w:rsidR="00DB5CE9">
        <w:rPr>
          <w:rFonts w:ascii="Aptos" w:eastAsia="Aptos" w:hAnsi="Aptos" w:cs="Aptos"/>
          <w:sz w:val="24"/>
          <w:szCs w:val="24"/>
          <w:lang w:val="nl-NL"/>
        </w:rPr>
        <w:t xml:space="preserve"> voor bestuurders</w:t>
      </w:r>
      <w:r w:rsidR="39828072" w:rsidRPr="00057872">
        <w:rPr>
          <w:rFonts w:ascii="Aptos" w:eastAsia="Aptos" w:hAnsi="Aptos" w:cs="Aptos"/>
          <w:sz w:val="24"/>
          <w:szCs w:val="24"/>
          <w:lang w:val="nl-NL"/>
        </w:rPr>
        <w:t xml:space="preserve"> </w:t>
      </w:r>
      <w:r w:rsidR="54F613C9" w:rsidRPr="00057872">
        <w:rPr>
          <w:rFonts w:ascii="Aptos" w:eastAsia="Aptos" w:hAnsi="Aptos" w:cs="Aptos"/>
          <w:sz w:val="24"/>
          <w:szCs w:val="24"/>
          <w:lang w:val="nl-NL"/>
        </w:rPr>
        <w:t>“</w:t>
      </w:r>
      <w:r w:rsidR="775FF7F9" w:rsidRPr="00057872">
        <w:rPr>
          <w:rFonts w:ascii="Aptos" w:eastAsia="Aptos" w:hAnsi="Aptos" w:cs="Aptos"/>
          <w:sz w:val="24"/>
          <w:szCs w:val="24"/>
          <w:lang w:val="nl-NL"/>
        </w:rPr>
        <w:t>Hoe te handelen inzake een geschil bij of na de vaststelling van de score voor het centraal examen</w:t>
      </w:r>
      <w:r w:rsidR="54F613C9" w:rsidRPr="00057872">
        <w:rPr>
          <w:rFonts w:ascii="Aptos" w:eastAsia="Aptos" w:hAnsi="Aptos" w:cs="Aptos"/>
          <w:sz w:val="24"/>
          <w:szCs w:val="24"/>
          <w:lang w:val="nl-NL"/>
        </w:rPr>
        <w:t>”</w:t>
      </w:r>
      <w:r w:rsidR="775FF7F9" w:rsidRPr="00057872">
        <w:rPr>
          <w:rFonts w:ascii="Aptos" w:eastAsia="Aptos" w:hAnsi="Aptos" w:cs="Aptos"/>
          <w:sz w:val="24"/>
          <w:szCs w:val="24"/>
          <w:lang w:val="nl-NL"/>
        </w:rPr>
        <w:t xml:space="preserve"> van</w:t>
      </w:r>
      <w:r w:rsidRPr="00057872">
        <w:rPr>
          <w:rFonts w:ascii="Aptos" w:eastAsia="Aptos" w:hAnsi="Aptos" w:cs="Aptos"/>
          <w:sz w:val="24"/>
          <w:szCs w:val="24"/>
          <w:lang w:val="nl-NL"/>
        </w:rPr>
        <w:t xml:space="preserve"> de </w:t>
      </w:r>
      <w:r w:rsidR="14D74C75" w:rsidRPr="00057872">
        <w:rPr>
          <w:rFonts w:ascii="Aptos" w:eastAsia="Aptos" w:hAnsi="Aptos" w:cs="Aptos"/>
          <w:sz w:val="24"/>
          <w:szCs w:val="24"/>
          <w:lang w:val="nl-NL"/>
        </w:rPr>
        <w:t xml:space="preserve">VO-raad gehanteerd. </w:t>
      </w:r>
    </w:p>
    <w:p w14:paraId="53148D36" w14:textId="77777777" w:rsidR="0080322C" w:rsidRPr="0080322C" w:rsidRDefault="0080322C" w:rsidP="0080322C">
      <w:pPr>
        <w:pStyle w:val="Geenafstand"/>
        <w:spacing w:line="360" w:lineRule="auto"/>
        <w:ind w:left="720"/>
        <w:rPr>
          <w:lang w:val="nl-NL"/>
        </w:rPr>
      </w:pPr>
    </w:p>
    <w:p w14:paraId="3A3632F4" w14:textId="1E2CD380" w:rsidR="00A367CA" w:rsidRPr="0080322C" w:rsidRDefault="785719F3" w:rsidP="0080322C">
      <w:pPr>
        <w:pStyle w:val="LVOkop2"/>
        <w:rPr>
          <w:sz w:val="18"/>
          <w:szCs w:val="22"/>
        </w:rPr>
      </w:pPr>
      <w:bookmarkStart w:id="22" w:name="_Toc210155213"/>
      <w:r>
        <w:t>4</w:t>
      </w:r>
      <w:r w:rsidR="3489CEE2">
        <w:t>.</w:t>
      </w:r>
      <w:r>
        <w:tab/>
      </w:r>
      <w:r w:rsidR="3489CEE2">
        <w:t>Uitslag</w:t>
      </w:r>
      <w:r w:rsidR="2EF9232D">
        <w:t xml:space="preserve"> en herkansing</w:t>
      </w:r>
      <w:bookmarkEnd w:id="22"/>
    </w:p>
    <w:p w14:paraId="5D893E0E" w14:textId="77777777" w:rsidR="00A367CA" w:rsidRPr="008830DE" w:rsidRDefault="00A367CA" w:rsidP="74312F78">
      <w:pPr>
        <w:pStyle w:val="Geenafstand"/>
        <w:spacing w:line="360" w:lineRule="auto"/>
        <w:rPr>
          <w:rFonts w:ascii="Aptos" w:eastAsia="Aptos" w:hAnsi="Aptos" w:cs="Aptos"/>
          <w:b/>
          <w:bCs/>
          <w:sz w:val="24"/>
          <w:szCs w:val="24"/>
          <w:lang w:val="nl-NL"/>
        </w:rPr>
      </w:pPr>
    </w:p>
    <w:p w14:paraId="2D9347F4" w14:textId="76B12339" w:rsidR="00A367CA" w:rsidRPr="008830DE" w:rsidRDefault="0AB438C9" w:rsidP="1011FDF1">
      <w:pPr>
        <w:pStyle w:val="Kop3"/>
        <w:spacing w:before="0" w:line="360" w:lineRule="auto"/>
        <w:rPr>
          <w:rFonts w:ascii="Aptos" w:eastAsia="Aptos" w:hAnsi="Aptos" w:cs="Aptos"/>
          <w:b/>
          <w:bCs/>
          <w:color w:val="E50087"/>
          <w:sz w:val="24"/>
        </w:rPr>
      </w:pPr>
      <w:bookmarkStart w:id="23" w:name="_Toc210155214"/>
      <w:r w:rsidRPr="1011FDF1">
        <w:rPr>
          <w:rFonts w:ascii="Aptos" w:eastAsia="Aptos" w:hAnsi="Aptos" w:cs="Aptos"/>
          <w:b/>
          <w:bCs/>
          <w:color w:val="E50087"/>
          <w:sz w:val="24"/>
        </w:rPr>
        <w:t xml:space="preserve">Artikel </w:t>
      </w:r>
      <w:r w:rsidR="6B79EBF9" w:rsidRPr="1011FDF1">
        <w:rPr>
          <w:rFonts w:ascii="Aptos" w:eastAsia="Aptos" w:hAnsi="Aptos" w:cs="Aptos"/>
          <w:b/>
          <w:bCs/>
          <w:color w:val="E50087"/>
          <w:sz w:val="24"/>
        </w:rPr>
        <w:t>4</w:t>
      </w:r>
      <w:r w:rsidR="3489CEE2" w:rsidRPr="1011FDF1">
        <w:rPr>
          <w:rFonts w:ascii="Aptos" w:eastAsia="Aptos" w:hAnsi="Aptos" w:cs="Aptos"/>
          <w:b/>
          <w:bCs/>
          <w:color w:val="E50087"/>
          <w:sz w:val="24"/>
        </w:rPr>
        <w:t>.1 Bepaling eindcijfer en beoordeling</w:t>
      </w:r>
      <w:bookmarkEnd w:id="23"/>
    </w:p>
    <w:p w14:paraId="28195212" w14:textId="79072C1B" w:rsidR="0045745F" w:rsidRPr="008830DE" w:rsidRDefault="7AA79903" w:rsidP="00EA747C">
      <w:pPr>
        <w:pStyle w:val="Geenafstand"/>
        <w:numPr>
          <w:ilvl w:val="0"/>
          <w:numId w:val="2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eindcijfer van alle vakken voor het eindexamen wordt uitgedrukt in een geheel cijfer uit de reeks van 1 tot en met 10.</w:t>
      </w:r>
    </w:p>
    <w:p w14:paraId="1CA2FE2B" w14:textId="2B0ECB08" w:rsidR="0045745F" w:rsidRPr="008830DE" w:rsidRDefault="7AA79903" w:rsidP="00EA747C">
      <w:pPr>
        <w:pStyle w:val="Geenafstand"/>
        <w:numPr>
          <w:ilvl w:val="0"/>
          <w:numId w:val="2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bepaalt het eindcijfer voor het vak dat wordt afgesloten met een centraal examen op het rekenkundig gemiddelde van het cijfer voor het schoolexamen en het cijfer voor het centraal examen. Is dit gemiddelde niet een geheel getal, dan wordt het, </w:t>
      </w:r>
      <w:r w:rsidR="008761B8" w:rsidRPr="74312F78">
        <w:rPr>
          <w:rFonts w:ascii="Aptos" w:eastAsia="Aptos" w:hAnsi="Aptos" w:cs="Aptos"/>
          <w:sz w:val="24"/>
          <w:szCs w:val="24"/>
          <w:lang w:val="nl-NL"/>
        </w:rPr>
        <w:t>als</w:t>
      </w:r>
      <w:r w:rsidRPr="74312F78">
        <w:rPr>
          <w:rFonts w:ascii="Aptos" w:eastAsia="Aptos" w:hAnsi="Aptos" w:cs="Aptos"/>
          <w:sz w:val="24"/>
          <w:szCs w:val="24"/>
          <w:lang w:val="nl-NL"/>
        </w:rPr>
        <w:t xml:space="preserve"> de cijfers achter de komma 49 of minder zijn, naar beneden afgerond en indien deze 50 of meer zijn, naar boven afgerond.</w:t>
      </w:r>
    </w:p>
    <w:p w14:paraId="44DDEF6F" w14:textId="63C22EC3" w:rsidR="0045745F" w:rsidRPr="008830DE" w:rsidRDefault="7AA79903" w:rsidP="00EA747C">
      <w:pPr>
        <w:pStyle w:val="Geenafstand"/>
        <w:numPr>
          <w:ilvl w:val="0"/>
          <w:numId w:val="22"/>
        </w:numPr>
        <w:spacing w:line="360" w:lineRule="auto"/>
        <w:rPr>
          <w:rFonts w:ascii="Aptos" w:eastAsia="Aptos" w:hAnsi="Aptos" w:cs="Aptos"/>
          <w:sz w:val="24"/>
          <w:szCs w:val="24"/>
          <w:lang w:val="nl-NL"/>
        </w:rPr>
      </w:pPr>
      <w:r w:rsidRPr="74312F78">
        <w:rPr>
          <w:rFonts w:ascii="Aptos" w:eastAsia="Aptos" w:hAnsi="Aptos" w:cs="Aptos"/>
          <w:sz w:val="24"/>
          <w:szCs w:val="24"/>
          <w:lang w:val="nl-NL"/>
        </w:rPr>
        <w:t>Als een vak alleen een schoolexamen kent, is het cijfer voor het schoolexamen tevens het eindcijfer.</w:t>
      </w:r>
    </w:p>
    <w:p w14:paraId="06DE5280" w14:textId="77777777" w:rsidR="00A367CA" w:rsidRPr="008830DE" w:rsidRDefault="00A367CA" w:rsidP="74312F78">
      <w:pPr>
        <w:pStyle w:val="Geenafstand"/>
        <w:spacing w:line="360" w:lineRule="auto"/>
        <w:rPr>
          <w:rFonts w:ascii="Aptos" w:eastAsia="Aptos" w:hAnsi="Aptos" w:cs="Aptos"/>
          <w:b/>
          <w:bCs/>
          <w:sz w:val="24"/>
          <w:szCs w:val="24"/>
          <w:lang w:val="nl-NL"/>
        </w:rPr>
      </w:pPr>
    </w:p>
    <w:p w14:paraId="65B5ADF5" w14:textId="3736F2BD" w:rsidR="00A367CA" w:rsidRPr="008830DE" w:rsidRDefault="0AB438C9" w:rsidP="1011FDF1">
      <w:pPr>
        <w:pStyle w:val="Kop3"/>
        <w:spacing w:before="0" w:line="360" w:lineRule="auto"/>
        <w:rPr>
          <w:rFonts w:ascii="Aptos" w:eastAsia="Aptos" w:hAnsi="Aptos" w:cs="Aptos"/>
          <w:b/>
          <w:bCs/>
          <w:color w:val="E50087"/>
          <w:sz w:val="24"/>
        </w:rPr>
      </w:pPr>
      <w:bookmarkStart w:id="24" w:name="_Toc210155215"/>
      <w:r w:rsidRPr="1011FDF1">
        <w:rPr>
          <w:rFonts w:ascii="Aptos" w:eastAsia="Aptos" w:hAnsi="Aptos" w:cs="Aptos"/>
          <w:b/>
          <w:bCs/>
          <w:color w:val="E50087"/>
          <w:sz w:val="24"/>
        </w:rPr>
        <w:t xml:space="preserve">Artikel </w:t>
      </w:r>
      <w:r w:rsidR="6B79EBF9" w:rsidRPr="1011FDF1">
        <w:rPr>
          <w:rFonts w:ascii="Aptos" w:eastAsia="Aptos" w:hAnsi="Aptos" w:cs="Aptos"/>
          <w:b/>
          <w:bCs/>
          <w:color w:val="E50087"/>
          <w:sz w:val="24"/>
        </w:rPr>
        <w:t>4</w:t>
      </w:r>
      <w:r w:rsidR="3489CEE2" w:rsidRPr="1011FDF1">
        <w:rPr>
          <w:rFonts w:ascii="Aptos" w:eastAsia="Aptos" w:hAnsi="Aptos" w:cs="Aptos"/>
          <w:b/>
          <w:bCs/>
          <w:color w:val="E50087"/>
          <w:sz w:val="24"/>
        </w:rPr>
        <w:t>.2 Vaststelling uitslag</w:t>
      </w:r>
      <w:r w:rsidR="6896D7F7" w:rsidRPr="1011FDF1">
        <w:rPr>
          <w:rFonts w:ascii="Aptos" w:eastAsia="Aptos" w:hAnsi="Aptos" w:cs="Aptos"/>
          <w:b/>
          <w:bCs/>
          <w:color w:val="E50087"/>
          <w:sz w:val="24"/>
        </w:rPr>
        <w:t xml:space="preserve"> en uitslagregels</w:t>
      </w:r>
      <w:bookmarkEnd w:id="24"/>
    </w:p>
    <w:p w14:paraId="7E306928" w14:textId="60F7B48C" w:rsidR="00A367CA" w:rsidRPr="008830DE" w:rsidRDefault="6E02E5D5" w:rsidP="00EA747C">
      <w:pPr>
        <w:pStyle w:val="Geenafstand"/>
        <w:numPr>
          <w:ilvl w:val="0"/>
          <w:numId w:val="23"/>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en de examensecretaris stellen </w:t>
      </w:r>
      <w:r w:rsidR="45D47E46" w:rsidRPr="74312F78">
        <w:rPr>
          <w:rFonts w:ascii="Aptos" w:eastAsia="Aptos" w:hAnsi="Aptos" w:cs="Aptos"/>
          <w:sz w:val="24"/>
          <w:szCs w:val="24"/>
          <w:lang w:val="nl-NL"/>
        </w:rPr>
        <w:t>de eindcijfers van het eindexamen alsmede de uitslag van het eindexamen</w:t>
      </w:r>
      <w:r w:rsidRPr="74312F78">
        <w:rPr>
          <w:rFonts w:ascii="Aptos" w:eastAsia="Aptos" w:hAnsi="Aptos" w:cs="Aptos"/>
          <w:sz w:val="24"/>
          <w:szCs w:val="24"/>
          <w:lang w:val="nl-NL"/>
        </w:rPr>
        <w:t xml:space="preserve"> vast met inachtneming van </w:t>
      </w:r>
      <w:r w:rsidR="05CFC1D0" w:rsidRPr="74312F78">
        <w:rPr>
          <w:rFonts w:ascii="Aptos" w:eastAsia="Aptos" w:hAnsi="Aptos" w:cs="Aptos"/>
          <w:sz w:val="24"/>
          <w:szCs w:val="24"/>
          <w:lang w:val="nl-NL"/>
        </w:rPr>
        <w:t>de artikelen 3.34 (Uitslag eindexamen vwo en havo) en 3.35 (</w:t>
      </w:r>
      <w:r w:rsidR="4590588C" w:rsidRPr="74312F78">
        <w:rPr>
          <w:rFonts w:ascii="Aptos" w:eastAsia="Aptos" w:hAnsi="Aptos" w:cs="Aptos"/>
          <w:sz w:val="24"/>
          <w:szCs w:val="24"/>
          <w:lang w:val="nl-NL"/>
        </w:rPr>
        <w:t xml:space="preserve">uitslag eindexamen vmbo) Uitvoeringsbesluit </w:t>
      </w:r>
      <w:proofErr w:type="spellStart"/>
      <w:r w:rsidR="4590588C" w:rsidRPr="74312F78">
        <w:rPr>
          <w:rFonts w:ascii="Aptos" w:eastAsia="Aptos" w:hAnsi="Aptos" w:cs="Aptos"/>
          <w:sz w:val="24"/>
          <w:szCs w:val="24"/>
          <w:lang w:val="nl-NL"/>
        </w:rPr>
        <w:t>Wvo</w:t>
      </w:r>
      <w:proofErr w:type="spellEnd"/>
      <w:r w:rsidR="5002F996" w:rsidRPr="74312F78">
        <w:rPr>
          <w:rFonts w:ascii="Aptos" w:eastAsia="Aptos" w:hAnsi="Aptos" w:cs="Aptos"/>
          <w:sz w:val="24"/>
          <w:szCs w:val="24"/>
          <w:lang w:val="nl-NL"/>
        </w:rPr>
        <w:t xml:space="preserve"> (zie bijlage </w:t>
      </w:r>
      <w:r w:rsidR="71BD7705" w:rsidRPr="74312F78">
        <w:rPr>
          <w:rFonts w:ascii="Aptos" w:eastAsia="Aptos" w:hAnsi="Aptos" w:cs="Aptos"/>
          <w:sz w:val="24"/>
          <w:szCs w:val="24"/>
          <w:lang w:val="nl-NL"/>
        </w:rPr>
        <w:t>2</w:t>
      </w:r>
      <w:r w:rsidR="5002F996" w:rsidRPr="74312F78">
        <w:rPr>
          <w:rFonts w:ascii="Aptos" w:eastAsia="Aptos" w:hAnsi="Aptos" w:cs="Aptos"/>
          <w:sz w:val="24"/>
          <w:szCs w:val="24"/>
          <w:lang w:val="nl-NL"/>
        </w:rPr>
        <w:t>).</w:t>
      </w:r>
    </w:p>
    <w:p w14:paraId="578D1864" w14:textId="2A70C8F1" w:rsidR="00121440" w:rsidRPr="00142697" w:rsidRDefault="6E02E5D5" w:rsidP="00EA747C">
      <w:pPr>
        <w:pStyle w:val="Geenafstand"/>
        <w:numPr>
          <w:ilvl w:val="0"/>
          <w:numId w:val="23"/>
        </w:numPr>
        <w:spacing w:line="360" w:lineRule="auto"/>
        <w:rPr>
          <w:rFonts w:ascii="Aptos" w:eastAsia="Aptos" w:hAnsi="Aptos" w:cs="Aptos"/>
          <w:sz w:val="24"/>
          <w:szCs w:val="24"/>
          <w:lang w:val="nl-NL"/>
        </w:rPr>
      </w:pPr>
      <w:r w:rsidRPr="00142697">
        <w:rPr>
          <w:rFonts w:ascii="Aptos" w:eastAsia="Aptos" w:hAnsi="Aptos" w:cs="Aptos"/>
          <w:sz w:val="24"/>
          <w:szCs w:val="24"/>
          <w:lang w:val="nl-NL"/>
        </w:rPr>
        <w:t xml:space="preserve">Indien dat nodig en mogelijk is om de kandidaat te laten slagen, betrekken zij van het eindexamen een of meer eindcijfers van de vakken niet bij de bepaling van de definitieve uitslag. De overgebleven vakken dienen echter een eindexamen te vormen als bedoeld in hoofdstuk </w:t>
      </w:r>
      <w:r w:rsidR="225465C1" w:rsidRPr="00142697">
        <w:rPr>
          <w:rFonts w:ascii="Aptos" w:eastAsia="Aptos" w:hAnsi="Aptos" w:cs="Aptos"/>
          <w:sz w:val="24"/>
          <w:szCs w:val="24"/>
          <w:lang w:val="nl-NL"/>
        </w:rPr>
        <w:t>2</w:t>
      </w:r>
      <w:r w:rsidRPr="00142697">
        <w:rPr>
          <w:rFonts w:ascii="Aptos" w:eastAsia="Aptos" w:hAnsi="Aptos" w:cs="Aptos"/>
          <w:sz w:val="24"/>
          <w:szCs w:val="24"/>
          <w:lang w:val="nl-NL"/>
        </w:rPr>
        <w:t xml:space="preserve"> van de </w:t>
      </w:r>
      <w:proofErr w:type="spellStart"/>
      <w:r w:rsidRPr="00142697">
        <w:rPr>
          <w:rFonts w:ascii="Aptos" w:eastAsia="Aptos" w:hAnsi="Aptos" w:cs="Aptos"/>
          <w:sz w:val="24"/>
          <w:szCs w:val="24"/>
          <w:lang w:val="nl-NL"/>
        </w:rPr>
        <w:t>Wvo</w:t>
      </w:r>
      <w:proofErr w:type="spellEnd"/>
      <w:r w:rsidRPr="00142697">
        <w:rPr>
          <w:rFonts w:ascii="Aptos" w:eastAsia="Aptos" w:hAnsi="Aptos" w:cs="Aptos"/>
          <w:sz w:val="24"/>
          <w:szCs w:val="24"/>
          <w:lang w:val="nl-NL"/>
        </w:rPr>
        <w:t xml:space="preserve"> 2020.</w:t>
      </w:r>
      <w:r w:rsidR="00142697" w:rsidRPr="00142697">
        <w:rPr>
          <w:rFonts w:ascii="Aptos" w:eastAsia="Aptos" w:hAnsi="Aptos" w:cs="Aptos"/>
          <w:sz w:val="24"/>
          <w:szCs w:val="24"/>
          <w:lang w:val="nl-NL"/>
        </w:rPr>
        <w:t xml:space="preserve"> </w:t>
      </w:r>
      <w:r w:rsidR="00121440" w:rsidRPr="00605B59">
        <w:rPr>
          <w:lang w:val="nl-NL"/>
        </w:rPr>
        <w:br/>
      </w:r>
    </w:p>
    <w:p w14:paraId="4F40029B" w14:textId="0FB58F4D" w:rsidR="00A159E7" w:rsidRPr="008830DE" w:rsidRDefault="0AB438C9" w:rsidP="1011FDF1">
      <w:pPr>
        <w:pStyle w:val="Kop3"/>
        <w:spacing w:before="0" w:line="360" w:lineRule="auto"/>
        <w:rPr>
          <w:rFonts w:ascii="Aptos" w:eastAsia="Aptos" w:hAnsi="Aptos" w:cs="Aptos"/>
          <w:b/>
          <w:bCs/>
          <w:color w:val="E50087"/>
          <w:sz w:val="24"/>
        </w:rPr>
      </w:pPr>
      <w:bookmarkStart w:id="25" w:name="_Toc210155216"/>
      <w:r w:rsidRPr="1011FDF1">
        <w:rPr>
          <w:rFonts w:ascii="Aptos" w:eastAsia="Aptos" w:hAnsi="Aptos" w:cs="Aptos"/>
          <w:b/>
          <w:bCs/>
          <w:color w:val="E50087"/>
          <w:sz w:val="24"/>
        </w:rPr>
        <w:lastRenderedPageBreak/>
        <w:t xml:space="preserve">Artikel </w:t>
      </w:r>
      <w:r w:rsidR="6B79EBF9" w:rsidRPr="1011FDF1">
        <w:rPr>
          <w:rFonts w:ascii="Aptos" w:eastAsia="Aptos" w:hAnsi="Aptos" w:cs="Aptos"/>
          <w:b/>
          <w:bCs/>
          <w:color w:val="E50087"/>
          <w:sz w:val="24"/>
        </w:rPr>
        <w:t>4</w:t>
      </w:r>
      <w:r w:rsidR="1834A2DA" w:rsidRPr="1011FDF1">
        <w:rPr>
          <w:rFonts w:ascii="Aptos" w:eastAsia="Aptos" w:hAnsi="Aptos" w:cs="Aptos"/>
          <w:b/>
          <w:bCs/>
          <w:color w:val="E50087"/>
          <w:sz w:val="24"/>
        </w:rPr>
        <w:t>.</w:t>
      </w:r>
      <w:r w:rsidR="6896D7F7" w:rsidRPr="1011FDF1">
        <w:rPr>
          <w:rFonts w:ascii="Aptos" w:eastAsia="Aptos" w:hAnsi="Aptos" w:cs="Aptos"/>
          <w:b/>
          <w:bCs/>
          <w:color w:val="E50087"/>
          <w:sz w:val="24"/>
        </w:rPr>
        <w:t>3</w:t>
      </w:r>
      <w:r w:rsidR="1834A2DA" w:rsidRPr="1011FDF1">
        <w:rPr>
          <w:rFonts w:ascii="Aptos" w:eastAsia="Aptos" w:hAnsi="Aptos" w:cs="Aptos"/>
          <w:b/>
          <w:bCs/>
          <w:color w:val="E50087"/>
          <w:sz w:val="24"/>
        </w:rPr>
        <w:t xml:space="preserve"> Bekendmaking uitslag</w:t>
      </w:r>
      <w:bookmarkEnd w:id="25"/>
    </w:p>
    <w:p w14:paraId="07B96037" w14:textId="4E9F8AC7" w:rsidR="008C1CAF" w:rsidRPr="008830DE" w:rsidRDefault="2C37945F"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Zodra de uitslag volgens </w:t>
      </w:r>
      <w:r w:rsidR="0D770642" w:rsidRPr="74312F78">
        <w:rPr>
          <w:rFonts w:ascii="Aptos" w:eastAsia="Aptos" w:hAnsi="Aptos" w:cs="Aptos"/>
          <w:sz w:val="24"/>
          <w:szCs w:val="24"/>
          <w:lang w:val="nl-NL"/>
        </w:rPr>
        <w:t xml:space="preserve">is vastgesteld, maakt de </w:t>
      </w:r>
      <w:r w:rsidR="704F1BC8" w:rsidRPr="74312F78">
        <w:rPr>
          <w:rFonts w:ascii="Aptos" w:eastAsia="Aptos" w:hAnsi="Aptos" w:cs="Aptos"/>
          <w:sz w:val="24"/>
          <w:szCs w:val="24"/>
          <w:lang w:val="nl-NL"/>
        </w:rPr>
        <w:t>rector</w:t>
      </w:r>
      <w:r w:rsidR="0D770642" w:rsidRPr="74312F78">
        <w:rPr>
          <w:rFonts w:ascii="Aptos" w:eastAsia="Aptos" w:hAnsi="Aptos" w:cs="Aptos"/>
          <w:sz w:val="24"/>
          <w:szCs w:val="24"/>
          <w:lang w:val="nl-NL"/>
        </w:rPr>
        <w:t xml:space="preserve"> deze samen met de eindcijfers schriftelijk aan iedere kandidaat bekend</w:t>
      </w:r>
      <w:r w:rsidR="2DA0BB40" w:rsidRPr="74312F78">
        <w:rPr>
          <w:rFonts w:ascii="Aptos" w:eastAsia="Aptos" w:hAnsi="Aptos" w:cs="Aptos"/>
          <w:sz w:val="24"/>
          <w:szCs w:val="24"/>
          <w:lang w:val="nl-NL"/>
        </w:rPr>
        <w:t>.</w:t>
      </w:r>
    </w:p>
    <w:p w14:paraId="3FF7B828" w14:textId="77777777" w:rsidR="00A159E7" w:rsidRPr="008830DE" w:rsidRDefault="00A159E7" w:rsidP="74312F78">
      <w:pPr>
        <w:pStyle w:val="Geenafstand"/>
        <w:spacing w:line="360" w:lineRule="auto"/>
        <w:rPr>
          <w:rFonts w:ascii="Aptos" w:eastAsia="Aptos" w:hAnsi="Aptos" w:cs="Aptos"/>
          <w:b/>
          <w:bCs/>
          <w:sz w:val="24"/>
          <w:szCs w:val="24"/>
          <w:lang w:val="nl-NL"/>
        </w:rPr>
      </w:pPr>
    </w:p>
    <w:p w14:paraId="20750888" w14:textId="20C0B36C" w:rsidR="00A159E7" w:rsidRPr="008830DE" w:rsidRDefault="0AB438C9" w:rsidP="1011FDF1">
      <w:pPr>
        <w:pStyle w:val="Kop3"/>
        <w:spacing w:before="0" w:line="360" w:lineRule="auto"/>
        <w:rPr>
          <w:rFonts w:ascii="Aptos" w:eastAsia="Aptos" w:hAnsi="Aptos" w:cs="Aptos"/>
          <w:b/>
          <w:bCs/>
          <w:color w:val="E50087"/>
          <w:sz w:val="24"/>
        </w:rPr>
      </w:pPr>
      <w:bookmarkStart w:id="26" w:name="_Toc210155217"/>
      <w:r w:rsidRPr="1011FDF1">
        <w:rPr>
          <w:rFonts w:ascii="Aptos" w:eastAsia="Aptos" w:hAnsi="Aptos" w:cs="Aptos"/>
          <w:b/>
          <w:bCs/>
          <w:color w:val="E50087"/>
          <w:sz w:val="24"/>
        </w:rPr>
        <w:t xml:space="preserve">Artikel </w:t>
      </w:r>
      <w:r w:rsidR="6B79EBF9" w:rsidRPr="1011FDF1">
        <w:rPr>
          <w:rFonts w:ascii="Aptos" w:eastAsia="Aptos" w:hAnsi="Aptos" w:cs="Aptos"/>
          <w:b/>
          <w:bCs/>
          <w:color w:val="E50087"/>
          <w:sz w:val="24"/>
        </w:rPr>
        <w:t>4</w:t>
      </w:r>
      <w:r w:rsidR="1834A2DA" w:rsidRPr="1011FDF1">
        <w:rPr>
          <w:rFonts w:ascii="Aptos" w:eastAsia="Aptos" w:hAnsi="Aptos" w:cs="Aptos"/>
          <w:b/>
          <w:bCs/>
          <w:color w:val="E50087"/>
          <w:sz w:val="24"/>
        </w:rPr>
        <w:t>.</w:t>
      </w:r>
      <w:r w:rsidR="57ACCB8C" w:rsidRPr="1011FDF1">
        <w:rPr>
          <w:rFonts w:ascii="Aptos" w:eastAsia="Aptos" w:hAnsi="Aptos" w:cs="Aptos"/>
          <w:b/>
          <w:bCs/>
          <w:color w:val="E50087"/>
          <w:sz w:val="24"/>
        </w:rPr>
        <w:t>4</w:t>
      </w:r>
      <w:r w:rsidR="1834A2DA" w:rsidRPr="1011FDF1">
        <w:rPr>
          <w:rFonts w:ascii="Aptos" w:eastAsia="Aptos" w:hAnsi="Aptos" w:cs="Aptos"/>
          <w:b/>
          <w:bCs/>
          <w:color w:val="E50087"/>
          <w:sz w:val="24"/>
        </w:rPr>
        <w:t xml:space="preserve"> Herkansing centraal examen</w:t>
      </w:r>
      <w:bookmarkEnd w:id="26"/>
    </w:p>
    <w:p w14:paraId="2DE4C1BB" w14:textId="17CC9FC0" w:rsidR="00617144" w:rsidRPr="008830DE" w:rsidRDefault="21269474" w:rsidP="00EA747C">
      <w:pPr>
        <w:pStyle w:val="Geenafstand"/>
        <w:numPr>
          <w:ilvl w:val="0"/>
          <w:numId w:val="24"/>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kandidaat heeft het recht om voor één vak van het eindexamen waarin hij al centraal examen heeft afgelegd, in het tweede of</w:t>
      </w:r>
      <w:r w:rsidR="2A700800" w:rsidRPr="74312F78">
        <w:rPr>
          <w:rFonts w:ascii="Aptos" w:eastAsia="Aptos" w:hAnsi="Aptos" w:cs="Aptos"/>
          <w:sz w:val="24"/>
          <w:szCs w:val="24"/>
          <w:lang w:val="nl-NL"/>
        </w:rPr>
        <w:t xml:space="preserve"> </w:t>
      </w:r>
      <w:r w:rsidR="31E36E85" w:rsidRPr="74312F78">
        <w:rPr>
          <w:rFonts w:ascii="Aptos" w:eastAsia="Aptos" w:hAnsi="Aptos" w:cs="Aptos"/>
          <w:sz w:val="24"/>
          <w:szCs w:val="24"/>
          <w:lang w:val="nl-NL"/>
        </w:rPr>
        <w:t>derde tijdvak, opnieuw deel te nemen aan het centraal examen. De kandidaat heeft het recht, bedoeld in de eerste volzin, alleen indien op grond van artikel</w:t>
      </w:r>
      <w:r w:rsidR="63CA1047" w:rsidRPr="74312F78">
        <w:rPr>
          <w:rFonts w:ascii="Aptos" w:eastAsia="Aptos" w:hAnsi="Aptos" w:cs="Aptos"/>
          <w:sz w:val="24"/>
          <w:szCs w:val="24"/>
          <w:lang w:val="nl-NL"/>
        </w:rPr>
        <w:t xml:space="preserve"> </w:t>
      </w:r>
      <w:r w:rsidR="00704A28">
        <w:rPr>
          <w:rFonts w:ascii="Aptos" w:eastAsia="Aptos" w:hAnsi="Aptos" w:cs="Aptos"/>
          <w:sz w:val="24"/>
          <w:szCs w:val="24"/>
          <w:lang w:val="nl-NL"/>
        </w:rPr>
        <w:t>4.</w:t>
      </w:r>
      <w:r w:rsidR="63CA1047" w:rsidRPr="74312F78">
        <w:rPr>
          <w:rFonts w:ascii="Aptos" w:eastAsia="Aptos" w:hAnsi="Aptos" w:cs="Aptos"/>
          <w:sz w:val="24"/>
          <w:szCs w:val="24"/>
          <w:lang w:val="nl-NL"/>
        </w:rPr>
        <w:t>1 de eindcijfers zijn bekend gemaakt.</w:t>
      </w:r>
    </w:p>
    <w:p w14:paraId="7D540F47" w14:textId="77777777" w:rsidR="001462CC" w:rsidRDefault="63CA1047" w:rsidP="00EA747C">
      <w:pPr>
        <w:pStyle w:val="Geenafstand"/>
        <w:numPr>
          <w:ilvl w:val="0"/>
          <w:numId w:val="2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kandidaat meldt bij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schriftelijk dat hij gebruik wil maken van het recht op herkansing zoals beschreven in het eerste lid. Dit dient gedaan te worden vóór een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te bepalen dag en tijdstip.</w:t>
      </w:r>
    </w:p>
    <w:p w14:paraId="0211E8F8" w14:textId="0D9EE5F7" w:rsidR="006F7EC4" w:rsidRPr="005761A9" w:rsidRDefault="63CA1047" w:rsidP="00EA747C">
      <w:pPr>
        <w:pStyle w:val="Geenafstand"/>
        <w:numPr>
          <w:ilvl w:val="0"/>
          <w:numId w:val="24"/>
        </w:numPr>
        <w:spacing w:line="360" w:lineRule="auto"/>
        <w:rPr>
          <w:rFonts w:ascii="Aptos" w:eastAsia="Aptos" w:hAnsi="Aptos" w:cs="Aptos"/>
          <w:color w:val="BFBFBF" w:themeColor="background1" w:themeShade="BF"/>
          <w:sz w:val="24"/>
          <w:szCs w:val="24"/>
          <w:lang w:val="nl-NL"/>
        </w:rPr>
      </w:pPr>
      <w:r w:rsidRPr="74312F78">
        <w:rPr>
          <w:rFonts w:ascii="Aptos" w:eastAsia="Aptos" w:hAnsi="Aptos" w:cs="Aptos"/>
          <w:sz w:val="24"/>
          <w:szCs w:val="24"/>
          <w:lang w:val="nl-NL"/>
        </w:rPr>
        <w:t xml:space="preserve">Het hoogste van de cijfers gehaald bij de herkansing </w:t>
      </w:r>
      <w:r w:rsidR="6F7876FD" w:rsidRPr="74312F78">
        <w:rPr>
          <w:rFonts w:ascii="Aptos" w:eastAsia="Aptos" w:hAnsi="Aptos" w:cs="Aptos"/>
          <w:sz w:val="24"/>
          <w:szCs w:val="24"/>
          <w:lang w:val="nl-NL"/>
        </w:rPr>
        <w:t xml:space="preserve">of </w:t>
      </w:r>
      <w:r w:rsidRPr="74312F78">
        <w:rPr>
          <w:rFonts w:ascii="Aptos" w:eastAsia="Aptos" w:hAnsi="Aptos" w:cs="Aptos"/>
          <w:sz w:val="24"/>
          <w:szCs w:val="24"/>
          <w:lang w:val="nl-NL"/>
        </w:rPr>
        <w:t>bij het eerder afgelegde centraal examen geldt als definitief cijfer voor het centraal examen.</w:t>
      </w:r>
      <w:r w:rsidR="3A5105F6" w:rsidRPr="74312F78">
        <w:rPr>
          <w:rFonts w:ascii="Aptos" w:eastAsia="Aptos" w:hAnsi="Aptos" w:cs="Aptos"/>
          <w:sz w:val="24"/>
          <w:szCs w:val="24"/>
          <w:lang w:val="nl-NL"/>
        </w:rPr>
        <w:t xml:space="preserve"> </w:t>
      </w:r>
    </w:p>
    <w:p w14:paraId="7D374CB3" w14:textId="782A25F3" w:rsidR="006C55FD" w:rsidRPr="008830DE" w:rsidRDefault="393B37EC" w:rsidP="00EA747C">
      <w:pPr>
        <w:pStyle w:val="Geenafstand"/>
        <w:numPr>
          <w:ilvl w:val="0"/>
          <w:numId w:val="24"/>
        </w:numPr>
        <w:spacing w:line="360" w:lineRule="auto"/>
        <w:rPr>
          <w:rFonts w:ascii="Aptos" w:eastAsia="Aptos" w:hAnsi="Aptos" w:cs="Aptos"/>
          <w:sz w:val="24"/>
          <w:szCs w:val="24"/>
          <w:lang w:val="nl-NL"/>
        </w:rPr>
      </w:pPr>
      <w:r w:rsidRPr="74312F78">
        <w:rPr>
          <w:rFonts w:ascii="Aptos" w:eastAsia="Aptos" w:hAnsi="Aptos" w:cs="Aptos"/>
          <w:sz w:val="24"/>
          <w:szCs w:val="24"/>
          <w:lang w:val="nl-NL"/>
        </w:rPr>
        <w:t>Na afloop van de herkansing wordt de uitslag definitief vastgesteld volgens de uitslagregels en wordt deze schriftelijk aan de kandidaat medegedeeld.</w:t>
      </w:r>
    </w:p>
    <w:p w14:paraId="7C2AA668" w14:textId="4F1810BE" w:rsidR="00B03D12" w:rsidRPr="008830DE" w:rsidRDefault="393B37EC" w:rsidP="00EA747C">
      <w:pPr>
        <w:pStyle w:val="Geenafstand"/>
        <w:numPr>
          <w:ilvl w:val="0"/>
          <w:numId w:val="2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eerste tot en met het vierde lid van dit artikel zijn </w:t>
      </w:r>
      <w:r w:rsidR="0DB68FE2" w:rsidRPr="74312F78">
        <w:rPr>
          <w:rFonts w:ascii="Aptos" w:eastAsia="Aptos" w:hAnsi="Aptos" w:cs="Aptos"/>
          <w:sz w:val="24"/>
          <w:szCs w:val="24"/>
          <w:lang w:val="nl-NL"/>
        </w:rPr>
        <w:t>ook van</w:t>
      </w:r>
      <w:r w:rsidRPr="74312F78">
        <w:rPr>
          <w:rFonts w:ascii="Aptos" w:eastAsia="Aptos" w:hAnsi="Aptos" w:cs="Aptos"/>
          <w:sz w:val="24"/>
          <w:szCs w:val="24"/>
          <w:lang w:val="nl-NL"/>
        </w:rPr>
        <w:t xml:space="preserve"> toepassing</w:t>
      </w:r>
      <w:r w:rsidR="52BF0E33" w:rsidRPr="74312F78">
        <w:rPr>
          <w:rFonts w:ascii="Aptos" w:eastAsia="Aptos" w:hAnsi="Aptos" w:cs="Aptos"/>
          <w:sz w:val="24"/>
          <w:szCs w:val="24"/>
          <w:lang w:val="nl-NL"/>
        </w:rPr>
        <w:t xml:space="preserve"> als in plaats van een volledig eindexamen, eindexamen in een of meer vakken wordt afgelegd. De kandidaat die in een examenjaar zowel een volledig eindexamen als eindexamen in een of meer vakken aflegt,</w:t>
      </w:r>
      <w:r w:rsidR="5DAEC018" w:rsidRPr="74312F78">
        <w:rPr>
          <w:rFonts w:ascii="Aptos" w:eastAsia="Aptos" w:hAnsi="Aptos" w:cs="Aptos"/>
          <w:sz w:val="24"/>
          <w:szCs w:val="24"/>
          <w:lang w:val="nl-NL"/>
        </w:rPr>
        <w:t xml:space="preserve"> oefent het recht van herkansing ten hoogste eenmaal uit.</w:t>
      </w:r>
    </w:p>
    <w:p w14:paraId="03CFF4B9" w14:textId="1C549C9E" w:rsidR="74312F78" w:rsidRDefault="74312F78" w:rsidP="74312F78">
      <w:pPr>
        <w:pStyle w:val="Geenafstand"/>
        <w:spacing w:line="360" w:lineRule="auto"/>
        <w:ind w:left="720"/>
        <w:rPr>
          <w:rFonts w:ascii="Aptos" w:eastAsia="Aptos" w:hAnsi="Aptos" w:cs="Aptos"/>
          <w:sz w:val="24"/>
          <w:szCs w:val="24"/>
          <w:lang w:val="nl-NL"/>
        </w:rPr>
      </w:pPr>
    </w:p>
    <w:p w14:paraId="7F379C48" w14:textId="5EBD1EC2" w:rsidR="00A159E7" w:rsidRPr="008830DE" w:rsidRDefault="0AB438C9" w:rsidP="1011FDF1">
      <w:pPr>
        <w:pStyle w:val="Kop3"/>
        <w:spacing w:before="0" w:line="360" w:lineRule="auto"/>
        <w:rPr>
          <w:rFonts w:ascii="Aptos" w:eastAsia="Aptos" w:hAnsi="Aptos" w:cs="Aptos"/>
          <w:b/>
          <w:bCs/>
          <w:color w:val="E50087"/>
          <w:sz w:val="24"/>
        </w:rPr>
      </w:pPr>
      <w:bookmarkStart w:id="27" w:name="_Toc210155218"/>
      <w:r w:rsidRPr="1011FDF1">
        <w:rPr>
          <w:rFonts w:ascii="Aptos" w:eastAsia="Aptos" w:hAnsi="Aptos" w:cs="Aptos"/>
          <w:b/>
          <w:bCs/>
          <w:color w:val="E50087"/>
          <w:sz w:val="24"/>
        </w:rPr>
        <w:t xml:space="preserve">Artikel </w:t>
      </w:r>
      <w:r w:rsidR="732B47ED" w:rsidRPr="1011FDF1">
        <w:rPr>
          <w:rFonts w:ascii="Aptos" w:eastAsia="Aptos" w:hAnsi="Aptos" w:cs="Aptos"/>
          <w:b/>
          <w:bCs/>
          <w:color w:val="E50087"/>
          <w:sz w:val="24"/>
        </w:rPr>
        <w:t>4</w:t>
      </w:r>
      <w:r w:rsidR="0DF13325" w:rsidRPr="1011FDF1">
        <w:rPr>
          <w:rFonts w:ascii="Aptos" w:eastAsia="Aptos" w:hAnsi="Aptos" w:cs="Aptos"/>
          <w:b/>
          <w:bCs/>
          <w:color w:val="E50087"/>
          <w:sz w:val="24"/>
        </w:rPr>
        <w:t>.</w:t>
      </w:r>
      <w:r w:rsidR="57ACCB8C" w:rsidRPr="1011FDF1">
        <w:rPr>
          <w:rFonts w:ascii="Aptos" w:eastAsia="Aptos" w:hAnsi="Aptos" w:cs="Aptos"/>
          <w:b/>
          <w:bCs/>
          <w:color w:val="E50087"/>
          <w:sz w:val="24"/>
        </w:rPr>
        <w:t>5</w:t>
      </w:r>
      <w:r w:rsidR="0DF13325" w:rsidRPr="1011FDF1">
        <w:rPr>
          <w:rFonts w:ascii="Aptos" w:eastAsia="Aptos" w:hAnsi="Aptos" w:cs="Aptos"/>
          <w:b/>
          <w:bCs/>
          <w:color w:val="E50087"/>
          <w:sz w:val="24"/>
        </w:rPr>
        <w:t xml:space="preserve"> Cum laude regeling</w:t>
      </w:r>
      <w:bookmarkEnd w:id="27"/>
    </w:p>
    <w:p w14:paraId="7C61A02F" w14:textId="64D075AB" w:rsidR="00AB0591" w:rsidRPr="008830DE" w:rsidRDefault="0014A636" w:rsidP="00EA747C">
      <w:pPr>
        <w:pStyle w:val="Geenafstand"/>
        <w:numPr>
          <w:ilvl w:val="0"/>
          <w:numId w:val="25"/>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kandidaat</w:t>
      </w:r>
      <w:r w:rsidR="75BBECB1" w:rsidRPr="74312F78">
        <w:rPr>
          <w:rFonts w:ascii="Aptos" w:eastAsia="Aptos" w:hAnsi="Aptos" w:cs="Aptos"/>
          <w:sz w:val="24"/>
          <w:szCs w:val="24"/>
          <w:lang w:val="nl-NL"/>
        </w:rPr>
        <w:t xml:space="preserve"> is geslaagd voor het eindexamen vwo</w:t>
      </w:r>
      <w:r w:rsidR="28023A97" w:rsidRPr="74312F78">
        <w:rPr>
          <w:rFonts w:ascii="Aptos" w:eastAsia="Aptos" w:hAnsi="Aptos" w:cs="Aptos"/>
          <w:sz w:val="24"/>
          <w:szCs w:val="24"/>
          <w:lang w:val="nl-NL"/>
        </w:rPr>
        <w:t xml:space="preserve"> met toekenning judicium</w:t>
      </w:r>
      <w:r w:rsidRPr="74312F78">
        <w:rPr>
          <w:rFonts w:ascii="Aptos" w:eastAsia="Aptos" w:hAnsi="Aptos" w:cs="Aptos"/>
          <w:sz w:val="24"/>
          <w:szCs w:val="24"/>
          <w:lang w:val="nl-NL"/>
        </w:rPr>
        <w:t xml:space="preserve"> cum laude </w:t>
      </w:r>
      <w:r w:rsidR="28023A97" w:rsidRPr="74312F78">
        <w:rPr>
          <w:rFonts w:ascii="Aptos" w:eastAsia="Aptos" w:hAnsi="Aptos" w:cs="Aptos"/>
          <w:sz w:val="24"/>
          <w:szCs w:val="24"/>
          <w:lang w:val="nl-NL"/>
        </w:rPr>
        <w:t>indien de eindexamenuitslag voldoet aan de volgende voorschriften</w:t>
      </w:r>
      <w:r w:rsidR="4C3598DD" w:rsidRPr="74312F78">
        <w:rPr>
          <w:rFonts w:ascii="Aptos" w:eastAsia="Aptos" w:hAnsi="Aptos" w:cs="Aptos"/>
          <w:sz w:val="24"/>
          <w:szCs w:val="24"/>
          <w:lang w:val="nl-NL"/>
        </w:rPr>
        <w:t>:</w:t>
      </w:r>
    </w:p>
    <w:p w14:paraId="055B043D" w14:textId="22099D5B" w:rsidR="00C80886" w:rsidRPr="008830DE" w:rsidRDefault="10799AFA" w:rsidP="00EA747C">
      <w:pPr>
        <w:pStyle w:val="Geenafstand"/>
        <w:numPr>
          <w:ilvl w:val="0"/>
          <w:numId w:val="26"/>
        </w:numPr>
        <w:spacing w:line="360" w:lineRule="auto"/>
        <w:rPr>
          <w:rFonts w:ascii="Aptos" w:eastAsia="Aptos" w:hAnsi="Aptos" w:cs="Aptos"/>
          <w:sz w:val="24"/>
          <w:szCs w:val="24"/>
          <w:lang w:val="nl-NL"/>
        </w:rPr>
      </w:pPr>
      <w:r w:rsidRPr="74312F78">
        <w:rPr>
          <w:rFonts w:ascii="Aptos" w:eastAsia="Aptos" w:hAnsi="Aptos" w:cs="Aptos"/>
          <w:sz w:val="24"/>
          <w:szCs w:val="24"/>
          <w:lang w:val="nl-NL"/>
        </w:rPr>
        <w:t>t</w:t>
      </w:r>
      <w:r w:rsidR="4C3598DD" w:rsidRPr="74312F78">
        <w:rPr>
          <w:rFonts w:ascii="Aptos" w:eastAsia="Aptos" w:hAnsi="Aptos" w:cs="Aptos"/>
          <w:sz w:val="24"/>
          <w:szCs w:val="24"/>
          <w:lang w:val="nl-NL"/>
        </w:rPr>
        <w:t>en minste het gemiddelde eindcijfer 8,0, berekend op basis van de eindcijfers voor:</w:t>
      </w:r>
    </w:p>
    <w:p w14:paraId="23F1F329" w14:textId="2F3EE48E" w:rsidR="00C80886" w:rsidRPr="008830DE" w:rsidRDefault="10799AFA" w:rsidP="00EA747C">
      <w:pPr>
        <w:pStyle w:val="Geenafstand"/>
        <w:numPr>
          <w:ilvl w:val="0"/>
          <w:numId w:val="27"/>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d</w:t>
      </w:r>
      <w:r w:rsidR="4C3598DD" w:rsidRPr="74312F78">
        <w:rPr>
          <w:rFonts w:ascii="Aptos" w:eastAsia="Aptos" w:hAnsi="Aptos" w:cs="Aptos"/>
          <w:sz w:val="24"/>
          <w:szCs w:val="24"/>
          <w:lang w:val="nl-NL"/>
        </w:rPr>
        <w:t>e vakken in het gemeenschappelijk deel van het profiel, het eindcijfer</w:t>
      </w:r>
      <w:r w:rsidR="1CB26062" w:rsidRPr="74312F78">
        <w:rPr>
          <w:rFonts w:ascii="Aptos" w:eastAsia="Aptos" w:hAnsi="Aptos" w:cs="Aptos"/>
          <w:sz w:val="24"/>
          <w:szCs w:val="24"/>
          <w:lang w:val="nl-NL"/>
        </w:rPr>
        <w:t xml:space="preserve"> </w:t>
      </w:r>
      <w:r w:rsidR="5041E41F" w:rsidRPr="74312F78">
        <w:rPr>
          <w:rFonts w:ascii="Aptos" w:eastAsia="Aptos" w:hAnsi="Aptos" w:cs="Aptos"/>
          <w:sz w:val="24"/>
          <w:szCs w:val="24"/>
          <w:lang w:val="nl-NL"/>
        </w:rPr>
        <w:t xml:space="preserve">als bedoeld in artikel 3.34 lid 2 Uitvoeringsbesluit </w:t>
      </w:r>
      <w:proofErr w:type="spellStart"/>
      <w:r w:rsidR="5041E41F" w:rsidRPr="74312F78">
        <w:rPr>
          <w:rFonts w:ascii="Aptos" w:eastAsia="Aptos" w:hAnsi="Aptos" w:cs="Aptos"/>
          <w:sz w:val="24"/>
          <w:szCs w:val="24"/>
          <w:lang w:val="nl-NL"/>
        </w:rPr>
        <w:t>Wvo</w:t>
      </w:r>
      <w:proofErr w:type="spellEnd"/>
      <w:r w:rsidR="5041E41F" w:rsidRPr="74312F78">
        <w:rPr>
          <w:rFonts w:ascii="Aptos" w:eastAsia="Aptos" w:hAnsi="Aptos" w:cs="Aptos"/>
          <w:sz w:val="24"/>
          <w:szCs w:val="24"/>
          <w:lang w:val="nl-NL"/>
        </w:rPr>
        <w:t xml:space="preserve"> 2020</w:t>
      </w:r>
      <w:r w:rsidR="3647F674" w:rsidRPr="74312F78">
        <w:rPr>
          <w:rFonts w:ascii="Aptos" w:eastAsia="Aptos" w:hAnsi="Aptos" w:cs="Aptos"/>
          <w:sz w:val="24"/>
          <w:szCs w:val="24"/>
          <w:lang w:val="nl-NL"/>
        </w:rPr>
        <w:t>, en de vakken van het profieldeel; en</w:t>
      </w:r>
    </w:p>
    <w:p w14:paraId="37C001D2" w14:textId="2CD4EBDC" w:rsidR="005B7A76" w:rsidRPr="008830DE" w:rsidRDefault="10799AFA" w:rsidP="00EA747C">
      <w:pPr>
        <w:pStyle w:val="Geenafstand"/>
        <w:numPr>
          <w:ilvl w:val="0"/>
          <w:numId w:val="27"/>
        </w:numPr>
        <w:spacing w:line="360" w:lineRule="auto"/>
        <w:rPr>
          <w:rFonts w:ascii="Aptos" w:eastAsia="Aptos" w:hAnsi="Aptos" w:cs="Aptos"/>
          <w:sz w:val="24"/>
          <w:szCs w:val="24"/>
          <w:lang w:val="nl-NL"/>
        </w:rPr>
      </w:pPr>
      <w:r w:rsidRPr="74312F78">
        <w:rPr>
          <w:rFonts w:ascii="Aptos" w:eastAsia="Aptos" w:hAnsi="Aptos" w:cs="Aptos"/>
          <w:sz w:val="24"/>
          <w:szCs w:val="24"/>
          <w:lang w:val="nl-NL"/>
        </w:rPr>
        <w:t>h</w:t>
      </w:r>
      <w:r w:rsidR="3647F674" w:rsidRPr="74312F78">
        <w:rPr>
          <w:rFonts w:ascii="Aptos" w:eastAsia="Aptos" w:hAnsi="Aptos" w:cs="Aptos"/>
          <w:sz w:val="24"/>
          <w:szCs w:val="24"/>
          <w:lang w:val="nl-NL"/>
        </w:rPr>
        <w:t>et vak uit het vrije deel waarvoor het hoogste eindcijfer is vastgesteld</w:t>
      </w:r>
      <w:r w:rsidR="6FEF40DA" w:rsidRPr="74312F78">
        <w:rPr>
          <w:rFonts w:ascii="Aptos" w:eastAsia="Aptos" w:hAnsi="Aptos" w:cs="Aptos"/>
          <w:sz w:val="24"/>
          <w:szCs w:val="24"/>
          <w:lang w:val="nl-NL"/>
        </w:rPr>
        <w:t>; en</w:t>
      </w:r>
    </w:p>
    <w:p w14:paraId="06D2EBEB" w14:textId="17716FBD" w:rsidR="0059302C" w:rsidRPr="008830DE" w:rsidRDefault="10799AFA" w:rsidP="00EA747C">
      <w:pPr>
        <w:pStyle w:val="Geenafstand"/>
        <w:numPr>
          <w:ilvl w:val="0"/>
          <w:numId w:val="26"/>
        </w:numPr>
        <w:spacing w:line="360" w:lineRule="auto"/>
        <w:rPr>
          <w:rFonts w:ascii="Aptos" w:eastAsia="Aptos" w:hAnsi="Aptos" w:cs="Aptos"/>
          <w:sz w:val="24"/>
          <w:szCs w:val="24"/>
          <w:lang w:val="nl-NL"/>
        </w:rPr>
      </w:pPr>
      <w:r w:rsidRPr="74312F78">
        <w:rPr>
          <w:rFonts w:ascii="Aptos" w:eastAsia="Aptos" w:hAnsi="Aptos" w:cs="Aptos"/>
          <w:sz w:val="24"/>
          <w:szCs w:val="24"/>
          <w:lang w:val="nl-NL"/>
        </w:rPr>
        <w:t>t</w:t>
      </w:r>
      <w:r w:rsidR="6FEF40DA" w:rsidRPr="74312F78">
        <w:rPr>
          <w:rFonts w:ascii="Aptos" w:eastAsia="Aptos" w:hAnsi="Aptos" w:cs="Aptos"/>
          <w:sz w:val="24"/>
          <w:szCs w:val="24"/>
          <w:lang w:val="nl-NL"/>
        </w:rPr>
        <w:t xml:space="preserve">en minste het eindcijfer 7 of ten minste de kwalificatie &lt;&lt;voldoende&gt;&gt; voor alle vakken die meetellen bij de uitslagbepaling op grond van </w:t>
      </w:r>
      <w:r w:rsidR="5041E41F" w:rsidRPr="74312F78">
        <w:rPr>
          <w:rFonts w:ascii="Aptos" w:eastAsia="Aptos" w:hAnsi="Aptos" w:cs="Aptos"/>
          <w:sz w:val="24"/>
          <w:szCs w:val="24"/>
          <w:lang w:val="nl-NL"/>
        </w:rPr>
        <w:t xml:space="preserve">artikel 3.34 Uitvoeringsbesluit </w:t>
      </w:r>
      <w:proofErr w:type="spellStart"/>
      <w:r w:rsidR="5041E41F" w:rsidRPr="74312F78">
        <w:rPr>
          <w:rFonts w:ascii="Aptos" w:eastAsia="Aptos" w:hAnsi="Aptos" w:cs="Aptos"/>
          <w:sz w:val="24"/>
          <w:szCs w:val="24"/>
          <w:lang w:val="nl-NL"/>
        </w:rPr>
        <w:t>Wvo</w:t>
      </w:r>
      <w:proofErr w:type="spellEnd"/>
      <w:r w:rsidR="5041E41F" w:rsidRPr="74312F78">
        <w:rPr>
          <w:rFonts w:ascii="Aptos" w:eastAsia="Aptos" w:hAnsi="Aptos" w:cs="Aptos"/>
          <w:sz w:val="24"/>
          <w:szCs w:val="24"/>
          <w:lang w:val="nl-NL"/>
        </w:rPr>
        <w:t xml:space="preserve"> 2020</w:t>
      </w:r>
      <w:r w:rsidR="6FEF40DA" w:rsidRPr="74312F78">
        <w:rPr>
          <w:rFonts w:ascii="Aptos" w:eastAsia="Aptos" w:hAnsi="Aptos" w:cs="Aptos"/>
          <w:sz w:val="24"/>
          <w:szCs w:val="24"/>
          <w:lang w:val="nl-NL"/>
        </w:rPr>
        <w:t>.</w:t>
      </w:r>
    </w:p>
    <w:p w14:paraId="34C2D6C8" w14:textId="1665FAD7" w:rsidR="001A121E" w:rsidRPr="008830DE" w:rsidRDefault="5426E207" w:rsidP="00EA747C">
      <w:pPr>
        <w:pStyle w:val="Geenafstand"/>
        <w:numPr>
          <w:ilvl w:val="0"/>
          <w:numId w:val="2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kandidaat </w:t>
      </w:r>
      <w:r w:rsidR="431B9825" w:rsidRPr="74312F78">
        <w:rPr>
          <w:rFonts w:ascii="Aptos" w:eastAsia="Aptos" w:hAnsi="Aptos" w:cs="Aptos"/>
          <w:sz w:val="24"/>
          <w:szCs w:val="24"/>
          <w:lang w:val="nl-NL"/>
        </w:rPr>
        <w:t>is geslaagd</w:t>
      </w:r>
      <w:r w:rsidRPr="74312F78">
        <w:rPr>
          <w:rFonts w:ascii="Aptos" w:eastAsia="Aptos" w:hAnsi="Aptos" w:cs="Aptos"/>
          <w:sz w:val="24"/>
          <w:szCs w:val="24"/>
          <w:lang w:val="nl-NL"/>
        </w:rPr>
        <w:t xml:space="preserve"> voor het eindexamen havo</w:t>
      </w:r>
      <w:r w:rsidR="431B9825" w:rsidRPr="74312F78">
        <w:rPr>
          <w:rFonts w:ascii="Aptos" w:eastAsia="Aptos" w:hAnsi="Aptos" w:cs="Aptos"/>
          <w:sz w:val="24"/>
          <w:szCs w:val="24"/>
          <w:lang w:val="nl-NL"/>
        </w:rPr>
        <w:t xml:space="preserve"> met toekenning van judicium cum laude indien de eindexamenuitslag voldoet aan de volgende voorschriften:</w:t>
      </w:r>
      <w:r w:rsidRPr="74312F78">
        <w:rPr>
          <w:rFonts w:ascii="Aptos" w:eastAsia="Aptos" w:hAnsi="Aptos" w:cs="Aptos"/>
          <w:sz w:val="24"/>
          <w:szCs w:val="24"/>
          <w:lang w:val="nl-NL"/>
        </w:rPr>
        <w:t xml:space="preserve"> </w:t>
      </w:r>
    </w:p>
    <w:p w14:paraId="3083E43C" w14:textId="77777777" w:rsidR="00F803EF" w:rsidRPr="008830DE" w:rsidRDefault="0A81E047" w:rsidP="00EA747C">
      <w:pPr>
        <w:pStyle w:val="Geenafstand"/>
        <w:numPr>
          <w:ilvl w:val="0"/>
          <w:numId w:val="28"/>
        </w:numPr>
        <w:spacing w:line="360" w:lineRule="auto"/>
        <w:rPr>
          <w:rFonts w:ascii="Aptos" w:eastAsia="Aptos" w:hAnsi="Aptos" w:cs="Aptos"/>
          <w:sz w:val="24"/>
          <w:szCs w:val="24"/>
          <w:lang w:val="nl-NL"/>
        </w:rPr>
      </w:pPr>
      <w:r w:rsidRPr="74312F78">
        <w:rPr>
          <w:rFonts w:ascii="Aptos" w:eastAsia="Aptos" w:hAnsi="Aptos" w:cs="Aptos"/>
          <w:sz w:val="24"/>
          <w:szCs w:val="24"/>
          <w:lang w:val="nl-NL"/>
        </w:rPr>
        <w:t>ten minste het gemiddelde eindcijfer 8,0, berekend op basis van de eindcijfers voor:</w:t>
      </w:r>
    </w:p>
    <w:p w14:paraId="4ED79395" w14:textId="23A7D175" w:rsidR="00F803EF" w:rsidRPr="008830DE" w:rsidRDefault="0A81E047" w:rsidP="00EA747C">
      <w:pPr>
        <w:pStyle w:val="Geenafstand"/>
        <w:numPr>
          <w:ilvl w:val="0"/>
          <w:numId w:val="2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vakken in het gemeenschappelijk deel van het profiel, het eindcijfer </w:t>
      </w:r>
      <w:r w:rsidR="2E5A5769" w:rsidRPr="74312F78">
        <w:rPr>
          <w:rFonts w:ascii="Aptos" w:eastAsia="Aptos" w:hAnsi="Aptos" w:cs="Aptos"/>
          <w:sz w:val="24"/>
          <w:szCs w:val="24"/>
          <w:lang w:val="nl-NL"/>
        </w:rPr>
        <w:t xml:space="preserve">als bedoeld in artikel 3.34 lid 2 Uitvoeringsbesluit </w:t>
      </w:r>
      <w:proofErr w:type="spellStart"/>
      <w:r w:rsidR="2E5A5769" w:rsidRPr="74312F78">
        <w:rPr>
          <w:rFonts w:ascii="Aptos" w:eastAsia="Aptos" w:hAnsi="Aptos" w:cs="Aptos"/>
          <w:sz w:val="24"/>
          <w:szCs w:val="24"/>
          <w:lang w:val="nl-NL"/>
        </w:rPr>
        <w:t>Wvo</w:t>
      </w:r>
      <w:proofErr w:type="spellEnd"/>
      <w:r w:rsidR="2E5A5769" w:rsidRPr="74312F78">
        <w:rPr>
          <w:rFonts w:ascii="Aptos" w:eastAsia="Aptos" w:hAnsi="Aptos" w:cs="Aptos"/>
          <w:sz w:val="24"/>
          <w:szCs w:val="24"/>
          <w:lang w:val="nl-NL"/>
        </w:rPr>
        <w:t xml:space="preserve"> 2020</w:t>
      </w:r>
      <w:r w:rsidRPr="74312F78">
        <w:rPr>
          <w:rFonts w:ascii="Aptos" w:eastAsia="Aptos" w:hAnsi="Aptos" w:cs="Aptos"/>
          <w:sz w:val="24"/>
          <w:szCs w:val="24"/>
          <w:lang w:val="nl-NL"/>
        </w:rPr>
        <w:t>, en de vakken van het profieldeel; en</w:t>
      </w:r>
    </w:p>
    <w:p w14:paraId="3F45A767" w14:textId="77777777" w:rsidR="00F803EF" w:rsidRPr="008830DE" w:rsidRDefault="0A81E047" w:rsidP="00EA747C">
      <w:pPr>
        <w:pStyle w:val="Geenafstand"/>
        <w:numPr>
          <w:ilvl w:val="0"/>
          <w:numId w:val="29"/>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vak uit het vrije deel waarvoor het hoogste eindcijfer is vastgesteld; en</w:t>
      </w:r>
    </w:p>
    <w:p w14:paraId="580C51B3" w14:textId="00F7BCFD" w:rsidR="74312F78" w:rsidRPr="00542D1F" w:rsidRDefault="0A81E047" w:rsidP="00EA747C">
      <w:pPr>
        <w:pStyle w:val="Geenafstand"/>
        <w:numPr>
          <w:ilvl w:val="0"/>
          <w:numId w:val="28"/>
        </w:numPr>
        <w:spacing w:line="360" w:lineRule="auto"/>
        <w:rPr>
          <w:rFonts w:ascii="Aptos" w:eastAsia="Aptos" w:hAnsi="Aptos" w:cs="Aptos"/>
          <w:szCs w:val="18"/>
          <w:lang w:val="nl-NL"/>
        </w:rPr>
      </w:pPr>
      <w:r w:rsidRPr="00542D1F">
        <w:rPr>
          <w:rFonts w:ascii="Aptos" w:eastAsia="Aptos" w:hAnsi="Aptos" w:cs="Aptos"/>
          <w:sz w:val="24"/>
          <w:szCs w:val="24"/>
          <w:lang w:val="nl-NL"/>
        </w:rPr>
        <w:t xml:space="preserve">ten minste het eindcijfer </w:t>
      </w:r>
      <w:r w:rsidR="774A5FF3" w:rsidRPr="00542D1F">
        <w:rPr>
          <w:rFonts w:ascii="Aptos" w:eastAsia="Aptos" w:hAnsi="Aptos" w:cs="Aptos"/>
          <w:sz w:val="24"/>
          <w:szCs w:val="24"/>
          <w:lang w:val="nl-NL"/>
        </w:rPr>
        <w:t>6</w:t>
      </w:r>
      <w:r w:rsidRPr="00542D1F">
        <w:rPr>
          <w:rFonts w:ascii="Aptos" w:eastAsia="Aptos" w:hAnsi="Aptos" w:cs="Aptos"/>
          <w:sz w:val="24"/>
          <w:szCs w:val="24"/>
          <w:lang w:val="nl-NL"/>
        </w:rPr>
        <w:t xml:space="preserve"> of ten minste de kwalificatie &lt;&lt;voldoende&gt;&gt; voor alle vakken die meetellen bij de uitslagbepaling op grond van </w:t>
      </w:r>
      <w:r w:rsidR="5526A39E" w:rsidRPr="00542D1F">
        <w:rPr>
          <w:rFonts w:ascii="Aptos" w:eastAsia="Aptos" w:hAnsi="Aptos" w:cs="Aptos"/>
          <w:sz w:val="24"/>
          <w:szCs w:val="24"/>
          <w:lang w:val="nl-NL"/>
        </w:rPr>
        <w:t xml:space="preserve">artikel 3.34 Uitvoeringsbesluit </w:t>
      </w:r>
      <w:proofErr w:type="spellStart"/>
      <w:r w:rsidR="5526A39E" w:rsidRPr="00542D1F">
        <w:rPr>
          <w:rFonts w:ascii="Aptos" w:eastAsia="Aptos" w:hAnsi="Aptos" w:cs="Aptos"/>
          <w:sz w:val="24"/>
          <w:szCs w:val="24"/>
          <w:lang w:val="nl-NL"/>
        </w:rPr>
        <w:t>Wvo</w:t>
      </w:r>
      <w:proofErr w:type="spellEnd"/>
      <w:r w:rsidR="5526A39E" w:rsidRPr="00542D1F">
        <w:rPr>
          <w:rFonts w:ascii="Aptos" w:eastAsia="Aptos" w:hAnsi="Aptos" w:cs="Aptos"/>
          <w:sz w:val="24"/>
          <w:szCs w:val="24"/>
          <w:lang w:val="nl-NL"/>
        </w:rPr>
        <w:t xml:space="preserve"> 2020</w:t>
      </w:r>
      <w:r w:rsidRPr="00542D1F">
        <w:rPr>
          <w:rFonts w:ascii="Aptos" w:eastAsia="Aptos" w:hAnsi="Aptos" w:cs="Aptos"/>
          <w:sz w:val="24"/>
          <w:szCs w:val="24"/>
          <w:lang w:val="nl-NL"/>
        </w:rPr>
        <w:t>.</w:t>
      </w:r>
    </w:p>
    <w:p w14:paraId="6A297D21" w14:textId="3F7DB666" w:rsidR="00BB73A7" w:rsidRPr="000445AC" w:rsidRDefault="74312F78" w:rsidP="004E050A">
      <w:pPr>
        <w:pStyle w:val="LVOkop2"/>
        <w:rPr>
          <w:sz w:val="18"/>
          <w:szCs w:val="22"/>
        </w:rPr>
      </w:pPr>
      <w:r>
        <w:br w:type="page"/>
      </w:r>
      <w:bookmarkStart w:id="28" w:name="_Toc210155219"/>
      <w:r w:rsidR="23758E14">
        <w:lastRenderedPageBreak/>
        <w:t>5</w:t>
      </w:r>
      <w:r w:rsidR="6221B2BD">
        <w:t>.</w:t>
      </w:r>
      <w:r w:rsidR="23758E14">
        <w:tab/>
      </w:r>
      <w:r w:rsidR="6221B2BD">
        <w:t>Overige bepalingen</w:t>
      </w:r>
      <w:bookmarkEnd w:id="28"/>
    </w:p>
    <w:p w14:paraId="380308FE" w14:textId="77777777" w:rsidR="007C7F22" w:rsidRPr="008830DE" w:rsidRDefault="007C7F22" w:rsidP="74312F78">
      <w:pPr>
        <w:pStyle w:val="Geenafstand"/>
        <w:spacing w:line="360" w:lineRule="auto"/>
        <w:rPr>
          <w:rFonts w:ascii="Aptos" w:eastAsia="Aptos" w:hAnsi="Aptos" w:cs="Aptos"/>
          <w:b/>
          <w:bCs/>
          <w:sz w:val="24"/>
          <w:szCs w:val="24"/>
          <w:lang w:val="nl-NL"/>
        </w:rPr>
      </w:pPr>
    </w:p>
    <w:p w14:paraId="3AD4B15D" w14:textId="7DE9DB60" w:rsidR="007C7F22" w:rsidRPr="008830DE" w:rsidRDefault="0AB438C9" w:rsidP="1011FDF1">
      <w:pPr>
        <w:pStyle w:val="Kop3"/>
        <w:spacing w:before="0" w:line="360" w:lineRule="auto"/>
        <w:rPr>
          <w:rFonts w:ascii="Aptos" w:eastAsia="Aptos" w:hAnsi="Aptos" w:cs="Aptos"/>
          <w:b/>
          <w:bCs/>
          <w:color w:val="E50087"/>
          <w:sz w:val="24"/>
        </w:rPr>
      </w:pPr>
      <w:bookmarkStart w:id="29" w:name="_Toc210155220"/>
      <w:r w:rsidRPr="1011FDF1">
        <w:rPr>
          <w:rFonts w:ascii="Aptos" w:eastAsia="Aptos" w:hAnsi="Aptos" w:cs="Aptos"/>
          <w:b/>
          <w:bCs/>
          <w:color w:val="E50087"/>
          <w:sz w:val="24"/>
        </w:rPr>
        <w:t>Artikel</w:t>
      </w:r>
      <w:r w:rsidR="23758E14" w:rsidRPr="1011FDF1">
        <w:rPr>
          <w:rFonts w:ascii="Aptos" w:eastAsia="Aptos" w:hAnsi="Aptos" w:cs="Aptos"/>
          <w:b/>
          <w:bCs/>
          <w:color w:val="E50087"/>
          <w:sz w:val="24"/>
        </w:rPr>
        <w:t xml:space="preserve"> 5</w:t>
      </w:r>
      <w:r w:rsidR="6221B2BD" w:rsidRPr="1011FDF1">
        <w:rPr>
          <w:rFonts w:ascii="Aptos" w:eastAsia="Aptos" w:hAnsi="Aptos" w:cs="Aptos"/>
          <w:b/>
          <w:bCs/>
          <w:color w:val="E50087"/>
          <w:sz w:val="24"/>
        </w:rPr>
        <w:t>.1 Afwijk</w:t>
      </w:r>
      <w:r w:rsidR="0DEEF601" w:rsidRPr="1011FDF1">
        <w:rPr>
          <w:rFonts w:ascii="Aptos" w:eastAsia="Aptos" w:hAnsi="Aptos" w:cs="Aptos"/>
          <w:b/>
          <w:bCs/>
          <w:color w:val="E50087"/>
          <w:sz w:val="24"/>
        </w:rPr>
        <w:t xml:space="preserve">ende </w:t>
      </w:r>
      <w:r w:rsidR="6221B2BD" w:rsidRPr="1011FDF1">
        <w:rPr>
          <w:rFonts w:ascii="Aptos" w:eastAsia="Aptos" w:hAnsi="Aptos" w:cs="Aptos"/>
          <w:b/>
          <w:bCs/>
          <w:color w:val="E50087"/>
          <w:sz w:val="24"/>
        </w:rPr>
        <w:t>wijze van examineren</w:t>
      </w:r>
      <w:r w:rsidR="0DEEF601" w:rsidRPr="1011FDF1">
        <w:rPr>
          <w:rFonts w:ascii="Aptos" w:eastAsia="Aptos" w:hAnsi="Aptos" w:cs="Aptos"/>
          <w:b/>
          <w:bCs/>
          <w:color w:val="E50087"/>
          <w:sz w:val="24"/>
        </w:rPr>
        <w:t xml:space="preserve"> bij handicap of ziekte</w:t>
      </w:r>
      <w:bookmarkEnd w:id="29"/>
    </w:p>
    <w:p w14:paraId="7C8A964F" w14:textId="7B0D9CAD" w:rsidR="00067FA7" w:rsidRPr="008830DE" w:rsidRDefault="008C4824" w:rsidP="00EA747C">
      <w:pPr>
        <w:pStyle w:val="Geenafstand"/>
        <w:numPr>
          <w:ilvl w:val="0"/>
          <w:numId w:val="3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kan toestaan dat een kandidaat </w:t>
      </w:r>
      <w:r w:rsidR="444CE2D0" w:rsidRPr="74312F78">
        <w:rPr>
          <w:rFonts w:ascii="Aptos" w:eastAsia="Aptos" w:hAnsi="Aptos" w:cs="Aptos"/>
          <w:sz w:val="24"/>
          <w:szCs w:val="24"/>
          <w:lang w:val="nl-NL"/>
        </w:rPr>
        <w:t xml:space="preserve">op grond van zijn </w:t>
      </w:r>
      <w:r w:rsidR="41E6B5A6" w:rsidRPr="74312F78">
        <w:rPr>
          <w:rFonts w:ascii="Aptos" w:eastAsia="Aptos" w:hAnsi="Aptos" w:cs="Aptos"/>
          <w:sz w:val="24"/>
          <w:szCs w:val="24"/>
          <w:lang w:val="nl-NL"/>
        </w:rPr>
        <w:t>ondersteuningsbehoefte o</w:t>
      </w:r>
      <w:r w:rsidR="444CE2D0" w:rsidRPr="74312F78">
        <w:rPr>
          <w:rFonts w:ascii="Aptos" w:eastAsia="Aptos" w:hAnsi="Aptos" w:cs="Aptos"/>
          <w:sz w:val="24"/>
          <w:szCs w:val="24"/>
          <w:lang w:val="nl-NL"/>
        </w:rPr>
        <w:t xml:space="preserve">f ziekte het eindexamen geheel of gedeeltelijk aflegt op een wijze die is aangepast aan de mogelijkheden van de kandidaat. </w:t>
      </w:r>
    </w:p>
    <w:p w14:paraId="5734A046" w14:textId="184FB578" w:rsidR="00682800" w:rsidRPr="008830DE" w:rsidRDefault="73809984" w:rsidP="00EA747C">
      <w:pPr>
        <w:pStyle w:val="Geenafstand"/>
        <w:numPr>
          <w:ilvl w:val="0"/>
          <w:numId w:val="3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bepaalt de wijze waarop het eindexamen door de kandidaat vanwege zijn </w:t>
      </w:r>
      <w:r w:rsidR="41E6B5A6" w:rsidRPr="74312F78">
        <w:rPr>
          <w:rFonts w:ascii="Aptos" w:eastAsia="Aptos" w:hAnsi="Aptos" w:cs="Aptos"/>
          <w:sz w:val="24"/>
          <w:szCs w:val="24"/>
          <w:lang w:val="nl-NL"/>
        </w:rPr>
        <w:t>ondersteuningsbehoefte</w:t>
      </w:r>
      <w:r w:rsidRPr="74312F78">
        <w:rPr>
          <w:rFonts w:ascii="Aptos" w:eastAsia="Aptos" w:hAnsi="Aptos" w:cs="Aptos"/>
          <w:sz w:val="24"/>
          <w:szCs w:val="24"/>
          <w:lang w:val="nl-NL"/>
        </w:rPr>
        <w:t xml:space="preserve"> of ziekte wordt afgelegd, met dien verstande dat aan de overige bepalingen van het </w:t>
      </w:r>
      <w:r w:rsidR="15B34F53" w:rsidRPr="74312F78">
        <w:rPr>
          <w:rFonts w:ascii="Aptos" w:eastAsia="Aptos" w:hAnsi="Aptos" w:cs="Aptos"/>
          <w:sz w:val="24"/>
          <w:szCs w:val="24"/>
          <w:lang w:val="nl-NL"/>
        </w:rPr>
        <w:t xml:space="preserve">Uitvoeringsbesluit </w:t>
      </w:r>
      <w:proofErr w:type="spellStart"/>
      <w:r w:rsidR="15B34F53" w:rsidRPr="74312F78">
        <w:rPr>
          <w:rFonts w:ascii="Aptos" w:eastAsia="Aptos" w:hAnsi="Aptos" w:cs="Aptos"/>
          <w:sz w:val="24"/>
          <w:szCs w:val="24"/>
          <w:lang w:val="nl-NL"/>
        </w:rPr>
        <w:t>Wvo</w:t>
      </w:r>
      <w:proofErr w:type="spellEnd"/>
      <w:r w:rsidR="15B34F53" w:rsidRPr="74312F78">
        <w:rPr>
          <w:rFonts w:ascii="Aptos" w:eastAsia="Aptos" w:hAnsi="Aptos" w:cs="Aptos"/>
          <w:sz w:val="24"/>
          <w:szCs w:val="24"/>
          <w:lang w:val="nl-NL"/>
        </w:rPr>
        <w:t xml:space="preserve"> 2020 wordt voldaan. </w:t>
      </w:r>
    </w:p>
    <w:p w14:paraId="4AD03090" w14:textId="7AD47925" w:rsidR="00D05957" w:rsidRPr="008830DE" w:rsidRDefault="283D22CC" w:rsidP="00EA747C">
      <w:pPr>
        <w:pStyle w:val="Geenafstand"/>
        <w:numPr>
          <w:ilvl w:val="0"/>
          <w:numId w:val="3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Tenzij sprake is van een objectief waarneembare lichamelijke </w:t>
      </w:r>
      <w:r w:rsidR="15B34F53" w:rsidRPr="74312F78">
        <w:rPr>
          <w:rFonts w:ascii="Aptos" w:eastAsia="Aptos" w:hAnsi="Aptos" w:cs="Aptos"/>
          <w:sz w:val="24"/>
          <w:szCs w:val="24"/>
          <w:lang w:val="nl-NL"/>
        </w:rPr>
        <w:t>handicap of ziekte</w:t>
      </w:r>
      <w:r w:rsidRPr="74312F78">
        <w:rPr>
          <w:rFonts w:ascii="Aptos" w:eastAsia="Aptos" w:hAnsi="Aptos" w:cs="Aptos"/>
          <w:sz w:val="24"/>
          <w:szCs w:val="24"/>
          <w:lang w:val="nl-NL"/>
        </w:rPr>
        <w:t xml:space="preserve">, geldt </w:t>
      </w:r>
      <w:r w:rsidR="004F1EB7" w:rsidRPr="74312F78">
        <w:rPr>
          <w:rFonts w:ascii="Aptos" w:eastAsia="Aptos" w:hAnsi="Aptos" w:cs="Aptos"/>
          <w:sz w:val="24"/>
          <w:szCs w:val="24"/>
          <w:lang w:val="nl-NL"/>
        </w:rPr>
        <w:t>voor de aangepaste wijze van examineren dat:</w:t>
      </w:r>
    </w:p>
    <w:p w14:paraId="217EBE9D" w14:textId="6D1AF9DC" w:rsidR="00D05957" w:rsidRPr="008830DE" w:rsidRDefault="5C27608C" w:rsidP="00EA747C">
      <w:pPr>
        <w:pStyle w:val="Geenafstand"/>
        <w:numPr>
          <w:ilvl w:val="0"/>
          <w:numId w:val="31"/>
        </w:numPr>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283D22CC" w:rsidRPr="74312F78">
        <w:rPr>
          <w:rFonts w:ascii="Aptos" w:eastAsia="Aptos" w:hAnsi="Aptos" w:cs="Aptos"/>
          <w:sz w:val="24"/>
          <w:szCs w:val="24"/>
          <w:lang w:val="nl-NL"/>
        </w:rPr>
        <w:t>r een deskundigenverklaring is die door een ter zake kundig ps</w:t>
      </w:r>
      <w:r w:rsidR="46AC10A3" w:rsidRPr="74312F78">
        <w:rPr>
          <w:rFonts w:ascii="Aptos" w:eastAsia="Aptos" w:hAnsi="Aptos" w:cs="Aptos"/>
          <w:sz w:val="24"/>
          <w:szCs w:val="24"/>
          <w:lang w:val="nl-NL"/>
        </w:rPr>
        <w:t>ycholoog, orthopedagoog, neuroloog of psychiater is opgesteld;</w:t>
      </w:r>
    </w:p>
    <w:p w14:paraId="038BBB1B" w14:textId="3B776069" w:rsidR="004B11D2" w:rsidRPr="008830DE" w:rsidRDefault="5C27608C" w:rsidP="00EA747C">
      <w:pPr>
        <w:pStyle w:val="Geenafstand"/>
        <w:numPr>
          <w:ilvl w:val="0"/>
          <w:numId w:val="31"/>
        </w:numPr>
        <w:spacing w:line="360" w:lineRule="auto"/>
        <w:rPr>
          <w:rFonts w:ascii="Aptos" w:eastAsia="Aptos" w:hAnsi="Aptos" w:cs="Aptos"/>
          <w:sz w:val="24"/>
          <w:szCs w:val="24"/>
          <w:lang w:val="nl-NL"/>
        </w:rPr>
      </w:pPr>
      <w:r w:rsidRPr="74312F78">
        <w:rPr>
          <w:rFonts w:ascii="Aptos" w:eastAsia="Aptos" w:hAnsi="Aptos" w:cs="Aptos"/>
          <w:sz w:val="24"/>
          <w:szCs w:val="24"/>
          <w:lang w:val="nl-NL"/>
        </w:rPr>
        <w:t>d</w:t>
      </w:r>
      <w:r w:rsidR="46AC10A3" w:rsidRPr="74312F78">
        <w:rPr>
          <w:rFonts w:ascii="Aptos" w:eastAsia="Aptos" w:hAnsi="Aptos" w:cs="Aptos"/>
          <w:sz w:val="24"/>
          <w:szCs w:val="24"/>
          <w:lang w:val="nl-NL"/>
        </w:rPr>
        <w:t xml:space="preserve">e aanpassing voor zover betrekking hebbend op het centraal examen in </w:t>
      </w:r>
      <w:r w:rsidR="004F1EB7" w:rsidRPr="74312F78">
        <w:rPr>
          <w:rFonts w:ascii="Aptos" w:eastAsia="Aptos" w:hAnsi="Aptos" w:cs="Aptos"/>
          <w:sz w:val="24"/>
          <w:szCs w:val="24"/>
          <w:lang w:val="nl-NL"/>
        </w:rPr>
        <w:t>elk</w:t>
      </w:r>
      <w:r w:rsidR="46AC10A3" w:rsidRPr="74312F78">
        <w:rPr>
          <w:rFonts w:ascii="Aptos" w:eastAsia="Aptos" w:hAnsi="Aptos" w:cs="Aptos"/>
          <w:sz w:val="24"/>
          <w:szCs w:val="24"/>
          <w:lang w:val="nl-NL"/>
        </w:rPr>
        <w:t xml:space="preserve"> geval kan bestaan uit verlenging van de duur van </w:t>
      </w:r>
      <w:r w:rsidR="00F988E8" w:rsidRPr="74312F78">
        <w:rPr>
          <w:rFonts w:ascii="Aptos" w:eastAsia="Aptos" w:hAnsi="Aptos" w:cs="Aptos"/>
          <w:sz w:val="24"/>
          <w:szCs w:val="24"/>
          <w:lang w:val="nl-NL"/>
        </w:rPr>
        <w:t>de toets</w:t>
      </w:r>
      <w:r w:rsidR="46AC10A3" w:rsidRPr="74312F78">
        <w:rPr>
          <w:rFonts w:ascii="Aptos" w:eastAsia="Aptos" w:hAnsi="Aptos" w:cs="Aptos"/>
          <w:sz w:val="24"/>
          <w:szCs w:val="24"/>
          <w:lang w:val="nl-NL"/>
        </w:rPr>
        <w:t xml:space="preserve"> van het centraal examen met ten hoogste 30 minuten; en</w:t>
      </w:r>
    </w:p>
    <w:p w14:paraId="25BE935E" w14:textId="2628DD49" w:rsidR="004B11D2" w:rsidRPr="008830DE" w:rsidRDefault="5C27608C" w:rsidP="00EA747C">
      <w:pPr>
        <w:pStyle w:val="Geenafstand"/>
        <w:numPr>
          <w:ilvl w:val="0"/>
          <w:numId w:val="31"/>
        </w:numPr>
        <w:spacing w:line="360" w:lineRule="auto"/>
        <w:rPr>
          <w:rFonts w:ascii="Aptos" w:eastAsia="Aptos" w:hAnsi="Aptos" w:cs="Aptos"/>
          <w:sz w:val="24"/>
          <w:szCs w:val="24"/>
          <w:lang w:val="nl-NL"/>
        </w:rPr>
      </w:pPr>
      <w:r w:rsidRPr="74312F78">
        <w:rPr>
          <w:rFonts w:ascii="Aptos" w:eastAsia="Aptos" w:hAnsi="Aptos" w:cs="Aptos"/>
          <w:sz w:val="24"/>
          <w:szCs w:val="24"/>
          <w:lang w:val="nl-NL"/>
        </w:rPr>
        <w:t>e</w:t>
      </w:r>
      <w:r w:rsidR="46AC10A3" w:rsidRPr="74312F78">
        <w:rPr>
          <w:rFonts w:ascii="Aptos" w:eastAsia="Aptos" w:hAnsi="Aptos" w:cs="Aptos"/>
          <w:sz w:val="24"/>
          <w:szCs w:val="24"/>
          <w:lang w:val="nl-NL"/>
        </w:rPr>
        <w:t>en andere aanpassing kan worden toegestaan</w:t>
      </w:r>
      <w:r w:rsidR="35780755" w:rsidRPr="74312F78">
        <w:rPr>
          <w:rFonts w:ascii="Aptos" w:eastAsia="Aptos" w:hAnsi="Aptos" w:cs="Aptos"/>
          <w:sz w:val="24"/>
          <w:szCs w:val="24"/>
          <w:lang w:val="nl-NL"/>
        </w:rPr>
        <w:t xml:space="preserve"> voor zover daartoe in de onder</w:t>
      </w:r>
      <w:r w:rsidR="00F988E8" w:rsidRPr="74312F78">
        <w:rPr>
          <w:rFonts w:ascii="Aptos" w:eastAsia="Aptos" w:hAnsi="Aptos" w:cs="Aptos"/>
          <w:sz w:val="24"/>
          <w:szCs w:val="24"/>
          <w:lang w:val="nl-NL"/>
        </w:rPr>
        <w:t>deel</w:t>
      </w:r>
      <w:r w:rsidR="35780755" w:rsidRPr="74312F78">
        <w:rPr>
          <w:rFonts w:ascii="Aptos" w:eastAsia="Aptos" w:hAnsi="Aptos" w:cs="Aptos"/>
          <w:sz w:val="24"/>
          <w:szCs w:val="24"/>
          <w:lang w:val="nl-NL"/>
        </w:rPr>
        <w:t xml:space="preserve"> a genoemde deskundigenverklaring </w:t>
      </w:r>
      <w:r w:rsidR="0C169A47" w:rsidRPr="74312F78">
        <w:rPr>
          <w:rFonts w:ascii="Aptos" w:eastAsia="Aptos" w:hAnsi="Aptos" w:cs="Aptos"/>
          <w:sz w:val="24"/>
          <w:szCs w:val="24"/>
          <w:lang w:val="nl-NL"/>
        </w:rPr>
        <w:t>over de kandidaat</w:t>
      </w:r>
      <w:r w:rsidR="35780755" w:rsidRPr="74312F78">
        <w:rPr>
          <w:rFonts w:ascii="Aptos" w:eastAsia="Aptos" w:hAnsi="Aptos" w:cs="Aptos"/>
          <w:sz w:val="24"/>
          <w:szCs w:val="24"/>
          <w:lang w:val="nl-NL"/>
        </w:rPr>
        <w:t xml:space="preserve"> een voorstel wordt gedaan</w:t>
      </w:r>
      <w:r w:rsidR="0BE79510" w:rsidRPr="74312F78">
        <w:rPr>
          <w:rFonts w:ascii="Aptos" w:eastAsia="Aptos" w:hAnsi="Aptos" w:cs="Aptos"/>
          <w:sz w:val="24"/>
          <w:szCs w:val="24"/>
          <w:lang w:val="nl-NL"/>
        </w:rPr>
        <w:t xml:space="preserve"> of indien de aanpassing aantoonbaar aansluit bij </w:t>
      </w:r>
      <w:r w:rsidR="35780755" w:rsidRPr="74312F78">
        <w:rPr>
          <w:rFonts w:ascii="Aptos" w:eastAsia="Aptos" w:hAnsi="Aptos" w:cs="Aptos"/>
          <w:sz w:val="24"/>
          <w:szCs w:val="24"/>
          <w:lang w:val="nl-NL"/>
        </w:rPr>
        <w:t>de begeleidingsadviezen, vermeld in die deskundigenverklaring.</w:t>
      </w:r>
    </w:p>
    <w:p w14:paraId="687A4B15" w14:textId="593C197B" w:rsidR="74312F78" w:rsidRDefault="3F9E2C42" w:rsidP="74312F78">
      <w:pPr>
        <w:pStyle w:val="Geenafstand"/>
        <w:spacing w:line="360" w:lineRule="auto"/>
        <w:ind w:left="720" w:hanging="360"/>
        <w:rPr>
          <w:rFonts w:ascii="Aptos" w:eastAsia="Aptos" w:hAnsi="Aptos" w:cs="Aptos"/>
          <w:sz w:val="24"/>
          <w:szCs w:val="24"/>
          <w:lang w:val="nl-NL"/>
        </w:rPr>
      </w:pPr>
      <w:r w:rsidRPr="74312F78">
        <w:rPr>
          <w:rFonts w:ascii="Aptos" w:eastAsia="Aptos" w:hAnsi="Aptos" w:cs="Aptos"/>
          <w:sz w:val="24"/>
          <w:szCs w:val="24"/>
          <w:lang w:val="nl-NL"/>
        </w:rPr>
        <w:t>4.</w:t>
      </w:r>
      <w:r w:rsidR="00AD43B3" w:rsidRPr="00605B59">
        <w:rPr>
          <w:lang w:val="nl-NL"/>
        </w:rPr>
        <w:tab/>
      </w: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doet van de wijze waarop het examen ingevolge dit artikel wordt afgelegd zo spoedig mogelijk mededeling aan de Inspectie</w:t>
      </w:r>
      <w:r w:rsidR="5915815F" w:rsidRPr="74312F78">
        <w:rPr>
          <w:rFonts w:ascii="Aptos" w:eastAsia="Aptos" w:hAnsi="Aptos" w:cs="Aptos"/>
          <w:sz w:val="24"/>
          <w:szCs w:val="24"/>
          <w:lang w:val="nl-NL"/>
        </w:rPr>
        <w:t xml:space="preserve"> via het </w:t>
      </w:r>
      <w:r w:rsidR="12B3AD52" w:rsidRPr="74312F78">
        <w:rPr>
          <w:rFonts w:ascii="Aptos" w:eastAsia="Aptos" w:hAnsi="Aptos" w:cs="Aptos"/>
          <w:sz w:val="24"/>
          <w:szCs w:val="24"/>
          <w:lang w:val="nl-NL"/>
        </w:rPr>
        <w:t>I</w:t>
      </w:r>
      <w:r w:rsidR="1A5919F0" w:rsidRPr="74312F78">
        <w:rPr>
          <w:rFonts w:ascii="Aptos" w:eastAsia="Aptos" w:hAnsi="Aptos" w:cs="Aptos"/>
          <w:sz w:val="24"/>
          <w:szCs w:val="24"/>
          <w:lang w:val="nl-NL"/>
        </w:rPr>
        <w:t xml:space="preserve">nternet </w:t>
      </w:r>
      <w:r w:rsidR="12B3AD52" w:rsidRPr="74312F78">
        <w:rPr>
          <w:rFonts w:ascii="Aptos" w:eastAsia="Aptos" w:hAnsi="Aptos" w:cs="Aptos"/>
          <w:sz w:val="24"/>
          <w:szCs w:val="24"/>
          <w:lang w:val="nl-NL"/>
        </w:rPr>
        <w:t>S</w:t>
      </w:r>
      <w:r w:rsidR="1A5919F0" w:rsidRPr="74312F78">
        <w:rPr>
          <w:rFonts w:ascii="Aptos" w:eastAsia="Aptos" w:hAnsi="Aptos" w:cs="Aptos"/>
          <w:sz w:val="24"/>
          <w:szCs w:val="24"/>
          <w:lang w:val="nl-NL"/>
        </w:rPr>
        <w:t xml:space="preserve">chool </w:t>
      </w:r>
      <w:r w:rsidR="166D57FE" w:rsidRPr="74312F78">
        <w:rPr>
          <w:rFonts w:ascii="Aptos" w:eastAsia="Aptos" w:hAnsi="Aptos" w:cs="Aptos"/>
          <w:sz w:val="24"/>
          <w:szCs w:val="24"/>
          <w:lang w:val="nl-NL"/>
        </w:rPr>
        <w:t>D</w:t>
      </w:r>
      <w:r w:rsidR="1A5919F0" w:rsidRPr="74312F78">
        <w:rPr>
          <w:rFonts w:ascii="Aptos" w:eastAsia="Aptos" w:hAnsi="Aptos" w:cs="Aptos"/>
          <w:sz w:val="24"/>
          <w:szCs w:val="24"/>
          <w:lang w:val="nl-NL"/>
        </w:rPr>
        <w:t>ossier</w:t>
      </w:r>
      <w:r w:rsidRPr="74312F78">
        <w:rPr>
          <w:rFonts w:ascii="Aptos" w:eastAsia="Aptos" w:hAnsi="Aptos" w:cs="Aptos"/>
          <w:sz w:val="24"/>
          <w:szCs w:val="24"/>
          <w:lang w:val="nl-NL"/>
        </w:rPr>
        <w:t>.</w:t>
      </w:r>
      <w:r w:rsidR="005223B5">
        <w:rPr>
          <w:rFonts w:ascii="Aptos" w:eastAsia="Aptos" w:hAnsi="Aptos" w:cs="Aptos"/>
          <w:sz w:val="24"/>
          <w:szCs w:val="24"/>
          <w:lang w:val="nl-NL"/>
        </w:rPr>
        <w:t xml:space="preserve"> </w:t>
      </w:r>
    </w:p>
    <w:p w14:paraId="3DF2B332" w14:textId="77777777" w:rsidR="00AD43B3" w:rsidRPr="008830DE" w:rsidRDefault="00AD43B3" w:rsidP="74312F78">
      <w:pPr>
        <w:pStyle w:val="Geenafstand"/>
        <w:spacing w:line="360" w:lineRule="auto"/>
        <w:ind w:left="720" w:hanging="360"/>
        <w:rPr>
          <w:rFonts w:ascii="Aptos" w:eastAsia="Aptos" w:hAnsi="Aptos" w:cs="Aptos"/>
          <w:sz w:val="24"/>
          <w:szCs w:val="24"/>
          <w:lang w:val="nl-NL"/>
        </w:rPr>
      </w:pPr>
    </w:p>
    <w:p w14:paraId="0BF2D010" w14:textId="07F79370" w:rsidR="00AD43B3" w:rsidRPr="008830DE" w:rsidRDefault="0AB438C9" w:rsidP="1011FDF1">
      <w:pPr>
        <w:pStyle w:val="Kop3"/>
        <w:spacing w:before="0" w:line="360" w:lineRule="auto"/>
        <w:rPr>
          <w:rFonts w:ascii="Aptos" w:eastAsia="Aptos" w:hAnsi="Aptos" w:cs="Aptos"/>
          <w:b/>
          <w:bCs/>
          <w:color w:val="E50087"/>
          <w:sz w:val="24"/>
        </w:rPr>
      </w:pPr>
      <w:bookmarkStart w:id="30" w:name="_Toc210155221"/>
      <w:r w:rsidRPr="1011FDF1">
        <w:rPr>
          <w:rFonts w:ascii="Aptos" w:eastAsia="Aptos" w:hAnsi="Aptos" w:cs="Aptos"/>
          <w:b/>
          <w:bCs/>
          <w:color w:val="E50087"/>
          <w:sz w:val="24"/>
        </w:rPr>
        <w:t xml:space="preserve">Artikel </w:t>
      </w:r>
      <w:r w:rsidR="6D6E63A9" w:rsidRPr="1011FDF1">
        <w:rPr>
          <w:rFonts w:ascii="Aptos" w:eastAsia="Aptos" w:hAnsi="Aptos" w:cs="Aptos"/>
          <w:b/>
          <w:bCs/>
          <w:color w:val="E50087"/>
          <w:sz w:val="24"/>
        </w:rPr>
        <w:t>5</w:t>
      </w:r>
      <w:r w:rsidR="3F9E2C42" w:rsidRPr="1011FDF1">
        <w:rPr>
          <w:rFonts w:ascii="Aptos" w:eastAsia="Aptos" w:hAnsi="Aptos" w:cs="Aptos"/>
          <w:b/>
          <w:bCs/>
          <w:color w:val="E50087"/>
          <w:sz w:val="24"/>
        </w:rPr>
        <w:t xml:space="preserve">.2 Afwijkende wijze van examineren </w:t>
      </w:r>
      <w:r w:rsidR="319B5302" w:rsidRPr="1011FDF1">
        <w:rPr>
          <w:rFonts w:ascii="Aptos" w:eastAsia="Aptos" w:hAnsi="Aptos" w:cs="Aptos"/>
          <w:b/>
          <w:bCs/>
          <w:color w:val="E50087"/>
          <w:sz w:val="24"/>
        </w:rPr>
        <w:t>onvoldoende beheersing Nederlandse taal</w:t>
      </w:r>
      <w:bookmarkEnd w:id="30"/>
    </w:p>
    <w:p w14:paraId="4DADD39E" w14:textId="72CF2E14" w:rsidR="00C15D3B" w:rsidRPr="008830DE" w:rsidRDefault="78A2216D" w:rsidP="00EA747C">
      <w:pPr>
        <w:pStyle w:val="Geenafstand"/>
        <w:numPr>
          <w:ilvl w:val="0"/>
          <w:numId w:val="5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bevoegd gezag kan toestaan dat voor een kandidaat op grond van </w:t>
      </w:r>
      <w:r w:rsidR="07E073F3" w:rsidRPr="74312F78">
        <w:rPr>
          <w:rFonts w:ascii="Aptos" w:eastAsia="Aptos" w:hAnsi="Aptos" w:cs="Aptos"/>
          <w:sz w:val="24"/>
          <w:szCs w:val="24"/>
          <w:lang w:val="nl-NL"/>
        </w:rPr>
        <w:t>onvoldoende beheersing van de Nederlandse taal wordt afgeweken van</w:t>
      </w:r>
      <w:r w:rsidR="2FBE2FA3" w:rsidRPr="74312F78">
        <w:rPr>
          <w:rFonts w:ascii="Aptos" w:eastAsia="Aptos" w:hAnsi="Aptos" w:cs="Aptos"/>
          <w:sz w:val="24"/>
          <w:szCs w:val="24"/>
          <w:lang w:val="nl-NL"/>
        </w:rPr>
        <w:t xml:space="preserve"> het Uitvoeringsbesluit </w:t>
      </w:r>
      <w:proofErr w:type="spellStart"/>
      <w:r w:rsidR="2FBE2FA3" w:rsidRPr="74312F78">
        <w:rPr>
          <w:rFonts w:ascii="Aptos" w:eastAsia="Aptos" w:hAnsi="Aptos" w:cs="Aptos"/>
          <w:sz w:val="24"/>
          <w:szCs w:val="24"/>
          <w:lang w:val="nl-NL"/>
        </w:rPr>
        <w:t>Wvo</w:t>
      </w:r>
      <w:proofErr w:type="spellEnd"/>
      <w:r w:rsidR="2FBE2FA3" w:rsidRPr="74312F78">
        <w:rPr>
          <w:rFonts w:ascii="Aptos" w:eastAsia="Aptos" w:hAnsi="Aptos" w:cs="Aptos"/>
          <w:sz w:val="24"/>
          <w:szCs w:val="24"/>
          <w:lang w:val="nl-NL"/>
        </w:rPr>
        <w:t xml:space="preserve"> 2020, indien deze kandidaat met inbegrip van het schooljaar waarin hij eindexamen </w:t>
      </w:r>
      <w:r w:rsidR="2FBE2FA3" w:rsidRPr="74312F78">
        <w:rPr>
          <w:rFonts w:ascii="Aptos" w:eastAsia="Aptos" w:hAnsi="Aptos" w:cs="Aptos"/>
          <w:sz w:val="24"/>
          <w:szCs w:val="24"/>
          <w:lang w:val="nl-NL"/>
        </w:rPr>
        <w:lastRenderedPageBreak/>
        <w:t>aflegt, ten hoogste zes jaar onderwijs in Nederland heeft gevolgd en het Nederlands niet de moedertaal is.</w:t>
      </w:r>
    </w:p>
    <w:p w14:paraId="69171D0E" w14:textId="29D153B6" w:rsidR="00C94CA4" w:rsidRPr="008830DE" w:rsidRDefault="2FBE2FA3" w:rsidP="00EA747C">
      <w:pPr>
        <w:pStyle w:val="Geenafstand"/>
        <w:numPr>
          <w:ilvl w:val="0"/>
          <w:numId w:val="50"/>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afwijking, bedoeld in het eerste lid, kan betrekking hebben op:</w:t>
      </w:r>
    </w:p>
    <w:p w14:paraId="38C6A4C6" w14:textId="3689C0E8" w:rsidR="00C94CA4" w:rsidRPr="008830DE" w:rsidRDefault="5D7DFB7A" w:rsidP="00EA747C">
      <w:pPr>
        <w:pStyle w:val="Geenafstand"/>
        <w:numPr>
          <w:ilvl w:val="0"/>
          <w:numId w:val="51"/>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vak Nederlandse taal en literatuur;</w:t>
      </w:r>
    </w:p>
    <w:p w14:paraId="4F63B7D5" w14:textId="4D7A586B" w:rsidR="006461C2" w:rsidRPr="008830DE" w:rsidRDefault="5D7DFB7A" w:rsidP="00EA747C">
      <w:pPr>
        <w:pStyle w:val="Geenafstand"/>
        <w:numPr>
          <w:ilvl w:val="0"/>
          <w:numId w:val="51"/>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vak Nederlandse taal; of</w:t>
      </w:r>
    </w:p>
    <w:p w14:paraId="562DAFE9" w14:textId="01277822" w:rsidR="00AD43B3" w:rsidRPr="008830DE" w:rsidRDefault="5D7DFB7A" w:rsidP="00EA747C">
      <w:pPr>
        <w:pStyle w:val="Geenafstand"/>
        <w:numPr>
          <w:ilvl w:val="0"/>
          <w:numId w:val="51"/>
        </w:numPr>
        <w:spacing w:line="360" w:lineRule="auto"/>
        <w:rPr>
          <w:rFonts w:ascii="Aptos" w:eastAsia="Aptos" w:hAnsi="Aptos" w:cs="Aptos"/>
          <w:sz w:val="24"/>
          <w:szCs w:val="24"/>
          <w:lang w:val="nl-NL"/>
        </w:rPr>
      </w:pPr>
      <w:r w:rsidRPr="74312F78">
        <w:rPr>
          <w:rFonts w:ascii="Aptos" w:eastAsia="Aptos" w:hAnsi="Aptos" w:cs="Aptos"/>
          <w:sz w:val="24"/>
          <w:szCs w:val="24"/>
          <w:lang w:val="nl-NL"/>
        </w:rPr>
        <w:t>Enig ander vak waarbij het gebruik van de Nederlandse taal van overwegende betekenis is.</w:t>
      </w:r>
    </w:p>
    <w:p w14:paraId="50E86344" w14:textId="58F270AB" w:rsidR="00FD0EF7" w:rsidRPr="008830DE" w:rsidRDefault="0418C286" w:rsidP="74312F78">
      <w:pPr>
        <w:pStyle w:val="Geenafstand"/>
        <w:spacing w:line="360" w:lineRule="auto"/>
        <w:ind w:left="720" w:hanging="360"/>
        <w:rPr>
          <w:rFonts w:ascii="Aptos" w:eastAsia="Aptos" w:hAnsi="Aptos" w:cs="Aptos"/>
          <w:sz w:val="24"/>
          <w:szCs w:val="24"/>
          <w:lang w:val="nl-NL"/>
        </w:rPr>
      </w:pPr>
      <w:r w:rsidRPr="74312F78">
        <w:rPr>
          <w:rFonts w:ascii="Aptos" w:eastAsia="Aptos" w:hAnsi="Aptos" w:cs="Aptos"/>
          <w:sz w:val="24"/>
          <w:szCs w:val="24"/>
          <w:lang w:val="nl-NL"/>
        </w:rPr>
        <w:t>3.</w:t>
      </w:r>
      <w:r w:rsidR="004B5BDA" w:rsidRPr="00605B59">
        <w:rPr>
          <w:lang w:val="nl-NL"/>
        </w:rPr>
        <w:tab/>
      </w:r>
      <w:r w:rsidR="67EE4D35" w:rsidRPr="74312F78">
        <w:rPr>
          <w:rFonts w:ascii="Aptos" w:eastAsia="Aptos" w:hAnsi="Aptos" w:cs="Aptos"/>
          <w:sz w:val="24"/>
          <w:szCs w:val="24"/>
          <w:lang w:val="nl-NL"/>
        </w:rPr>
        <w:t>De afwijking bestaat voor zover betrekking hebbend op het centraal examen uit een verlenging van de duur van de desbetreffende toets van het centraal examen met ten hoogste 30 minuten</w:t>
      </w:r>
      <w:r w:rsidR="3796B3B7" w:rsidRPr="74312F78">
        <w:rPr>
          <w:rFonts w:ascii="Aptos" w:eastAsia="Aptos" w:hAnsi="Aptos" w:cs="Aptos"/>
          <w:sz w:val="24"/>
          <w:szCs w:val="24"/>
          <w:lang w:val="nl-NL"/>
        </w:rPr>
        <w:t>.</w:t>
      </w:r>
      <w:r w:rsidR="251C4122" w:rsidRPr="74312F78">
        <w:rPr>
          <w:rFonts w:ascii="Aptos" w:eastAsia="Aptos" w:hAnsi="Aptos" w:cs="Aptos"/>
          <w:sz w:val="24"/>
          <w:szCs w:val="24"/>
          <w:lang w:val="nl-NL"/>
        </w:rPr>
        <w:t xml:space="preserve"> </w:t>
      </w:r>
      <w:r w:rsidR="3796B3B7" w:rsidRPr="74312F78">
        <w:rPr>
          <w:rFonts w:ascii="Aptos" w:eastAsia="Aptos" w:hAnsi="Aptos" w:cs="Aptos"/>
          <w:sz w:val="24"/>
          <w:szCs w:val="24"/>
          <w:lang w:val="nl-NL"/>
        </w:rPr>
        <w:t xml:space="preserve">Daarnaast is het gebruik </w:t>
      </w:r>
      <w:r w:rsidR="67EE4D35" w:rsidRPr="74312F78">
        <w:rPr>
          <w:rFonts w:ascii="Aptos" w:eastAsia="Aptos" w:hAnsi="Aptos" w:cs="Aptos"/>
          <w:sz w:val="24"/>
          <w:szCs w:val="24"/>
          <w:lang w:val="nl-NL"/>
        </w:rPr>
        <w:t>van een verklarend woordenboek der Nederlandse taal</w:t>
      </w:r>
      <w:r w:rsidR="3CA43E3D" w:rsidRPr="74312F78">
        <w:rPr>
          <w:rFonts w:ascii="Aptos" w:eastAsia="Aptos" w:hAnsi="Aptos" w:cs="Aptos"/>
          <w:sz w:val="24"/>
          <w:szCs w:val="24"/>
          <w:lang w:val="nl-NL"/>
        </w:rPr>
        <w:t xml:space="preserve"> als hulpmiddel toeges</w:t>
      </w:r>
      <w:r w:rsidR="2B77899F" w:rsidRPr="74312F78">
        <w:rPr>
          <w:rFonts w:ascii="Aptos" w:eastAsia="Aptos" w:hAnsi="Aptos" w:cs="Aptos"/>
          <w:sz w:val="24"/>
          <w:szCs w:val="24"/>
          <w:lang w:val="nl-NL"/>
        </w:rPr>
        <w:t>taan,</w:t>
      </w:r>
      <w:r w:rsidR="338DBCD3" w:rsidRPr="74312F78">
        <w:rPr>
          <w:rFonts w:ascii="Aptos" w:eastAsia="Aptos" w:hAnsi="Aptos" w:cs="Aptos"/>
          <w:sz w:val="24"/>
          <w:szCs w:val="24"/>
          <w:lang w:val="nl-NL"/>
        </w:rPr>
        <w:t xml:space="preserve"> en ook</w:t>
      </w:r>
      <w:r w:rsidR="51A6CDC5" w:rsidRPr="74312F78">
        <w:rPr>
          <w:rFonts w:ascii="Aptos" w:eastAsia="Aptos" w:hAnsi="Aptos" w:cs="Aptos"/>
          <w:sz w:val="24"/>
          <w:szCs w:val="24"/>
          <w:lang w:val="nl-NL"/>
        </w:rPr>
        <w:t xml:space="preserve"> een woordenboek vanuit het Nederlands naar de thuistaal van de kandidaat</w:t>
      </w:r>
      <w:r w:rsidR="67EE4D35" w:rsidRPr="74312F78">
        <w:rPr>
          <w:rFonts w:ascii="Aptos" w:eastAsia="Aptos" w:hAnsi="Aptos" w:cs="Aptos"/>
          <w:sz w:val="24"/>
          <w:szCs w:val="24"/>
          <w:lang w:val="nl-NL"/>
        </w:rPr>
        <w:t>.</w:t>
      </w:r>
    </w:p>
    <w:p w14:paraId="3F0B30CA" w14:textId="4EC95FF1" w:rsidR="00DB4246" w:rsidRPr="008830DE" w:rsidRDefault="30F5E2D9" w:rsidP="74312F78">
      <w:pPr>
        <w:pStyle w:val="Geenafstand"/>
        <w:spacing w:line="360" w:lineRule="auto"/>
        <w:ind w:left="720" w:hanging="360"/>
        <w:rPr>
          <w:rFonts w:ascii="Aptos" w:eastAsia="Aptos" w:hAnsi="Aptos" w:cs="Aptos"/>
          <w:sz w:val="24"/>
          <w:szCs w:val="24"/>
          <w:lang w:val="nl-NL"/>
        </w:rPr>
      </w:pPr>
      <w:r w:rsidRPr="74312F78">
        <w:rPr>
          <w:rFonts w:ascii="Aptos" w:eastAsia="Aptos" w:hAnsi="Aptos" w:cs="Aptos"/>
          <w:sz w:val="24"/>
          <w:szCs w:val="24"/>
          <w:lang w:val="nl-NL"/>
        </w:rPr>
        <w:t>4</w:t>
      </w:r>
      <w:r w:rsidR="67EE4D35" w:rsidRPr="74312F78">
        <w:rPr>
          <w:rFonts w:ascii="Aptos" w:eastAsia="Aptos" w:hAnsi="Aptos" w:cs="Aptos"/>
          <w:sz w:val="24"/>
          <w:szCs w:val="24"/>
          <w:lang w:val="nl-NL"/>
        </w:rPr>
        <w:t>.</w:t>
      </w:r>
      <w:r w:rsidR="009256FD" w:rsidRPr="00605B59">
        <w:rPr>
          <w:lang w:val="nl-NL"/>
        </w:rPr>
        <w:tab/>
      </w:r>
      <w:r w:rsidR="0171B2C5"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0171B2C5" w:rsidRPr="74312F78">
        <w:rPr>
          <w:rFonts w:ascii="Aptos" w:eastAsia="Aptos" w:hAnsi="Aptos" w:cs="Aptos"/>
          <w:sz w:val="24"/>
          <w:szCs w:val="24"/>
          <w:lang w:val="nl-NL"/>
        </w:rPr>
        <w:t xml:space="preserve"> doet van elke afwijking op grond van dit artikel mededeling aan de Inspectie</w:t>
      </w:r>
      <w:r w:rsidR="062296B3" w:rsidRPr="74312F78">
        <w:rPr>
          <w:rFonts w:ascii="Aptos" w:eastAsia="Aptos" w:hAnsi="Aptos" w:cs="Aptos"/>
          <w:sz w:val="24"/>
          <w:szCs w:val="24"/>
          <w:lang w:val="nl-NL"/>
        </w:rPr>
        <w:t xml:space="preserve"> </w:t>
      </w:r>
      <w:r w:rsidR="699122A2" w:rsidRPr="74312F78">
        <w:rPr>
          <w:rFonts w:ascii="Aptos" w:eastAsia="Aptos" w:hAnsi="Aptos" w:cs="Aptos"/>
          <w:sz w:val="24"/>
          <w:szCs w:val="24"/>
          <w:lang w:val="nl-NL"/>
        </w:rPr>
        <w:t xml:space="preserve">via het </w:t>
      </w:r>
      <w:r w:rsidR="166D57FE" w:rsidRPr="74312F78">
        <w:rPr>
          <w:rFonts w:ascii="Aptos" w:eastAsia="Aptos" w:hAnsi="Aptos" w:cs="Aptos"/>
          <w:sz w:val="24"/>
          <w:szCs w:val="24"/>
          <w:lang w:val="nl-NL"/>
        </w:rPr>
        <w:t>I</w:t>
      </w:r>
      <w:r w:rsidR="699122A2" w:rsidRPr="74312F78">
        <w:rPr>
          <w:rFonts w:ascii="Aptos" w:eastAsia="Aptos" w:hAnsi="Aptos" w:cs="Aptos"/>
          <w:sz w:val="24"/>
          <w:szCs w:val="24"/>
          <w:lang w:val="nl-NL"/>
        </w:rPr>
        <w:t xml:space="preserve">nternet </w:t>
      </w:r>
      <w:r w:rsidR="166D57FE" w:rsidRPr="74312F78">
        <w:rPr>
          <w:rFonts w:ascii="Aptos" w:eastAsia="Aptos" w:hAnsi="Aptos" w:cs="Aptos"/>
          <w:sz w:val="24"/>
          <w:szCs w:val="24"/>
          <w:lang w:val="nl-NL"/>
        </w:rPr>
        <w:t>S</w:t>
      </w:r>
      <w:r w:rsidR="699122A2" w:rsidRPr="74312F78">
        <w:rPr>
          <w:rFonts w:ascii="Aptos" w:eastAsia="Aptos" w:hAnsi="Aptos" w:cs="Aptos"/>
          <w:sz w:val="24"/>
          <w:szCs w:val="24"/>
          <w:lang w:val="nl-NL"/>
        </w:rPr>
        <w:t xml:space="preserve">chool </w:t>
      </w:r>
      <w:r w:rsidR="166D57FE" w:rsidRPr="74312F78">
        <w:rPr>
          <w:rFonts w:ascii="Aptos" w:eastAsia="Aptos" w:hAnsi="Aptos" w:cs="Aptos"/>
          <w:sz w:val="24"/>
          <w:szCs w:val="24"/>
          <w:lang w:val="nl-NL"/>
        </w:rPr>
        <w:t>D</w:t>
      </w:r>
      <w:r w:rsidR="699122A2" w:rsidRPr="74312F78">
        <w:rPr>
          <w:rFonts w:ascii="Aptos" w:eastAsia="Aptos" w:hAnsi="Aptos" w:cs="Aptos"/>
          <w:sz w:val="24"/>
          <w:szCs w:val="24"/>
          <w:lang w:val="nl-NL"/>
        </w:rPr>
        <w:t>ossier</w:t>
      </w:r>
      <w:r w:rsidR="0171B2C5" w:rsidRPr="74312F78">
        <w:rPr>
          <w:rFonts w:ascii="Aptos" w:eastAsia="Aptos" w:hAnsi="Aptos" w:cs="Aptos"/>
          <w:sz w:val="24"/>
          <w:szCs w:val="24"/>
          <w:lang w:val="nl-NL"/>
        </w:rPr>
        <w:t>.</w:t>
      </w:r>
    </w:p>
    <w:p w14:paraId="4BF2639A" w14:textId="77777777" w:rsidR="007C7F22" w:rsidRPr="008830DE" w:rsidRDefault="007C7F22" w:rsidP="74312F78">
      <w:pPr>
        <w:pStyle w:val="Geenafstand"/>
        <w:spacing w:line="360" w:lineRule="auto"/>
        <w:rPr>
          <w:rFonts w:ascii="Aptos" w:eastAsia="Aptos" w:hAnsi="Aptos" w:cs="Aptos"/>
          <w:b/>
          <w:bCs/>
          <w:sz w:val="24"/>
          <w:szCs w:val="24"/>
          <w:lang w:val="nl-NL"/>
        </w:rPr>
      </w:pPr>
    </w:p>
    <w:p w14:paraId="409B645C" w14:textId="40766A27" w:rsidR="007C7F22" w:rsidRPr="008830DE" w:rsidRDefault="5F8A1D18" w:rsidP="1011FDF1">
      <w:pPr>
        <w:pStyle w:val="Kop3"/>
        <w:spacing w:before="0" w:line="360" w:lineRule="auto"/>
        <w:rPr>
          <w:rFonts w:ascii="Aptos" w:eastAsia="Aptos" w:hAnsi="Aptos" w:cs="Aptos"/>
          <w:b/>
          <w:bCs/>
          <w:color w:val="E50087"/>
          <w:sz w:val="24"/>
        </w:rPr>
      </w:pPr>
      <w:bookmarkStart w:id="31" w:name="_Toc210155222"/>
      <w:r w:rsidRPr="1011FDF1">
        <w:rPr>
          <w:rFonts w:ascii="Aptos" w:eastAsia="Aptos" w:hAnsi="Aptos" w:cs="Aptos"/>
          <w:b/>
          <w:bCs/>
          <w:color w:val="E50087"/>
          <w:sz w:val="24"/>
        </w:rPr>
        <w:t xml:space="preserve">Artikel </w:t>
      </w:r>
      <w:r w:rsidR="30F5E2D9" w:rsidRPr="1011FDF1">
        <w:rPr>
          <w:rFonts w:ascii="Aptos" w:eastAsia="Aptos" w:hAnsi="Aptos" w:cs="Aptos"/>
          <w:b/>
          <w:bCs/>
          <w:color w:val="E50087"/>
          <w:sz w:val="24"/>
        </w:rPr>
        <w:t>5</w:t>
      </w:r>
      <w:r w:rsidR="6221B2BD" w:rsidRPr="1011FDF1">
        <w:rPr>
          <w:rFonts w:ascii="Aptos" w:eastAsia="Aptos" w:hAnsi="Aptos" w:cs="Aptos"/>
          <w:b/>
          <w:bCs/>
          <w:color w:val="E50087"/>
          <w:sz w:val="24"/>
        </w:rPr>
        <w:t>.</w:t>
      </w:r>
      <w:r w:rsidR="6D2445C4" w:rsidRPr="1011FDF1">
        <w:rPr>
          <w:rFonts w:ascii="Aptos" w:eastAsia="Aptos" w:hAnsi="Aptos" w:cs="Aptos"/>
          <w:b/>
          <w:bCs/>
          <w:color w:val="E50087"/>
          <w:sz w:val="24"/>
        </w:rPr>
        <w:t>3</w:t>
      </w:r>
      <w:r w:rsidR="6221B2BD" w:rsidRPr="1011FDF1">
        <w:rPr>
          <w:rFonts w:ascii="Aptos" w:eastAsia="Aptos" w:hAnsi="Aptos" w:cs="Aptos"/>
          <w:b/>
          <w:bCs/>
          <w:color w:val="E50087"/>
          <w:sz w:val="24"/>
        </w:rPr>
        <w:t xml:space="preserve"> Spreiding voltooiing eindexamen</w:t>
      </w:r>
      <w:bookmarkEnd w:id="31"/>
    </w:p>
    <w:p w14:paraId="5E95DBFF" w14:textId="6C4031C3" w:rsidR="00325EF9" w:rsidRPr="008830DE" w:rsidRDefault="22719BB9" w:rsidP="00EA747C">
      <w:pPr>
        <w:pStyle w:val="Geenafstand"/>
        <w:numPr>
          <w:ilvl w:val="0"/>
          <w:numId w:val="3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bevoegd gezag kan, na raadpleging van de Inspectie, toestaan dat een kandidaat die in het laatste leerjaar langdurig ziek is of die lange tijd als gevolge van een bijzondere, van zijn wil onafhankelijke, omstandigheid niet in staat is geweest het onderwijs in alle eindexamenvakken gedurende het laatste leerjaar te volgen, het centraal examen en in voorkomend geval</w:t>
      </w:r>
      <w:r w:rsidR="1EC5D508" w:rsidRPr="74312F78">
        <w:rPr>
          <w:rFonts w:ascii="Aptos" w:eastAsia="Aptos" w:hAnsi="Aptos" w:cs="Aptos"/>
          <w:sz w:val="24"/>
          <w:szCs w:val="24"/>
          <w:lang w:val="nl-NL"/>
        </w:rPr>
        <w:t xml:space="preserve"> het schoolexamen, voor een deel van de vakken in het ene schooljaar en voor het andere deel in het daarop volgende schooljaar aflegt. In dat geval wordt het eindexamen in een vak in het eerste of in het tweede van deze schooljaren afgesloten.</w:t>
      </w:r>
    </w:p>
    <w:p w14:paraId="4145FE31" w14:textId="10CDE51C" w:rsidR="001D0915" w:rsidRPr="008830DE" w:rsidRDefault="536EEC6F" w:rsidP="00EA747C">
      <w:pPr>
        <w:pStyle w:val="Geenafstand"/>
        <w:numPr>
          <w:ilvl w:val="0"/>
          <w:numId w:val="3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bevoegd gezag geeft de toestemming, bedoeld in het eerste lid, uiterlijk voor de aanvang van het eerste tijdvak van het centraal examen. In bijzondere gevallen kan het </w:t>
      </w:r>
      <w:r w:rsidRPr="74312F78">
        <w:rPr>
          <w:rFonts w:ascii="Aptos" w:eastAsia="Aptos" w:hAnsi="Aptos" w:cs="Aptos"/>
          <w:sz w:val="24"/>
          <w:szCs w:val="24"/>
          <w:lang w:val="nl-NL"/>
        </w:rPr>
        <w:lastRenderedPageBreak/>
        <w:t>bevoegd gezag afwijken van de eerste volzin voor een kandidaat die nog niet in alle betrokken eindexamenvakken centraal examen heeft afgelegd.</w:t>
      </w:r>
    </w:p>
    <w:p w14:paraId="013A2D65" w14:textId="049CFC82" w:rsidR="001D0915" w:rsidRPr="008830DE" w:rsidRDefault="536EEC6F" w:rsidP="00EA747C">
      <w:pPr>
        <w:pStyle w:val="Geenafstand"/>
        <w:numPr>
          <w:ilvl w:val="0"/>
          <w:numId w:val="32"/>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kandidaat heeft het recht van herkansing in het eerste en het tweede schooljaar van het gespreid</w:t>
      </w:r>
      <w:r w:rsidR="37B8A6DD" w:rsidRPr="74312F78">
        <w:rPr>
          <w:rFonts w:ascii="Aptos" w:eastAsia="Aptos" w:hAnsi="Aptos" w:cs="Aptos"/>
          <w:sz w:val="24"/>
          <w:szCs w:val="24"/>
          <w:lang w:val="nl-NL"/>
        </w:rPr>
        <w:t xml:space="preserve"> centraal examen, met dien verstande dat het recht van herkansing in het eerste schooljaar ontstaat nadat de eindcijfers van de vakken waarvoor in het eerste schooljaar het centraal examen is afgesloten, voor de eerste maal zijn vastgesteld.</w:t>
      </w:r>
    </w:p>
    <w:p w14:paraId="45DD9E5B" w14:textId="1BE6E4C3" w:rsidR="00DA210C" w:rsidRPr="008830DE" w:rsidRDefault="70365196" w:rsidP="00EA747C">
      <w:pPr>
        <w:pStyle w:val="Geenafstand"/>
        <w:numPr>
          <w:ilvl w:val="0"/>
          <w:numId w:val="3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en de examensecretaris stellen op verzoek van de kandidaat de uitslag van het eindexamen vast aan het einde van het eerste schooljaar van het gespreid centraal examen of het gespreid schoolexamen, met overeenkomstige toepassing van</w:t>
      </w:r>
      <w:r w:rsidR="17396BA3" w:rsidRPr="74312F78">
        <w:rPr>
          <w:rFonts w:ascii="Aptos" w:eastAsia="Aptos" w:hAnsi="Aptos" w:cs="Aptos"/>
          <w:sz w:val="24"/>
          <w:szCs w:val="24"/>
          <w:lang w:val="nl-NL"/>
        </w:rPr>
        <w:t xml:space="preserve"> artikel 3.34 of 3.35 Uitvoeringsbesluit </w:t>
      </w:r>
      <w:proofErr w:type="spellStart"/>
      <w:r w:rsidR="17396BA3" w:rsidRPr="74312F78">
        <w:rPr>
          <w:rFonts w:ascii="Aptos" w:eastAsia="Aptos" w:hAnsi="Aptos" w:cs="Aptos"/>
          <w:sz w:val="24"/>
          <w:szCs w:val="24"/>
          <w:lang w:val="nl-NL"/>
        </w:rPr>
        <w:t>Wvo</w:t>
      </w:r>
      <w:proofErr w:type="spellEnd"/>
      <w:r w:rsidR="17396BA3" w:rsidRPr="74312F78">
        <w:rPr>
          <w:rFonts w:ascii="Aptos" w:eastAsia="Aptos" w:hAnsi="Aptos" w:cs="Aptos"/>
          <w:sz w:val="24"/>
          <w:szCs w:val="24"/>
          <w:lang w:val="nl-NL"/>
        </w:rPr>
        <w:t xml:space="preserve"> 2020.</w:t>
      </w:r>
    </w:p>
    <w:p w14:paraId="0ACC8142" w14:textId="77777777" w:rsidR="007C7F22" w:rsidRPr="008830DE" w:rsidRDefault="007C7F22" w:rsidP="74312F78">
      <w:pPr>
        <w:pStyle w:val="Geenafstand"/>
        <w:spacing w:line="360" w:lineRule="auto"/>
        <w:rPr>
          <w:rFonts w:ascii="Aptos" w:eastAsia="Aptos" w:hAnsi="Aptos" w:cs="Aptos"/>
          <w:b/>
          <w:bCs/>
          <w:sz w:val="24"/>
          <w:szCs w:val="24"/>
          <w:lang w:val="nl-NL"/>
        </w:rPr>
      </w:pPr>
    </w:p>
    <w:p w14:paraId="02D5E8F2" w14:textId="53F55FA0" w:rsidR="007C7F22" w:rsidRPr="008830DE" w:rsidRDefault="5F8A1D18" w:rsidP="1011FDF1">
      <w:pPr>
        <w:pStyle w:val="Kop3"/>
        <w:spacing w:before="0" w:line="360" w:lineRule="auto"/>
        <w:rPr>
          <w:rFonts w:ascii="Aptos" w:eastAsia="Aptos" w:hAnsi="Aptos" w:cs="Aptos"/>
          <w:b/>
          <w:bCs/>
          <w:color w:val="E50087"/>
          <w:sz w:val="24"/>
        </w:rPr>
      </w:pPr>
      <w:bookmarkStart w:id="32" w:name="_Toc210155223"/>
      <w:r w:rsidRPr="1011FDF1">
        <w:rPr>
          <w:rFonts w:ascii="Aptos" w:eastAsia="Aptos" w:hAnsi="Aptos" w:cs="Aptos"/>
          <w:b/>
          <w:bCs/>
          <w:color w:val="E50087"/>
          <w:sz w:val="24"/>
        </w:rPr>
        <w:t xml:space="preserve">Artikel </w:t>
      </w:r>
      <w:r w:rsidR="30F5E2D9" w:rsidRPr="1011FDF1">
        <w:rPr>
          <w:rFonts w:ascii="Aptos" w:eastAsia="Aptos" w:hAnsi="Aptos" w:cs="Aptos"/>
          <w:b/>
          <w:bCs/>
          <w:color w:val="E50087"/>
          <w:sz w:val="24"/>
        </w:rPr>
        <w:t>5</w:t>
      </w:r>
      <w:r w:rsidR="5FB55548" w:rsidRPr="1011FDF1">
        <w:rPr>
          <w:rFonts w:ascii="Aptos" w:eastAsia="Aptos" w:hAnsi="Aptos" w:cs="Aptos"/>
          <w:b/>
          <w:bCs/>
          <w:color w:val="E50087"/>
          <w:sz w:val="24"/>
        </w:rPr>
        <w:t>.</w:t>
      </w:r>
      <w:r w:rsidR="6D2445C4" w:rsidRPr="1011FDF1">
        <w:rPr>
          <w:rFonts w:ascii="Aptos" w:eastAsia="Aptos" w:hAnsi="Aptos" w:cs="Aptos"/>
          <w:b/>
          <w:bCs/>
          <w:color w:val="E50087"/>
          <w:sz w:val="24"/>
        </w:rPr>
        <w:t>4</w:t>
      </w:r>
      <w:r w:rsidR="5FB55548" w:rsidRPr="1011FDF1">
        <w:rPr>
          <w:rFonts w:ascii="Aptos" w:eastAsia="Aptos" w:hAnsi="Aptos" w:cs="Aptos"/>
          <w:b/>
          <w:bCs/>
          <w:color w:val="E50087"/>
          <w:sz w:val="24"/>
        </w:rPr>
        <w:t xml:space="preserve"> Examen op hoger niveau en terugvaloptie</w:t>
      </w:r>
      <w:bookmarkEnd w:id="32"/>
    </w:p>
    <w:p w14:paraId="320D26C6" w14:textId="2D858EC3" w:rsidR="009D3F8C" w:rsidRPr="008830DE" w:rsidRDefault="06A05F39" w:rsidP="00EA747C">
      <w:pPr>
        <w:pStyle w:val="Geenafstand"/>
        <w:numPr>
          <w:ilvl w:val="0"/>
          <w:numId w:val="33"/>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kan kandidaten de mogelijkheid bieden om één of meer vakken op een hoger niveau te volgen en af te sluiten in plaats van het niveau van de eigen leerweg. Kandidaten doen éénmaal centraal examen voor het betreffende vak. Dat wil zeggen dat ze één vak niet gelijktijdig op twee niveaus kunnen afsluiten.</w:t>
      </w:r>
    </w:p>
    <w:p w14:paraId="30BA5FB8" w14:textId="75C8E752" w:rsidR="009D3F8C" w:rsidRPr="008830DE" w:rsidRDefault="06A05F39" w:rsidP="00EA747C">
      <w:pPr>
        <w:pStyle w:val="Geenafstand"/>
        <w:numPr>
          <w:ilvl w:val="0"/>
          <w:numId w:val="33"/>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niveau waarop in een vak centraal examen wordt afgelegd, is bepaald op het moment dat de school het schoolexamencijfer verstrekt aan DUO.</w:t>
      </w:r>
      <w:r w:rsidR="6A2FE419" w:rsidRPr="74312F78">
        <w:rPr>
          <w:rFonts w:ascii="Aptos" w:eastAsia="Aptos" w:hAnsi="Aptos" w:cs="Aptos"/>
          <w:sz w:val="24"/>
          <w:szCs w:val="24"/>
          <w:lang w:val="nl-NL"/>
        </w:rPr>
        <w:t xml:space="preserve"> Voor het bepalen van het eindcijfer gelden alle regels van het overeenkomstige vak uit het hogere niveau.</w:t>
      </w:r>
    </w:p>
    <w:p w14:paraId="56CF10A4" w14:textId="48F86EBD" w:rsidR="0082697F" w:rsidRPr="008830DE" w:rsidRDefault="70169F77" w:rsidP="00EA747C">
      <w:pPr>
        <w:pStyle w:val="Geenafstand"/>
        <w:numPr>
          <w:ilvl w:val="0"/>
          <w:numId w:val="33"/>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diploma wordt bepaald door de vakken van het laagste niveau. Vakken die op een hoger niveau zijn afgesloten worden vermeld op de cijferlijst.</w:t>
      </w:r>
    </w:p>
    <w:p w14:paraId="360C6801" w14:textId="37DE0AEB" w:rsidR="00272584" w:rsidRPr="008830DE" w:rsidRDefault="70169F77" w:rsidP="00EA747C">
      <w:pPr>
        <w:pStyle w:val="Geenafstand"/>
        <w:numPr>
          <w:ilvl w:val="0"/>
          <w:numId w:val="33"/>
        </w:numPr>
        <w:spacing w:line="360" w:lineRule="auto"/>
        <w:rPr>
          <w:rFonts w:ascii="Aptos" w:eastAsia="Aptos" w:hAnsi="Aptos" w:cs="Aptos"/>
          <w:sz w:val="24"/>
          <w:szCs w:val="24"/>
          <w:lang w:val="nl-NL"/>
        </w:rPr>
      </w:pPr>
      <w:r w:rsidRPr="74312F78">
        <w:rPr>
          <w:rFonts w:ascii="Aptos" w:eastAsia="Aptos" w:hAnsi="Aptos" w:cs="Aptos"/>
          <w:sz w:val="24"/>
          <w:szCs w:val="24"/>
          <w:lang w:val="nl-NL"/>
        </w:rPr>
        <w:t>Wanneer een examen op een hoger niveau dan het niveau van de schoolsoort of leerweg van inschrijving niet of niet naar tevredenheid gehaald wordt in het eerste tijdvak, kan een kandidaat alsnog centraal examen afleggen op het niveau van die schoolsoort of leerweg. Deze mogelijkheid tot terugval wordt niet als een herkansing gezien, het recht op herkansing vervalt niet. Als er is gekozen voor het gebruik maken</w:t>
      </w:r>
    </w:p>
    <w:p w14:paraId="5BE15A2C" w14:textId="55A7004D" w:rsidR="00272584" w:rsidRPr="008830DE" w:rsidRDefault="70169F77" w:rsidP="74312F78">
      <w:pPr>
        <w:pStyle w:val="Geenafstand"/>
        <w:spacing w:line="360" w:lineRule="auto"/>
        <w:ind w:left="720"/>
        <w:rPr>
          <w:rFonts w:ascii="Aptos" w:eastAsia="Aptos" w:hAnsi="Aptos" w:cs="Aptos"/>
          <w:sz w:val="24"/>
          <w:szCs w:val="24"/>
          <w:lang w:val="nl-NL"/>
        </w:rPr>
      </w:pPr>
      <w:r w:rsidRPr="74312F78">
        <w:rPr>
          <w:rFonts w:ascii="Aptos" w:eastAsia="Aptos" w:hAnsi="Aptos" w:cs="Aptos"/>
          <w:sz w:val="24"/>
          <w:szCs w:val="24"/>
          <w:lang w:val="nl-NL"/>
        </w:rPr>
        <w:lastRenderedPageBreak/>
        <w:t>van de terugvaloptie, dan telt dat cijfer mee bij de uitslagbepaling. Het resultaat van het schoolexamen dat behaald is op het hogere niveau blijft staan en wordt onveranderd overgenomen als schoolexamencijfer</w:t>
      </w:r>
      <w:r w:rsidR="2D5631AE" w:rsidRPr="74312F78">
        <w:rPr>
          <w:rFonts w:ascii="Aptos" w:eastAsia="Aptos" w:hAnsi="Aptos" w:cs="Aptos"/>
          <w:sz w:val="24"/>
          <w:szCs w:val="24"/>
          <w:lang w:val="nl-NL"/>
        </w:rPr>
        <w:t xml:space="preserve"> van het eigen niveau.</w:t>
      </w:r>
    </w:p>
    <w:p w14:paraId="50A28896" w14:textId="77777777" w:rsidR="00A23C3E" w:rsidRPr="008830DE" w:rsidRDefault="00A23C3E" w:rsidP="74312F78">
      <w:pPr>
        <w:pStyle w:val="Geenafstand"/>
        <w:spacing w:line="360" w:lineRule="auto"/>
        <w:rPr>
          <w:rFonts w:ascii="Aptos" w:eastAsia="Aptos" w:hAnsi="Aptos" w:cs="Aptos"/>
          <w:b/>
          <w:bCs/>
          <w:sz w:val="24"/>
          <w:szCs w:val="24"/>
          <w:lang w:val="nl-NL"/>
        </w:rPr>
      </w:pPr>
    </w:p>
    <w:p w14:paraId="7DD5DEBE" w14:textId="643601D0" w:rsidR="00A23C3E" w:rsidRPr="008830DE" w:rsidRDefault="5F8A1D18" w:rsidP="1011FDF1">
      <w:pPr>
        <w:pStyle w:val="Kop3"/>
        <w:spacing w:before="0" w:line="360" w:lineRule="auto"/>
        <w:rPr>
          <w:rFonts w:ascii="Aptos" w:eastAsia="Aptos" w:hAnsi="Aptos" w:cs="Aptos"/>
          <w:b/>
          <w:bCs/>
          <w:color w:val="E50087"/>
          <w:sz w:val="24"/>
        </w:rPr>
      </w:pPr>
      <w:bookmarkStart w:id="33" w:name="_Toc210155224"/>
      <w:r w:rsidRPr="1011FDF1">
        <w:rPr>
          <w:rFonts w:ascii="Aptos" w:eastAsia="Aptos" w:hAnsi="Aptos" w:cs="Aptos"/>
          <w:b/>
          <w:bCs/>
          <w:color w:val="E50087"/>
          <w:sz w:val="24"/>
        </w:rPr>
        <w:t xml:space="preserve">Artikel </w:t>
      </w:r>
      <w:r w:rsidR="30F5E2D9" w:rsidRPr="1011FDF1">
        <w:rPr>
          <w:rFonts w:ascii="Aptos" w:eastAsia="Aptos" w:hAnsi="Aptos" w:cs="Aptos"/>
          <w:b/>
          <w:bCs/>
          <w:color w:val="E50087"/>
          <w:sz w:val="24"/>
        </w:rPr>
        <w:t>5</w:t>
      </w:r>
      <w:r w:rsidR="5FB55548" w:rsidRPr="1011FDF1">
        <w:rPr>
          <w:rFonts w:ascii="Aptos" w:eastAsia="Aptos" w:hAnsi="Aptos" w:cs="Aptos"/>
          <w:b/>
          <w:bCs/>
          <w:color w:val="E50087"/>
          <w:sz w:val="24"/>
        </w:rPr>
        <w:t>.</w:t>
      </w:r>
      <w:r w:rsidR="6D2445C4" w:rsidRPr="1011FDF1">
        <w:rPr>
          <w:rFonts w:ascii="Aptos" w:eastAsia="Aptos" w:hAnsi="Aptos" w:cs="Aptos"/>
          <w:b/>
          <w:bCs/>
          <w:color w:val="E50087"/>
          <w:sz w:val="24"/>
        </w:rPr>
        <w:t>5</w:t>
      </w:r>
      <w:r w:rsidR="5FB55548" w:rsidRPr="1011FDF1">
        <w:rPr>
          <w:rFonts w:ascii="Aptos" w:eastAsia="Aptos" w:hAnsi="Aptos" w:cs="Aptos"/>
          <w:b/>
          <w:bCs/>
          <w:color w:val="E50087"/>
          <w:sz w:val="24"/>
        </w:rPr>
        <w:t xml:space="preserve"> Eindexamen in eerder leerjaar</w:t>
      </w:r>
      <w:bookmarkEnd w:id="33"/>
    </w:p>
    <w:p w14:paraId="45894A64" w14:textId="3AEFFB55" w:rsidR="00A23C3E" w:rsidRPr="008830DE" w:rsidRDefault="6C37AC20" w:rsidP="00EA747C">
      <w:pPr>
        <w:pStyle w:val="Geenafstand"/>
        <w:numPr>
          <w:ilvl w:val="0"/>
          <w:numId w:val="34"/>
        </w:numPr>
        <w:spacing w:line="360" w:lineRule="auto"/>
        <w:rPr>
          <w:rFonts w:ascii="Aptos" w:eastAsia="Aptos" w:hAnsi="Aptos" w:cs="Aptos"/>
          <w:sz w:val="24"/>
          <w:szCs w:val="24"/>
          <w:lang w:val="nl-NL"/>
        </w:rPr>
      </w:pPr>
      <w:r w:rsidRPr="74312F78">
        <w:rPr>
          <w:rFonts w:ascii="Aptos" w:eastAsia="Aptos" w:hAnsi="Aptos" w:cs="Aptos"/>
          <w:sz w:val="24"/>
          <w:szCs w:val="24"/>
          <w:lang w:val="nl-NL"/>
        </w:rPr>
        <w:t>H</w:t>
      </w:r>
      <w:r w:rsidR="2D5631AE" w:rsidRPr="74312F78">
        <w:rPr>
          <w:rFonts w:ascii="Aptos" w:eastAsia="Aptos" w:hAnsi="Aptos" w:cs="Aptos"/>
          <w:sz w:val="24"/>
          <w:szCs w:val="24"/>
          <w:lang w:val="nl-NL"/>
        </w:rPr>
        <w:t>et bevoegd gezag</w:t>
      </w:r>
      <w:r w:rsidR="7DEF9A48" w:rsidRPr="74312F78">
        <w:rPr>
          <w:rFonts w:ascii="Aptos" w:eastAsia="Aptos" w:hAnsi="Aptos" w:cs="Aptos"/>
          <w:sz w:val="24"/>
          <w:szCs w:val="24"/>
          <w:lang w:val="nl-NL"/>
        </w:rPr>
        <w:t xml:space="preserve"> </w:t>
      </w:r>
      <w:r w:rsidR="69E52000" w:rsidRPr="74312F78">
        <w:rPr>
          <w:rFonts w:ascii="Aptos" w:eastAsia="Aptos" w:hAnsi="Aptos" w:cs="Aptos"/>
          <w:sz w:val="24"/>
          <w:szCs w:val="24"/>
          <w:lang w:val="nl-NL"/>
        </w:rPr>
        <w:t xml:space="preserve">kan </w:t>
      </w:r>
      <w:r w:rsidR="7DEF9A48" w:rsidRPr="74312F78">
        <w:rPr>
          <w:rFonts w:ascii="Aptos" w:eastAsia="Aptos" w:hAnsi="Aptos" w:cs="Aptos"/>
          <w:sz w:val="24"/>
          <w:szCs w:val="24"/>
          <w:lang w:val="nl-NL"/>
        </w:rPr>
        <w:t xml:space="preserve">een </w:t>
      </w:r>
      <w:r w:rsidR="3040CA88" w:rsidRPr="74312F78">
        <w:rPr>
          <w:rFonts w:ascii="Aptos" w:eastAsia="Aptos" w:hAnsi="Aptos" w:cs="Aptos"/>
          <w:sz w:val="24"/>
          <w:szCs w:val="24"/>
          <w:lang w:val="nl-NL"/>
        </w:rPr>
        <w:t xml:space="preserve">kandidaat </w:t>
      </w:r>
      <w:r w:rsidR="7DEF9A48" w:rsidRPr="74312F78">
        <w:rPr>
          <w:rFonts w:ascii="Aptos" w:eastAsia="Aptos" w:hAnsi="Aptos" w:cs="Aptos"/>
          <w:sz w:val="24"/>
          <w:szCs w:val="24"/>
          <w:lang w:val="nl-NL"/>
        </w:rPr>
        <w:t>uit het</w:t>
      </w:r>
      <w:r w:rsidR="7DEF9A48" w:rsidRPr="00E50693">
        <w:rPr>
          <w:rFonts w:ascii="Aptos" w:eastAsia="Aptos" w:hAnsi="Aptos" w:cs="Aptos"/>
          <w:sz w:val="24"/>
          <w:szCs w:val="24"/>
          <w:lang w:val="nl-NL"/>
        </w:rPr>
        <w:t xml:space="preserve"> voorlaatste of direct daaraan voorafgaande leerjaar </w:t>
      </w:r>
      <w:r w:rsidR="7DEF9A48" w:rsidRPr="74312F78">
        <w:rPr>
          <w:rFonts w:ascii="Aptos" w:eastAsia="Aptos" w:hAnsi="Aptos" w:cs="Aptos"/>
          <w:sz w:val="24"/>
          <w:szCs w:val="24"/>
          <w:lang w:val="nl-NL"/>
        </w:rPr>
        <w:t>toelaten tot het centraal examen in één of meer vakken, niet zijnde alle vakken van het eindexamen.</w:t>
      </w:r>
    </w:p>
    <w:p w14:paraId="3804F68E" w14:textId="6AD87AE0" w:rsidR="00FA4726" w:rsidRPr="008830DE" w:rsidRDefault="7DEF9A48" w:rsidP="00EA747C">
      <w:pPr>
        <w:pStyle w:val="Geenafstand"/>
        <w:numPr>
          <w:ilvl w:val="0"/>
          <w:numId w:val="34"/>
        </w:numPr>
        <w:spacing w:line="360" w:lineRule="auto"/>
        <w:rPr>
          <w:rFonts w:ascii="Aptos" w:eastAsia="Aptos" w:hAnsi="Aptos" w:cs="Aptos"/>
          <w:sz w:val="24"/>
          <w:szCs w:val="24"/>
          <w:lang w:val="nl-NL"/>
        </w:rPr>
      </w:pPr>
      <w:r w:rsidRPr="74312F78">
        <w:rPr>
          <w:rFonts w:ascii="Aptos" w:eastAsia="Aptos" w:hAnsi="Aptos" w:cs="Aptos"/>
          <w:sz w:val="24"/>
          <w:szCs w:val="24"/>
          <w:lang w:val="nl-NL"/>
        </w:rPr>
        <w:t>Bij toepassing van het eerste lid wordt het schoolexamen in dat vak of die vakken afgesloten voordat in dat leerjaar het centraal examen in dat vak of die vakken aanvangt.</w:t>
      </w:r>
    </w:p>
    <w:p w14:paraId="49323F27" w14:textId="2B58F1D9" w:rsidR="00774EB7" w:rsidRPr="008830DE" w:rsidRDefault="16C203ED" w:rsidP="00EA747C">
      <w:pPr>
        <w:pStyle w:val="Geenafstand"/>
        <w:numPr>
          <w:ilvl w:val="0"/>
          <w:numId w:val="3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Als een kandidaat in één of meer vakken centraal examen heeft afgelegd in het voorlaatste </w:t>
      </w:r>
      <w:r w:rsidRPr="00E50693">
        <w:rPr>
          <w:rFonts w:ascii="Aptos" w:eastAsia="Aptos" w:hAnsi="Aptos" w:cs="Aptos"/>
          <w:sz w:val="24"/>
          <w:szCs w:val="24"/>
          <w:lang w:val="nl-NL"/>
        </w:rPr>
        <w:t>of direct daaraan voorafgaande leerjaar</w:t>
      </w:r>
      <w:r w:rsidRPr="74312F78">
        <w:rPr>
          <w:rFonts w:ascii="Aptos" w:eastAsia="Aptos" w:hAnsi="Aptos" w:cs="Aptos"/>
          <w:sz w:val="24"/>
          <w:szCs w:val="24"/>
          <w:lang w:val="nl-NL"/>
        </w:rPr>
        <w:t>, en niet is bevorderd tot het volgende leerjaar, vervallen de met dit centraal examen of deze centrale examens behaalde resultaten.</w:t>
      </w:r>
    </w:p>
    <w:p w14:paraId="429761D1" w14:textId="77777777" w:rsidR="00A23C3E" w:rsidRPr="008830DE" w:rsidRDefault="00A23C3E" w:rsidP="74312F78">
      <w:pPr>
        <w:pStyle w:val="Geenafstand"/>
        <w:spacing w:line="360" w:lineRule="auto"/>
        <w:rPr>
          <w:rFonts w:ascii="Aptos" w:eastAsia="Aptos" w:hAnsi="Aptos" w:cs="Aptos"/>
          <w:b/>
          <w:bCs/>
          <w:sz w:val="24"/>
          <w:szCs w:val="24"/>
          <w:lang w:val="nl-NL"/>
        </w:rPr>
      </w:pPr>
    </w:p>
    <w:p w14:paraId="590F4738" w14:textId="404E9140" w:rsidR="00411B09" w:rsidRPr="008830DE" w:rsidRDefault="00411B09" w:rsidP="74312F78">
      <w:pPr>
        <w:spacing w:after="160"/>
        <w:rPr>
          <w:rFonts w:ascii="Aptos" w:eastAsia="Aptos" w:hAnsi="Aptos" w:cs="Aptos"/>
          <w:b/>
          <w:bCs/>
          <w:sz w:val="24"/>
          <w:szCs w:val="24"/>
        </w:rPr>
      </w:pPr>
      <w:r w:rsidRPr="74312F78">
        <w:rPr>
          <w:rFonts w:ascii="Aptos" w:eastAsia="Aptos" w:hAnsi="Aptos" w:cs="Aptos"/>
          <w:b/>
          <w:bCs/>
          <w:sz w:val="24"/>
          <w:szCs w:val="24"/>
        </w:rPr>
        <w:br w:type="page"/>
      </w:r>
    </w:p>
    <w:p w14:paraId="34D9340A" w14:textId="7366C36B" w:rsidR="00853AAD" w:rsidRPr="00DE0F83" w:rsidRDefault="5FB55548" w:rsidP="00DE0F83">
      <w:pPr>
        <w:pStyle w:val="LVOkop1"/>
        <w:rPr>
          <w:sz w:val="24"/>
          <w:szCs w:val="24"/>
          <w:highlight w:val="yellow"/>
        </w:rPr>
      </w:pPr>
      <w:bookmarkStart w:id="34" w:name="_Toc210155225"/>
      <w:r>
        <w:lastRenderedPageBreak/>
        <w:t>DEEL B</w:t>
      </w:r>
      <w:r w:rsidR="4213CA90">
        <w:t xml:space="preserve"> – </w:t>
      </w:r>
      <w:r w:rsidR="00872B99">
        <w:t>Porta Mosana College</w:t>
      </w:r>
      <w:bookmarkEnd w:id="34"/>
    </w:p>
    <w:p w14:paraId="340398F4" w14:textId="759BA175" w:rsidR="00853AAD" w:rsidRDefault="77A68ED7" w:rsidP="00DF1787">
      <w:pPr>
        <w:pStyle w:val="LVOkop2"/>
        <w:numPr>
          <w:ilvl w:val="0"/>
          <w:numId w:val="76"/>
        </w:numPr>
      </w:pPr>
      <w:bookmarkStart w:id="35" w:name="_Toc210155226"/>
      <w:r>
        <w:t>Schoolexamen</w:t>
      </w:r>
      <w:bookmarkEnd w:id="35"/>
    </w:p>
    <w:p w14:paraId="509B6C6E" w14:textId="21E494F3" w:rsidR="005E5335" w:rsidRPr="006E7549" w:rsidRDefault="005E5335" w:rsidP="005E5335">
      <w:pPr>
        <w:rPr>
          <w:rFonts w:ascii="Aptos" w:hAnsi="Aptos"/>
          <w:sz w:val="24"/>
          <w:szCs w:val="24"/>
        </w:rPr>
      </w:pPr>
      <w:r w:rsidRPr="006E7549">
        <w:rPr>
          <w:rFonts w:ascii="Aptos" w:hAnsi="Aptos"/>
          <w:sz w:val="24"/>
          <w:szCs w:val="24"/>
        </w:rPr>
        <w:t>Bij de voorgangstoetsen hanteren we dezelfde regels als gelden bij de schoolexamens in de bovenbouw</w:t>
      </w:r>
      <w:r w:rsidR="00AF1FA9" w:rsidRPr="006E7549">
        <w:rPr>
          <w:rFonts w:ascii="Aptos" w:hAnsi="Aptos"/>
          <w:sz w:val="24"/>
          <w:szCs w:val="24"/>
        </w:rPr>
        <w:t xml:space="preserve"> van </w:t>
      </w:r>
      <w:r w:rsidRPr="006E7549">
        <w:rPr>
          <w:rFonts w:ascii="Aptos" w:hAnsi="Aptos"/>
          <w:sz w:val="24"/>
          <w:szCs w:val="24"/>
        </w:rPr>
        <w:t>hav</w:t>
      </w:r>
      <w:r w:rsidR="00AF1FA9" w:rsidRPr="006E7549">
        <w:rPr>
          <w:rFonts w:ascii="Aptos" w:hAnsi="Aptos"/>
          <w:sz w:val="24"/>
          <w:szCs w:val="24"/>
        </w:rPr>
        <w:t xml:space="preserve">o en </w:t>
      </w:r>
      <w:r w:rsidRPr="006E7549">
        <w:rPr>
          <w:rFonts w:ascii="Aptos" w:hAnsi="Aptos"/>
          <w:sz w:val="24"/>
          <w:szCs w:val="24"/>
        </w:rPr>
        <w:t>vwo</w:t>
      </w:r>
      <w:r w:rsidR="00AF1FA9" w:rsidRPr="006E7549">
        <w:rPr>
          <w:rFonts w:ascii="Aptos" w:hAnsi="Aptos"/>
          <w:sz w:val="24"/>
          <w:szCs w:val="24"/>
        </w:rPr>
        <w:t>.</w:t>
      </w:r>
    </w:p>
    <w:p w14:paraId="5EF068F1" w14:textId="77777777" w:rsidR="00853AAD" w:rsidRPr="008830DE" w:rsidRDefault="00853AAD" w:rsidP="74312F78">
      <w:pPr>
        <w:pStyle w:val="Geenafstand"/>
        <w:spacing w:line="360" w:lineRule="auto"/>
        <w:rPr>
          <w:rFonts w:ascii="Aptos" w:eastAsia="Aptos" w:hAnsi="Aptos" w:cs="Aptos"/>
          <w:b/>
          <w:bCs/>
          <w:sz w:val="24"/>
          <w:szCs w:val="24"/>
          <w:lang w:val="nl-NL"/>
        </w:rPr>
      </w:pPr>
    </w:p>
    <w:p w14:paraId="603BAF72" w14:textId="3B4F4B13" w:rsidR="00853AAD" w:rsidRPr="008830DE" w:rsidRDefault="5F8A1D18" w:rsidP="1011FDF1">
      <w:pPr>
        <w:pStyle w:val="Kop3"/>
        <w:spacing w:before="0" w:line="360" w:lineRule="auto"/>
        <w:rPr>
          <w:rFonts w:ascii="Aptos" w:eastAsia="Aptos" w:hAnsi="Aptos" w:cs="Aptos"/>
          <w:b/>
          <w:bCs/>
          <w:color w:val="E50087"/>
          <w:sz w:val="24"/>
        </w:rPr>
      </w:pPr>
      <w:bookmarkStart w:id="36" w:name="_Toc210155227"/>
      <w:r w:rsidRPr="1011FDF1">
        <w:rPr>
          <w:rFonts w:ascii="Aptos" w:eastAsia="Aptos" w:hAnsi="Aptos" w:cs="Aptos"/>
          <w:b/>
          <w:bCs/>
          <w:color w:val="E50087"/>
          <w:sz w:val="24"/>
        </w:rPr>
        <w:t xml:space="preserve">Artikel </w:t>
      </w:r>
      <w:r w:rsidR="5ABE13A3" w:rsidRPr="1011FDF1">
        <w:rPr>
          <w:rFonts w:ascii="Aptos" w:eastAsia="Aptos" w:hAnsi="Aptos" w:cs="Aptos"/>
          <w:b/>
          <w:bCs/>
          <w:color w:val="E50087"/>
          <w:sz w:val="24"/>
        </w:rPr>
        <w:t>6</w:t>
      </w:r>
      <w:r w:rsidR="77A68ED7" w:rsidRPr="1011FDF1">
        <w:rPr>
          <w:rFonts w:ascii="Aptos" w:eastAsia="Aptos" w:hAnsi="Aptos" w:cs="Aptos"/>
          <w:b/>
          <w:bCs/>
          <w:color w:val="E50087"/>
          <w:sz w:val="24"/>
        </w:rPr>
        <w:t>.1 Programma van Toetsing en Afsluiting (PTA)</w:t>
      </w:r>
      <w:bookmarkEnd w:id="36"/>
    </w:p>
    <w:p w14:paraId="331652F2" w14:textId="529DA188" w:rsidR="00853AAD" w:rsidRPr="008830DE" w:rsidRDefault="3F2506C0" w:rsidP="00EA747C">
      <w:pPr>
        <w:pStyle w:val="Geenafstand"/>
        <w:numPr>
          <w:ilvl w:val="0"/>
          <w:numId w:val="35"/>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bevoegd gezag stelt jaarlijks vóór 1 oktober een PTA vast, dat in elk geval betrekking heeft op het huidige schooljaar.</w:t>
      </w:r>
    </w:p>
    <w:p w14:paraId="45598EB8" w14:textId="1277FABB" w:rsidR="00F04121" w:rsidRPr="008830DE" w:rsidRDefault="3F2506C0" w:rsidP="00EA747C">
      <w:pPr>
        <w:pStyle w:val="Geenafstand"/>
        <w:numPr>
          <w:ilvl w:val="0"/>
          <w:numId w:val="35"/>
        </w:numPr>
        <w:spacing w:line="360" w:lineRule="auto"/>
        <w:rPr>
          <w:rFonts w:ascii="Aptos" w:eastAsia="Aptos" w:hAnsi="Aptos" w:cs="Aptos"/>
          <w:sz w:val="24"/>
          <w:szCs w:val="24"/>
          <w:lang w:val="nl-NL"/>
        </w:rPr>
      </w:pPr>
      <w:r w:rsidRPr="74312F78">
        <w:rPr>
          <w:rFonts w:ascii="Aptos" w:eastAsia="Aptos" w:hAnsi="Aptos" w:cs="Aptos"/>
          <w:sz w:val="24"/>
          <w:szCs w:val="24"/>
          <w:lang w:val="nl-NL"/>
        </w:rPr>
        <w:t>In het PTA staat per vak aangegeven:</w:t>
      </w:r>
    </w:p>
    <w:p w14:paraId="21170ACE" w14:textId="66EF9A56" w:rsidR="00F04121" w:rsidRPr="008830DE" w:rsidRDefault="3F2506C0" w:rsidP="00EA747C">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Welke onderdelen van het examenprogramma in het schoolexamen worden getoetst;</w:t>
      </w:r>
    </w:p>
    <w:p w14:paraId="67F808DC" w14:textId="2850B44E" w:rsidR="00F04121" w:rsidRPr="008830DE" w:rsidRDefault="3F2506C0" w:rsidP="00EA747C">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inhoud van de onderdelen van het schoolexamen;</w:t>
      </w:r>
    </w:p>
    <w:p w14:paraId="1F39ABD7" w14:textId="63CA6FD2" w:rsidR="00F04121" w:rsidRPr="008830DE" w:rsidRDefault="3F2506C0" w:rsidP="00EA747C">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wijze waarop het schoolexamen wordt afgenomen;</w:t>
      </w:r>
    </w:p>
    <w:p w14:paraId="2DFC4BFF" w14:textId="251A86B7" w:rsidR="00F04121" w:rsidRPr="008830DE" w:rsidRDefault="3F2506C0" w:rsidP="00EA747C">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periodes waarin het schoolexamen wordt afgenomen;</w:t>
      </w:r>
    </w:p>
    <w:p w14:paraId="1F1A166D" w14:textId="44356666" w:rsidR="00F04121" w:rsidRPr="008830DE" w:rsidRDefault="3F2506C0" w:rsidP="00EA747C">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Welke toetsen van het schoolexamen te herkansen zijn;</w:t>
      </w:r>
    </w:p>
    <w:p w14:paraId="4200EAD5" w14:textId="7D3DCD6F" w:rsidR="00A7298A" w:rsidRPr="007232BA" w:rsidRDefault="3F2506C0" w:rsidP="007232BA">
      <w:pPr>
        <w:pStyle w:val="Geenafstand"/>
        <w:numPr>
          <w:ilvl w:val="0"/>
          <w:numId w:val="36"/>
        </w:numPr>
        <w:spacing w:line="360" w:lineRule="auto"/>
        <w:rPr>
          <w:rFonts w:ascii="Aptos" w:eastAsia="Aptos" w:hAnsi="Aptos" w:cs="Aptos"/>
          <w:sz w:val="24"/>
          <w:szCs w:val="24"/>
          <w:lang w:val="nl-NL"/>
        </w:rPr>
      </w:pPr>
      <w:r w:rsidRPr="74312F78">
        <w:rPr>
          <w:rFonts w:ascii="Aptos" w:eastAsia="Aptos" w:hAnsi="Aptos" w:cs="Aptos"/>
          <w:sz w:val="24"/>
          <w:szCs w:val="24"/>
          <w:lang w:val="nl-NL"/>
        </w:rPr>
        <w:t>Wat de weging is van een toets is binnen het schoolexamen van een vak.</w:t>
      </w:r>
    </w:p>
    <w:p w14:paraId="1FF95B96" w14:textId="685D57A7" w:rsidR="00F04121" w:rsidRDefault="3F2506C0" w:rsidP="00EA747C">
      <w:pPr>
        <w:pStyle w:val="Geenafstand"/>
        <w:numPr>
          <w:ilvl w:val="0"/>
          <w:numId w:val="3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PTA wordt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vóór 1 oktober toegezonden aan de inspectie en via de website aan de kandidaten gegeven.</w:t>
      </w:r>
    </w:p>
    <w:p w14:paraId="7B4A3197" w14:textId="598105C4" w:rsidR="004F07C5" w:rsidRDefault="004F07C5" w:rsidP="00EA747C">
      <w:pPr>
        <w:pStyle w:val="Lijstalinea"/>
        <w:widowControl w:val="0"/>
        <w:numPr>
          <w:ilvl w:val="0"/>
          <w:numId w:val="35"/>
        </w:numPr>
        <w:tabs>
          <w:tab w:val="left" w:pos="827"/>
        </w:tabs>
        <w:autoSpaceDE w:val="0"/>
        <w:autoSpaceDN w:val="0"/>
        <w:spacing w:line="360" w:lineRule="auto"/>
        <w:ind w:right="320"/>
        <w:contextualSpacing w:val="0"/>
        <w:rPr>
          <w:rFonts w:ascii="Aptos" w:hAnsi="Aptos"/>
          <w:sz w:val="24"/>
          <w:szCs w:val="24"/>
        </w:rPr>
      </w:pPr>
      <w:r w:rsidRPr="00F4121B">
        <w:rPr>
          <w:rFonts w:ascii="Aptos" w:hAnsi="Aptos"/>
          <w:sz w:val="24"/>
          <w:szCs w:val="24"/>
        </w:rPr>
        <w:t xml:space="preserve">In afwijking van het gestelde </w:t>
      </w:r>
      <w:r w:rsidR="009C74CC" w:rsidRPr="00F4121B">
        <w:rPr>
          <w:rFonts w:ascii="Aptos" w:hAnsi="Aptos"/>
          <w:sz w:val="24"/>
          <w:szCs w:val="24"/>
        </w:rPr>
        <w:t xml:space="preserve">onder </w:t>
      </w:r>
      <w:r w:rsidR="009C74CC">
        <w:rPr>
          <w:rFonts w:ascii="Aptos" w:hAnsi="Aptos"/>
          <w:sz w:val="24"/>
          <w:szCs w:val="24"/>
        </w:rPr>
        <w:t>1</w:t>
      </w:r>
      <w:r w:rsidR="001F17D1">
        <w:rPr>
          <w:rFonts w:ascii="Aptos" w:hAnsi="Aptos"/>
          <w:sz w:val="24"/>
          <w:szCs w:val="24"/>
        </w:rPr>
        <w:t xml:space="preserve"> en </w:t>
      </w:r>
      <w:r w:rsidR="00F4121B" w:rsidRPr="00F4121B">
        <w:rPr>
          <w:rFonts w:ascii="Aptos" w:hAnsi="Aptos"/>
          <w:sz w:val="24"/>
          <w:szCs w:val="24"/>
        </w:rPr>
        <w:t>2</w:t>
      </w:r>
      <w:r w:rsidRPr="00F4121B">
        <w:rPr>
          <w:rFonts w:ascii="Aptos" w:hAnsi="Aptos"/>
          <w:sz w:val="24"/>
          <w:szCs w:val="24"/>
        </w:rPr>
        <w:t xml:space="preserve"> kan de rector, de desbetreffende vaksectie gehoord, van de </w:t>
      </w:r>
      <w:proofErr w:type="spellStart"/>
      <w:r w:rsidRPr="00F4121B">
        <w:rPr>
          <w:rFonts w:ascii="Aptos" w:hAnsi="Aptos"/>
          <w:sz w:val="24"/>
          <w:szCs w:val="24"/>
        </w:rPr>
        <w:t>pta</w:t>
      </w:r>
      <w:proofErr w:type="spellEnd"/>
      <w:r w:rsidRPr="00F4121B">
        <w:rPr>
          <w:rFonts w:ascii="Aptos" w:hAnsi="Aptos"/>
          <w:sz w:val="24"/>
          <w:szCs w:val="24"/>
        </w:rPr>
        <w:t>-regeling afwijken; de kandidaten dienen hiervan tijdig op de hoogte gesteld te</w:t>
      </w:r>
      <w:r w:rsidRPr="00F4121B">
        <w:rPr>
          <w:rFonts w:ascii="Aptos" w:hAnsi="Aptos"/>
          <w:spacing w:val="-2"/>
          <w:sz w:val="24"/>
          <w:szCs w:val="24"/>
        </w:rPr>
        <w:t xml:space="preserve"> </w:t>
      </w:r>
      <w:r w:rsidRPr="00F4121B">
        <w:rPr>
          <w:rFonts w:ascii="Aptos" w:hAnsi="Aptos"/>
          <w:sz w:val="24"/>
          <w:szCs w:val="24"/>
        </w:rPr>
        <w:t>worden.</w:t>
      </w:r>
    </w:p>
    <w:p w14:paraId="293A8240" w14:textId="77777777" w:rsidR="008632DD" w:rsidRDefault="008632DD" w:rsidP="008632DD">
      <w:pPr>
        <w:pStyle w:val="Plattetekst"/>
        <w:numPr>
          <w:ilvl w:val="0"/>
          <w:numId w:val="35"/>
        </w:numPr>
        <w:spacing w:line="360" w:lineRule="auto"/>
        <w:ind w:right="149"/>
        <w:rPr>
          <w:rFonts w:ascii="Aptos" w:hAnsi="Aptos"/>
          <w:sz w:val="24"/>
          <w:szCs w:val="24"/>
        </w:rPr>
      </w:pPr>
      <w:r w:rsidRPr="003811F8">
        <w:rPr>
          <w:rFonts w:ascii="Aptos" w:hAnsi="Aptos"/>
          <w:sz w:val="24"/>
          <w:szCs w:val="24"/>
        </w:rPr>
        <w:t>Kandidaten die een lopend PTA-cohort instromen, kunnen, daar waar nodig om te voldoen aan de eindtermen van reeds afgenomen toetsing binnen het PTA, een aanvraag doen voor een persoonlijk PTA bij de examencommissie en secretaris examens.</w:t>
      </w:r>
    </w:p>
    <w:p w14:paraId="65668649" w14:textId="77777777" w:rsidR="008632DD" w:rsidRPr="006264C5" w:rsidRDefault="008632DD" w:rsidP="008632DD">
      <w:pPr>
        <w:pStyle w:val="Lijstalinea"/>
        <w:widowControl w:val="0"/>
        <w:tabs>
          <w:tab w:val="left" w:pos="827"/>
        </w:tabs>
        <w:autoSpaceDE w:val="0"/>
        <w:autoSpaceDN w:val="0"/>
        <w:spacing w:line="360" w:lineRule="auto"/>
        <w:ind w:right="320"/>
        <w:contextualSpacing w:val="0"/>
        <w:rPr>
          <w:rFonts w:ascii="Aptos" w:hAnsi="Aptos"/>
          <w:sz w:val="24"/>
          <w:szCs w:val="24"/>
        </w:rPr>
      </w:pPr>
    </w:p>
    <w:p w14:paraId="35FF2443" w14:textId="77777777" w:rsidR="00225D1D" w:rsidRPr="008830DE" w:rsidRDefault="00225D1D" w:rsidP="74312F78">
      <w:pPr>
        <w:pStyle w:val="Geenafstand"/>
        <w:spacing w:line="360" w:lineRule="auto"/>
        <w:rPr>
          <w:rFonts w:ascii="Aptos" w:eastAsia="Aptos" w:hAnsi="Aptos" w:cs="Aptos"/>
          <w:b/>
          <w:bCs/>
          <w:sz w:val="24"/>
          <w:szCs w:val="24"/>
          <w:lang w:val="nl-NL"/>
        </w:rPr>
      </w:pPr>
    </w:p>
    <w:p w14:paraId="079134A1" w14:textId="5CF22894" w:rsidR="00853AAD" w:rsidRPr="008830DE" w:rsidRDefault="5F8A1D18" w:rsidP="1011FDF1">
      <w:pPr>
        <w:pStyle w:val="Kop3"/>
        <w:spacing w:before="0" w:line="360" w:lineRule="auto"/>
        <w:rPr>
          <w:rFonts w:ascii="Aptos" w:eastAsia="Aptos" w:hAnsi="Aptos" w:cs="Aptos"/>
          <w:b/>
          <w:bCs/>
          <w:color w:val="E50087"/>
          <w:sz w:val="24"/>
        </w:rPr>
      </w:pPr>
      <w:bookmarkStart w:id="37" w:name="_Toc210155228"/>
      <w:r w:rsidRPr="1011FDF1">
        <w:rPr>
          <w:rFonts w:ascii="Aptos" w:eastAsia="Aptos" w:hAnsi="Aptos" w:cs="Aptos"/>
          <w:b/>
          <w:bCs/>
          <w:color w:val="E50087"/>
          <w:sz w:val="24"/>
        </w:rPr>
        <w:lastRenderedPageBreak/>
        <w:t xml:space="preserve">Artikel </w:t>
      </w:r>
      <w:r w:rsidR="39F6DF33" w:rsidRPr="1011FDF1">
        <w:rPr>
          <w:rFonts w:ascii="Aptos" w:eastAsia="Aptos" w:hAnsi="Aptos" w:cs="Aptos"/>
          <w:b/>
          <w:bCs/>
          <w:color w:val="E50087"/>
          <w:sz w:val="24"/>
        </w:rPr>
        <w:t>6</w:t>
      </w:r>
      <w:r w:rsidR="77A68ED7" w:rsidRPr="1011FDF1">
        <w:rPr>
          <w:rFonts w:ascii="Aptos" w:eastAsia="Aptos" w:hAnsi="Aptos" w:cs="Aptos"/>
          <w:b/>
          <w:bCs/>
          <w:color w:val="E50087"/>
          <w:sz w:val="24"/>
        </w:rPr>
        <w:t>.2 Inrichting schoolexamen</w:t>
      </w:r>
      <w:bookmarkEnd w:id="37"/>
    </w:p>
    <w:p w14:paraId="08E3A1A1" w14:textId="60B32DF7" w:rsidR="00F04121" w:rsidRPr="008830DE" w:rsidRDefault="3F2506C0" w:rsidP="00EA747C">
      <w:pPr>
        <w:pStyle w:val="Geenafstand"/>
        <w:numPr>
          <w:ilvl w:val="0"/>
          <w:numId w:val="37"/>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schoolexamen bestaat uit een examendossier.</w:t>
      </w:r>
      <w:r w:rsidR="1173B150" w:rsidRPr="74312F78">
        <w:rPr>
          <w:rFonts w:ascii="Aptos" w:eastAsia="Aptos" w:hAnsi="Aptos" w:cs="Aptos"/>
          <w:sz w:val="24"/>
          <w:szCs w:val="24"/>
          <w:lang w:val="nl-NL"/>
        </w:rPr>
        <w:t xml:space="preserve"> Het examendossier is het geheel van de onderdelen van het schoolexamen zoals gedocumenteerd door de school.</w:t>
      </w:r>
      <w:r w:rsidR="1D115195" w:rsidRPr="74312F78">
        <w:rPr>
          <w:rFonts w:ascii="Aptos" w:eastAsia="Aptos" w:hAnsi="Aptos" w:cs="Aptos"/>
          <w:sz w:val="24"/>
          <w:szCs w:val="24"/>
          <w:lang w:val="nl-NL"/>
        </w:rPr>
        <w:t xml:space="preserve"> </w:t>
      </w:r>
    </w:p>
    <w:p w14:paraId="375D83DD" w14:textId="77777777" w:rsidR="005223B5" w:rsidRDefault="3F2506C0" w:rsidP="00EA747C">
      <w:pPr>
        <w:pStyle w:val="Geenafstand"/>
        <w:numPr>
          <w:ilvl w:val="0"/>
          <w:numId w:val="37"/>
        </w:numPr>
        <w:spacing w:line="360" w:lineRule="auto"/>
        <w:rPr>
          <w:rFonts w:ascii="Aptos" w:eastAsia="Aptos" w:hAnsi="Aptos" w:cs="Aptos"/>
          <w:sz w:val="24"/>
          <w:szCs w:val="24"/>
          <w:lang w:val="nl-NL"/>
        </w:rPr>
      </w:pPr>
      <w:r w:rsidRPr="005223B5">
        <w:rPr>
          <w:rFonts w:ascii="Aptos" w:eastAsia="Aptos" w:hAnsi="Aptos" w:cs="Aptos"/>
          <w:sz w:val="24"/>
          <w:szCs w:val="24"/>
          <w:lang w:val="nl-NL"/>
        </w:rPr>
        <w:t xml:space="preserve">Het schoolexamen strekt zich uit </w:t>
      </w:r>
      <w:r w:rsidR="057FE36D" w:rsidRPr="005223B5">
        <w:rPr>
          <w:rFonts w:ascii="Aptos" w:eastAsia="Aptos" w:hAnsi="Aptos" w:cs="Aptos"/>
          <w:sz w:val="24"/>
          <w:szCs w:val="24"/>
          <w:lang w:val="nl-NL"/>
        </w:rPr>
        <w:t>over</w:t>
      </w:r>
      <w:r w:rsidRPr="005223B5">
        <w:rPr>
          <w:rFonts w:ascii="Aptos" w:eastAsia="Aptos" w:hAnsi="Aptos" w:cs="Aptos"/>
          <w:sz w:val="24"/>
          <w:szCs w:val="24"/>
          <w:lang w:val="nl-NL"/>
        </w:rPr>
        <w:t xml:space="preserve"> alle vakken, waarin de kandidaat eindexamen aflegt en wordt ingericht volgens hetgeen per vak in het PTA is aangegeven.</w:t>
      </w:r>
    </w:p>
    <w:p w14:paraId="2E0880B3" w14:textId="027E039E" w:rsidR="6BB4200A" w:rsidRDefault="6BB4200A" w:rsidP="00EA747C">
      <w:pPr>
        <w:pStyle w:val="Geenafstand"/>
        <w:numPr>
          <w:ilvl w:val="0"/>
          <w:numId w:val="37"/>
        </w:numPr>
        <w:spacing w:line="360" w:lineRule="auto"/>
        <w:rPr>
          <w:rFonts w:ascii="Aptos" w:eastAsia="Aptos" w:hAnsi="Aptos" w:cs="Aptos"/>
          <w:sz w:val="24"/>
          <w:szCs w:val="24"/>
          <w:lang w:val="nl-NL"/>
        </w:rPr>
      </w:pPr>
      <w:r w:rsidRPr="005223B5">
        <w:rPr>
          <w:rFonts w:ascii="Aptos" w:eastAsia="Aptos" w:hAnsi="Aptos" w:cs="Aptos"/>
          <w:sz w:val="24"/>
          <w:szCs w:val="24"/>
          <w:lang w:val="nl-NL"/>
        </w:rPr>
        <w:t>Kandidaten zonder het vak wiskunde leggen een schoolexamen rekenen af. Dit schoolexamen wordt in het laatste schooljaar afgelegd. De inrichting staat opgenomen in het PTA.</w:t>
      </w:r>
    </w:p>
    <w:p w14:paraId="2A7B86D6" w14:textId="75D04EC9" w:rsidR="00E85FC0" w:rsidRDefault="671C0BC9" w:rsidP="00EA747C">
      <w:pPr>
        <w:pStyle w:val="Geenafstand"/>
        <w:numPr>
          <w:ilvl w:val="0"/>
          <w:numId w:val="37"/>
        </w:numPr>
        <w:spacing w:line="360" w:lineRule="auto"/>
        <w:rPr>
          <w:rFonts w:ascii="Aptos" w:eastAsia="Aptos" w:hAnsi="Aptos" w:cs="Aptos"/>
          <w:sz w:val="24"/>
          <w:szCs w:val="24"/>
          <w:lang w:val="nl-NL"/>
        </w:rPr>
      </w:pPr>
      <w:r w:rsidRPr="1011FDF1">
        <w:rPr>
          <w:rFonts w:ascii="Aptos" w:eastAsia="Aptos" w:hAnsi="Aptos" w:cs="Aptos"/>
          <w:sz w:val="24"/>
          <w:szCs w:val="24"/>
          <w:lang w:val="nl-NL"/>
        </w:rPr>
        <w:t xml:space="preserve">Het schoolexamen </w:t>
      </w:r>
      <w:r w:rsidR="555A9927" w:rsidRPr="1011FDF1">
        <w:rPr>
          <w:rFonts w:ascii="Aptos" w:eastAsia="Aptos" w:hAnsi="Aptos" w:cs="Aptos"/>
          <w:sz w:val="24"/>
          <w:szCs w:val="24"/>
          <w:lang w:val="nl-NL"/>
        </w:rPr>
        <w:t>begint</w:t>
      </w:r>
      <w:r w:rsidRPr="1011FDF1">
        <w:rPr>
          <w:rFonts w:ascii="Aptos" w:eastAsia="Aptos" w:hAnsi="Aptos" w:cs="Aptos"/>
          <w:sz w:val="24"/>
          <w:szCs w:val="24"/>
          <w:lang w:val="nl-NL"/>
        </w:rPr>
        <w:t xml:space="preserve"> voor het havo in leerjaar 4 en voor het vwo in leerjaar 4</w:t>
      </w:r>
      <w:r w:rsidR="7F92AC18" w:rsidRPr="1011FDF1">
        <w:rPr>
          <w:rFonts w:ascii="Aptos" w:eastAsia="Aptos" w:hAnsi="Aptos" w:cs="Aptos"/>
          <w:sz w:val="24"/>
          <w:szCs w:val="24"/>
          <w:lang w:val="nl-NL"/>
        </w:rPr>
        <w:t xml:space="preserve"> of 5</w:t>
      </w:r>
      <w:r w:rsidR="2F3EDE50" w:rsidRPr="1011FDF1">
        <w:rPr>
          <w:rFonts w:ascii="Aptos" w:eastAsia="Aptos" w:hAnsi="Aptos" w:cs="Aptos"/>
          <w:sz w:val="24"/>
          <w:szCs w:val="24"/>
          <w:lang w:val="nl-NL"/>
        </w:rPr>
        <w:t>.</w:t>
      </w:r>
    </w:p>
    <w:p w14:paraId="60F32356" w14:textId="6A9F76C7" w:rsidR="00F24406" w:rsidRPr="00F24406" w:rsidRDefault="00F24406" w:rsidP="00EA747C">
      <w:pPr>
        <w:pStyle w:val="Geenafstand"/>
        <w:numPr>
          <w:ilvl w:val="0"/>
          <w:numId w:val="37"/>
        </w:numPr>
        <w:spacing w:line="360" w:lineRule="auto"/>
        <w:rPr>
          <w:rFonts w:ascii="Aptos" w:eastAsia="Aptos" w:hAnsi="Aptos" w:cs="Aptos"/>
          <w:sz w:val="24"/>
          <w:szCs w:val="24"/>
          <w:lang w:val="nl-NL"/>
        </w:rPr>
      </w:pPr>
      <w:r w:rsidRPr="00F24406">
        <w:rPr>
          <w:rFonts w:ascii="Aptos" w:hAnsi="Aptos"/>
          <w:sz w:val="24"/>
          <w:szCs w:val="24"/>
          <w:lang w:val="nl-NL"/>
        </w:rPr>
        <w:t xml:space="preserve">In de </w:t>
      </w:r>
      <w:r w:rsidRPr="00F24406">
        <w:rPr>
          <w:rFonts w:ascii="Aptos" w:hAnsi="Aptos"/>
          <w:i/>
          <w:iCs/>
          <w:sz w:val="24"/>
          <w:szCs w:val="24"/>
          <w:lang w:val="nl-NL"/>
        </w:rPr>
        <w:t>afdeling havo</w:t>
      </w:r>
      <w:r w:rsidRPr="00F24406">
        <w:rPr>
          <w:rFonts w:ascii="Aptos" w:hAnsi="Aptos"/>
          <w:sz w:val="24"/>
          <w:szCs w:val="24"/>
          <w:lang w:val="nl-NL"/>
        </w:rPr>
        <w:t xml:space="preserve"> (en </w:t>
      </w:r>
      <w:r w:rsidRPr="00F24406">
        <w:rPr>
          <w:rFonts w:ascii="Aptos" w:hAnsi="Aptos"/>
          <w:i/>
          <w:iCs/>
          <w:sz w:val="24"/>
          <w:szCs w:val="24"/>
          <w:lang w:val="nl-NL"/>
        </w:rPr>
        <w:t>havo-</w:t>
      </w:r>
      <w:proofErr w:type="spellStart"/>
      <w:r w:rsidRPr="00F24406">
        <w:rPr>
          <w:rFonts w:ascii="Aptos" w:hAnsi="Aptos"/>
          <w:i/>
          <w:iCs/>
          <w:sz w:val="24"/>
          <w:szCs w:val="24"/>
          <w:lang w:val="nl-NL"/>
        </w:rPr>
        <w:t>tto</w:t>
      </w:r>
      <w:proofErr w:type="spellEnd"/>
      <w:r w:rsidRPr="00F24406">
        <w:rPr>
          <w:rFonts w:ascii="Aptos" w:hAnsi="Aptos"/>
          <w:sz w:val="24"/>
          <w:szCs w:val="24"/>
          <w:lang w:val="nl-NL"/>
        </w:rPr>
        <w:t>) wordt in het vierde leerjaar alleen PO-onderdelen volgens het PTA afgenomen. Schriftelijke ED-toetsing vindt bij de afdeling havo plaats in het 5</w:t>
      </w:r>
      <w:r w:rsidRPr="00F24406">
        <w:rPr>
          <w:rFonts w:ascii="Aptos" w:hAnsi="Aptos"/>
          <w:sz w:val="24"/>
          <w:szCs w:val="24"/>
          <w:vertAlign w:val="superscript"/>
          <w:lang w:val="nl-NL"/>
        </w:rPr>
        <w:t>e</w:t>
      </w:r>
      <w:r w:rsidRPr="00F24406">
        <w:rPr>
          <w:rFonts w:ascii="Aptos" w:hAnsi="Aptos"/>
          <w:sz w:val="24"/>
          <w:szCs w:val="24"/>
          <w:lang w:val="nl-NL"/>
        </w:rPr>
        <w:t xml:space="preserve"> leerjaar. Uitzondering hierop zijn vakken met een afsluitend karakter aan het eind van klas 4 zoals b.v. maatschappijleer en CKV.</w:t>
      </w:r>
    </w:p>
    <w:p w14:paraId="3613765C" w14:textId="6B2A0EC1" w:rsidR="008C51D9" w:rsidRPr="00E85FC0" w:rsidRDefault="51FFF1B6" w:rsidP="00EA747C">
      <w:pPr>
        <w:pStyle w:val="Geenafstand"/>
        <w:numPr>
          <w:ilvl w:val="0"/>
          <w:numId w:val="37"/>
        </w:numPr>
        <w:spacing w:line="360" w:lineRule="auto"/>
        <w:rPr>
          <w:rFonts w:ascii="Aptos" w:eastAsia="Aptos" w:hAnsi="Aptos" w:cs="Aptos"/>
          <w:sz w:val="24"/>
          <w:szCs w:val="24"/>
          <w:lang w:val="nl-NL"/>
        </w:rPr>
      </w:pPr>
      <w:r w:rsidRPr="1011FDF1">
        <w:rPr>
          <w:rFonts w:ascii="Aptos" w:eastAsia="Aptos" w:hAnsi="Aptos" w:cs="Aptos"/>
          <w:sz w:val="24"/>
          <w:szCs w:val="24"/>
          <w:lang w:val="nl-NL"/>
        </w:rPr>
        <w:t>Het schoolexamen in een vak waarvoor ook centraal examen wordt afgelegd, wordt afgesloten voor het begin van het eerste tijdvak van het centraal examen.</w:t>
      </w:r>
      <w:r w:rsidR="3543A851" w:rsidRPr="1011FDF1">
        <w:rPr>
          <w:rFonts w:ascii="Aptos" w:eastAsia="Aptos" w:hAnsi="Aptos" w:cs="Aptos"/>
          <w:sz w:val="24"/>
          <w:szCs w:val="24"/>
          <w:lang w:val="nl-NL"/>
        </w:rPr>
        <w:t xml:space="preserve"> </w:t>
      </w:r>
      <w:r w:rsidR="29DFB6DC" w:rsidRPr="1011FDF1">
        <w:rPr>
          <w:rFonts w:ascii="Aptos" w:eastAsia="Aptos" w:hAnsi="Aptos" w:cs="Aptos"/>
          <w:sz w:val="24"/>
          <w:szCs w:val="24"/>
          <w:lang w:val="nl-NL"/>
        </w:rPr>
        <w:t xml:space="preserve"> </w:t>
      </w:r>
    </w:p>
    <w:p w14:paraId="31840AF8" w14:textId="77777777" w:rsidR="00E85FC0" w:rsidRDefault="057FE36D" w:rsidP="00EA747C">
      <w:pPr>
        <w:pStyle w:val="Geenafstand"/>
        <w:numPr>
          <w:ilvl w:val="0"/>
          <w:numId w:val="37"/>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vakken waarvoor geen cijfer wordt vastgesteld, moeten uiterlijk 10 dagen voor aanvang van het eerste tijdvak van het centraal examen zijn afgesloten.</w:t>
      </w:r>
    </w:p>
    <w:p w14:paraId="06823967" w14:textId="0BD4B7BF" w:rsidR="00A00AA1" w:rsidRDefault="00A00AA1" w:rsidP="00EA747C">
      <w:pPr>
        <w:pStyle w:val="Geenafstand"/>
        <w:numPr>
          <w:ilvl w:val="0"/>
          <w:numId w:val="37"/>
        </w:numPr>
        <w:spacing w:line="360" w:lineRule="auto"/>
        <w:rPr>
          <w:rFonts w:ascii="Aptos" w:eastAsia="Aptos" w:hAnsi="Aptos" w:cs="Aptos"/>
          <w:sz w:val="24"/>
          <w:szCs w:val="24"/>
          <w:lang w:val="nl-NL"/>
        </w:rPr>
      </w:pPr>
      <w:r>
        <w:rPr>
          <w:rFonts w:ascii="Aptos" w:eastAsia="Aptos" w:hAnsi="Aptos" w:cs="Aptos"/>
          <w:sz w:val="24"/>
          <w:szCs w:val="24"/>
          <w:lang w:val="nl-NL"/>
        </w:rPr>
        <w:t>De vakken die uitsluitend een schoolexamen kennen</w:t>
      </w:r>
      <w:r w:rsidR="00333267">
        <w:rPr>
          <w:rFonts w:ascii="Aptos" w:eastAsia="Aptos" w:hAnsi="Aptos" w:cs="Aptos"/>
          <w:sz w:val="24"/>
          <w:szCs w:val="24"/>
          <w:lang w:val="nl-NL"/>
        </w:rPr>
        <w:t xml:space="preserve">, dienen uiterlijk 10 dagen voor aanvang van het eerste tijdvak van het centraal examen </w:t>
      </w:r>
      <w:r w:rsidR="00176680">
        <w:rPr>
          <w:rFonts w:ascii="Aptos" w:eastAsia="Aptos" w:hAnsi="Aptos" w:cs="Aptos"/>
          <w:sz w:val="24"/>
          <w:szCs w:val="24"/>
          <w:lang w:val="nl-NL"/>
        </w:rPr>
        <w:t>te zijn afgesloten.</w:t>
      </w:r>
    </w:p>
    <w:p w14:paraId="1F21CFD3" w14:textId="273CD580" w:rsidR="00A252AB" w:rsidRPr="00E85FC0" w:rsidRDefault="4005778E" w:rsidP="00EA747C">
      <w:pPr>
        <w:pStyle w:val="Geenafstand"/>
        <w:numPr>
          <w:ilvl w:val="0"/>
          <w:numId w:val="37"/>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bevoegd gezag kan een kandidaat die ten gevolge van ziekte of een andere van zijn wil onafhankelijke omstandigheid het schoolexamen in één of meer vakken niet </w:t>
      </w:r>
      <w:r w:rsidR="795EE9C9" w:rsidRPr="74312F78">
        <w:rPr>
          <w:rFonts w:ascii="Aptos" w:eastAsia="Aptos" w:hAnsi="Aptos" w:cs="Aptos"/>
          <w:sz w:val="24"/>
          <w:szCs w:val="24"/>
          <w:lang w:val="nl-NL"/>
        </w:rPr>
        <w:t>heeft kunnen afsluiten voor de aanvang van het eerste tijdvak, in de gelegenheid stellen in dat vak of in die vakken af te sluiten vóór</w:t>
      </w:r>
      <w:r w:rsidR="02A4B521" w:rsidRPr="74312F78">
        <w:rPr>
          <w:rFonts w:ascii="Aptos" w:eastAsia="Aptos" w:hAnsi="Aptos" w:cs="Aptos"/>
          <w:sz w:val="24"/>
          <w:szCs w:val="24"/>
          <w:lang w:val="nl-NL"/>
        </w:rPr>
        <w:t xml:space="preserve"> het centraal examen in dat vak of in die vakken, doch na aanvang van het eerste tijdvak.</w:t>
      </w:r>
      <w:r w:rsidR="00605B59">
        <w:rPr>
          <w:rFonts w:ascii="Aptos" w:eastAsia="Aptos" w:hAnsi="Aptos" w:cs="Aptos"/>
          <w:sz w:val="24"/>
          <w:szCs w:val="24"/>
          <w:lang w:val="nl-NL"/>
        </w:rPr>
        <w:t xml:space="preserve"> Hierbij worden de wettelijke regels in acht genomen. </w:t>
      </w:r>
    </w:p>
    <w:p w14:paraId="56185298" w14:textId="0EA99775" w:rsidR="00C925A7" w:rsidRDefault="02A4B521" w:rsidP="00EA747C">
      <w:pPr>
        <w:pStyle w:val="Geenafstand"/>
        <w:numPr>
          <w:ilvl w:val="0"/>
          <w:numId w:val="37"/>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 xml:space="preserve">Het schoolexamen kan bestaan uit een schriftelijke toets, mondelinge toets, werkstuk, </w:t>
      </w:r>
      <w:r w:rsidR="2B036D15" w:rsidRPr="74312F78">
        <w:rPr>
          <w:rFonts w:ascii="Aptos" w:eastAsia="Aptos" w:hAnsi="Aptos" w:cs="Aptos"/>
          <w:sz w:val="24"/>
          <w:szCs w:val="24"/>
          <w:lang w:val="nl-NL"/>
        </w:rPr>
        <w:t xml:space="preserve">handelingsdeel, </w:t>
      </w:r>
      <w:r w:rsidRPr="74312F78">
        <w:rPr>
          <w:rFonts w:ascii="Aptos" w:eastAsia="Aptos" w:hAnsi="Aptos" w:cs="Aptos"/>
          <w:sz w:val="24"/>
          <w:szCs w:val="24"/>
          <w:lang w:val="nl-NL"/>
        </w:rPr>
        <w:t>presentatie, proeve van bekwaamheid, kennis/theorietoets</w:t>
      </w:r>
      <w:r w:rsidR="499B8F74" w:rsidRPr="74312F78">
        <w:rPr>
          <w:rFonts w:ascii="Aptos" w:eastAsia="Aptos" w:hAnsi="Aptos" w:cs="Aptos"/>
          <w:sz w:val="24"/>
          <w:szCs w:val="24"/>
          <w:lang w:val="nl-NL"/>
        </w:rPr>
        <w:t>, praktische opdracht</w:t>
      </w:r>
      <w:r w:rsidRPr="74312F78">
        <w:rPr>
          <w:rFonts w:ascii="Aptos" w:eastAsia="Aptos" w:hAnsi="Aptos" w:cs="Aptos"/>
          <w:sz w:val="24"/>
          <w:szCs w:val="24"/>
          <w:lang w:val="nl-NL"/>
        </w:rPr>
        <w:t>.</w:t>
      </w:r>
    </w:p>
    <w:p w14:paraId="38BC5A09" w14:textId="55DD3557" w:rsidR="00724210" w:rsidRPr="00425FB0" w:rsidRDefault="00724210" w:rsidP="00425FB0">
      <w:pPr>
        <w:pStyle w:val="Lijstalinea"/>
        <w:widowControl w:val="0"/>
        <w:numPr>
          <w:ilvl w:val="0"/>
          <w:numId w:val="37"/>
        </w:numPr>
        <w:tabs>
          <w:tab w:val="left" w:pos="827"/>
        </w:tabs>
        <w:autoSpaceDE w:val="0"/>
        <w:autoSpaceDN w:val="0"/>
        <w:spacing w:before="1" w:line="360" w:lineRule="auto"/>
        <w:ind w:right="364"/>
        <w:contextualSpacing w:val="0"/>
        <w:rPr>
          <w:rFonts w:ascii="Aptos" w:hAnsi="Aptos"/>
          <w:sz w:val="24"/>
          <w:szCs w:val="24"/>
        </w:rPr>
      </w:pPr>
      <w:r w:rsidRPr="00724210">
        <w:rPr>
          <w:rFonts w:ascii="Aptos" w:hAnsi="Aptos"/>
          <w:sz w:val="24"/>
          <w:szCs w:val="24"/>
        </w:rPr>
        <w:t>Wordt het schoolexamen op mondelinge wijze afgenomen (dan wel door middel van een practicum), dan wordt de kandidaat de mogelijkheid geboden om via een schriftelijk verzoek bij de examencommissie te kiezen voor een bijzitter en/of het maken van een</w:t>
      </w:r>
      <w:r w:rsidRPr="00724210">
        <w:rPr>
          <w:rFonts w:ascii="Aptos" w:hAnsi="Aptos"/>
          <w:spacing w:val="-34"/>
          <w:sz w:val="24"/>
          <w:szCs w:val="24"/>
        </w:rPr>
        <w:t xml:space="preserve"> </w:t>
      </w:r>
      <w:r w:rsidRPr="00724210">
        <w:rPr>
          <w:rFonts w:ascii="Aptos" w:hAnsi="Aptos"/>
          <w:sz w:val="24"/>
          <w:szCs w:val="24"/>
        </w:rPr>
        <w:t>geluidsopname van het mondeling. Ook de docent kan hierom</w:t>
      </w:r>
      <w:r w:rsidRPr="00724210">
        <w:rPr>
          <w:rFonts w:ascii="Aptos" w:hAnsi="Aptos"/>
          <w:spacing w:val="-6"/>
          <w:sz w:val="24"/>
          <w:szCs w:val="24"/>
        </w:rPr>
        <w:t xml:space="preserve"> </w:t>
      </w:r>
      <w:r w:rsidRPr="00724210">
        <w:rPr>
          <w:rFonts w:ascii="Aptos" w:hAnsi="Aptos"/>
          <w:sz w:val="24"/>
          <w:szCs w:val="24"/>
        </w:rPr>
        <w:t xml:space="preserve">verzoeken (verzoek richten aan: </w:t>
      </w:r>
      <w:hyperlink r:id="rId12" w:history="1">
        <w:r w:rsidR="00425FB0" w:rsidRPr="00515114">
          <w:rPr>
            <w:rStyle w:val="Hyperlink"/>
            <w:rFonts w:ascii="Aptos" w:hAnsi="Aptos"/>
            <w:sz w:val="24"/>
            <w:szCs w:val="24"/>
          </w:rPr>
          <w:t>eindexamens@portamosana.nl</w:t>
        </w:r>
      </w:hyperlink>
      <w:r w:rsidR="00425FB0">
        <w:rPr>
          <w:rFonts w:ascii="Aptos" w:hAnsi="Aptos"/>
          <w:sz w:val="24"/>
          <w:szCs w:val="24"/>
        </w:rPr>
        <w:t xml:space="preserve"> </w:t>
      </w:r>
      <w:r w:rsidRPr="00425FB0">
        <w:rPr>
          <w:rFonts w:ascii="Aptos" w:hAnsi="Aptos"/>
          <w:sz w:val="24"/>
          <w:szCs w:val="24"/>
        </w:rPr>
        <w:t>).</w:t>
      </w:r>
    </w:p>
    <w:p w14:paraId="6C3A815A" w14:textId="0A90D18C" w:rsidR="00C13E3A" w:rsidRPr="00510CAB" w:rsidRDefault="00C13E3A" w:rsidP="00EA747C">
      <w:pPr>
        <w:pStyle w:val="Lijstalinea"/>
        <w:widowControl w:val="0"/>
        <w:numPr>
          <w:ilvl w:val="0"/>
          <w:numId w:val="37"/>
        </w:numPr>
        <w:tabs>
          <w:tab w:val="left" w:pos="827"/>
        </w:tabs>
        <w:autoSpaceDE w:val="0"/>
        <w:autoSpaceDN w:val="0"/>
        <w:spacing w:line="360" w:lineRule="auto"/>
        <w:contextualSpacing w:val="0"/>
        <w:rPr>
          <w:rFonts w:ascii="Aptos" w:eastAsiaTheme="minorEastAsia" w:hAnsi="Aptos" w:cs="Calibri"/>
          <w:sz w:val="24"/>
          <w:szCs w:val="24"/>
        </w:rPr>
      </w:pPr>
      <w:r w:rsidRPr="00C13E3A">
        <w:rPr>
          <w:rFonts w:ascii="Aptos" w:hAnsi="Aptos"/>
          <w:sz w:val="24"/>
          <w:szCs w:val="24"/>
        </w:rPr>
        <w:t>Door kandidaten die het havo programma volgen wordt, naast afronding</w:t>
      </w:r>
      <w:r>
        <w:rPr>
          <w:rFonts w:ascii="Aptos" w:hAnsi="Aptos"/>
          <w:sz w:val="24"/>
          <w:szCs w:val="24"/>
        </w:rPr>
        <w:t xml:space="preserve"> </w:t>
      </w:r>
      <w:r w:rsidRPr="00C13E3A">
        <w:rPr>
          <w:rFonts w:ascii="Aptos" w:hAnsi="Aptos"/>
          <w:sz w:val="24"/>
          <w:szCs w:val="24"/>
        </w:rPr>
        <w:t>van het PTA, een portfolio opgebouwd bestaande uit havo-</w:t>
      </w:r>
      <w:proofErr w:type="spellStart"/>
      <w:r w:rsidRPr="00C13E3A">
        <w:rPr>
          <w:rFonts w:ascii="Aptos" w:hAnsi="Aptos"/>
          <w:sz w:val="24"/>
          <w:szCs w:val="24"/>
        </w:rPr>
        <w:t>pgp</w:t>
      </w:r>
      <w:proofErr w:type="spellEnd"/>
      <w:r w:rsidRPr="00C13E3A">
        <w:rPr>
          <w:rFonts w:ascii="Aptos" w:hAnsi="Aptos"/>
          <w:sz w:val="24"/>
          <w:szCs w:val="24"/>
        </w:rPr>
        <w:t xml:space="preserve"> projecten en opdrachten, stage en stageverslag.  Dit portfolio havo-</w:t>
      </w:r>
      <w:proofErr w:type="spellStart"/>
      <w:r w:rsidRPr="00C13E3A">
        <w:rPr>
          <w:rFonts w:ascii="Aptos" w:hAnsi="Aptos"/>
          <w:sz w:val="24"/>
          <w:szCs w:val="24"/>
        </w:rPr>
        <w:t>pgp</w:t>
      </w:r>
      <w:proofErr w:type="spellEnd"/>
      <w:r w:rsidRPr="00C13E3A">
        <w:rPr>
          <w:rFonts w:ascii="Aptos" w:hAnsi="Aptos"/>
          <w:sz w:val="24"/>
          <w:szCs w:val="24"/>
        </w:rPr>
        <w:t xml:space="preserve"> telt mee in het combinatiecijfer.</w:t>
      </w:r>
    </w:p>
    <w:p w14:paraId="192F20A8" w14:textId="77777777" w:rsidR="00FC01B7" w:rsidRPr="00004DF3" w:rsidRDefault="00FC01B7" w:rsidP="00EA747C">
      <w:pPr>
        <w:pStyle w:val="Lijstalinea"/>
        <w:numPr>
          <w:ilvl w:val="0"/>
          <w:numId w:val="37"/>
        </w:numPr>
        <w:tabs>
          <w:tab w:val="left" w:pos="1113"/>
        </w:tabs>
        <w:spacing w:line="360" w:lineRule="auto"/>
        <w:rPr>
          <w:rFonts w:ascii="Aptos" w:hAnsi="Aptos"/>
          <w:color w:val="000000" w:themeColor="text1"/>
          <w:sz w:val="24"/>
          <w:szCs w:val="24"/>
        </w:rPr>
      </w:pPr>
      <w:r w:rsidRPr="00004DF3">
        <w:rPr>
          <w:rFonts w:ascii="Aptos" w:hAnsi="Aptos"/>
          <w:sz w:val="24"/>
          <w:szCs w:val="24"/>
        </w:rPr>
        <w:t xml:space="preserve">De rector kan toestaan dat een kandidaat met een lichamelijke beperking of een wettelijk erkende leerstoornis de PTA-onderdelen geheel of gedeeltelijk aflegt op een wijze die is aangepast aan de mogelijkheden van die kandidaat, beschreven in de deskundigenverklaring, echter binnen de wettelijk bepaalde mogelijkheden zoals omschreven in artikel 3.54 van het uitvoeringsbesluit WVO. </w:t>
      </w:r>
    </w:p>
    <w:p w14:paraId="400482E8" w14:textId="77777777" w:rsidR="00FC01B7" w:rsidRPr="00004DF3" w:rsidRDefault="00FC01B7" w:rsidP="00004DF3">
      <w:pPr>
        <w:tabs>
          <w:tab w:val="left" w:pos="1113"/>
        </w:tabs>
        <w:spacing w:line="360" w:lineRule="auto"/>
        <w:ind w:left="720"/>
        <w:rPr>
          <w:rFonts w:ascii="Aptos" w:hAnsi="Aptos"/>
          <w:sz w:val="24"/>
          <w:szCs w:val="24"/>
        </w:rPr>
      </w:pPr>
      <w:r w:rsidRPr="00004DF3">
        <w:rPr>
          <w:rFonts w:ascii="Aptos" w:hAnsi="Aptos"/>
          <w:sz w:val="24"/>
          <w:szCs w:val="24"/>
        </w:rPr>
        <w:t>Het verplicht de school niet om een aanpassing ook te doen.</w:t>
      </w:r>
    </w:p>
    <w:p w14:paraId="081EC8C4" w14:textId="7C5A6338" w:rsidR="00FC01B7" w:rsidRDefault="00FC01B7" w:rsidP="00004DF3">
      <w:pPr>
        <w:pStyle w:val="Plattetekst"/>
        <w:spacing w:line="360" w:lineRule="auto"/>
        <w:ind w:left="720" w:right="149"/>
        <w:rPr>
          <w:rFonts w:ascii="Aptos" w:hAnsi="Aptos"/>
          <w:sz w:val="24"/>
          <w:szCs w:val="24"/>
        </w:rPr>
      </w:pPr>
      <w:r w:rsidRPr="00004DF3">
        <w:rPr>
          <w:rFonts w:ascii="Aptos" w:hAnsi="Aptos"/>
          <w:sz w:val="24"/>
          <w:szCs w:val="24"/>
        </w:rPr>
        <w:t>Indien een kandidaat meent in aanmerking te komen voor een regeling zoals hiervoor beschreven, dient hij daarvoor bij de ondersteuningscoördinator een schriftelijk verzoek in</w:t>
      </w:r>
      <w:r w:rsidR="00B8188B">
        <w:rPr>
          <w:rFonts w:ascii="Aptos" w:hAnsi="Aptos"/>
          <w:sz w:val="24"/>
          <w:szCs w:val="24"/>
        </w:rPr>
        <w:t xml:space="preserve">. </w:t>
      </w:r>
      <w:r w:rsidRPr="00004DF3">
        <w:rPr>
          <w:rFonts w:ascii="Aptos" w:hAnsi="Aptos"/>
          <w:sz w:val="24"/>
          <w:szCs w:val="24"/>
        </w:rPr>
        <w:t xml:space="preserve"> De beslissing over toekenning van dit verzoek ligt bij de rector en/of de </w:t>
      </w:r>
      <w:r w:rsidR="00103990">
        <w:rPr>
          <w:rFonts w:ascii="Aptos" w:hAnsi="Aptos"/>
          <w:sz w:val="24"/>
          <w:szCs w:val="24"/>
        </w:rPr>
        <w:t xml:space="preserve">examencommissie. </w:t>
      </w:r>
      <w:r w:rsidRPr="00004DF3">
        <w:rPr>
          <w:rFonts w:ascii="Aptos" w:hAnsi="Aptos"/>
          <w:sz w:val="24"/>
          <w:szCs w:val="24"/>
        </w:rPr>
        <w:t xml:space="preserve"> De school doet zo spoedig mogelijk een aanvraag/mededeling bij c.q. aan de inspectie. Om deze aanvraag te kunnen doen is een deskundigenverklaring, zoals beschreven in artikel 3.54 van het WVO 2020 en het Uitvoeringsbesluit WVO 2020 nodig. </w:t>
      </w:r>
    </w:p>
    <w:p w14:paraId="65C69B4D" w14:textId="6F122DB1" w:rsidR="00C33E6F" w:rsidRPr="009755B4" w:rsidRDefault="00C33E6F" w:rsidP="00DE0F83">
      <w:pPr>
        <w:pStyle w:val="Lijstalinea"/>
        <w:widowControl w:val="0"/>
        <w:numPr>
          <w:ilvl w:val="0"/>
          <w:numId w:val="3"/>
        </w:numPr>
        <w:shd w:val="clear" w:color="auto" w:fill="FFFFFF" w:themeFill="background1"/>
        <w:tabs>
          <w:tab w:val="left" w:pos="1030"/>
          <w:tab w:val="left" w:pos="1031"/>
        </w:tabs>
        <w:autoSpaceDE w:val="0"/>
        <w:autoSpaceDN w:val="0"/>
        <w:spacing w:line="360" w:lineRule="auto"/>
        <w:ind w:right="144"/>
        <w:contextualSpacing w:val="0"/>
        <w:rPr>
          <w:rFonts w:ascii="Aptos" w:hAnsi="Aptos"/>
          <w:sz w:val="24"/>
          <w:szCs w:val="24"/>
        </w:rPr>
      </w:pPr>
      <w:r w:rsidRPr="00DE0F83">
        <w:rPr>
          <w:rFonts w:ascii="Aptos" w:hAnsi="Aptos"/>
          <w:sz w:val="24"/>
          <w:szCs w:val="24"/>
        </w:rPr>
        <w:t>Kandidaten die in het voorexamenjaar het eindexamen willen afleggen in één of meerdere vakken van het CE van 202</w:t>
      </w:r>
      <w:r w:rsidR="00817B1B">
        <w:rPr>
          <w:rFonts w:ascii="Aptos" w:hAnsi="Aptos"/>
          <w:sz w:val="24"/>
          <w:szCs w:val="24"/>
        </w:rPr>
        <w:t>7</w:t>
      </w:r>
      <w:r w:rsidRPr="00DE0F83">
        <w:rPr>
          <w:rFonts w:ascii="Aptos" w:hAnsi="Aptos"/>
          <w:sz w:val="24"/>
          <w:szCs w:val="24"/>
        </w:rPr>
        <w:t xml:space="preserve"> kunnen </w:t>
      </w:r>
      <w:r w:rsidRPr="0086691F">
        <w:rPr>
          <w:rFonts w:ascii="Aptos" w:hAnsi="Aptos"/>
          <w:sz w:val="24"/>
          <w:szCs w:val="24"/>
        </w:rPr>
        <w:t xml:space="preserve">uiterlijk </w:t>
      </w:r>
      <w:r w:rsidR="0086691F" w:rsidRPr="0086691F">
        <w:rPr>
          <w:rFonts w:ascii="Aptos" w:hAnsi="Aptos"/>
          <w:sz w:val="24"/>
          <w:szCs w:val="24"/>
        </w:rPr>
        <w:t>9</w:t>
      </w:r>
      <w:r w:rsidRPr="0086691F">
        <w:rPr>
          <w:rFonts w:ascii="Aptos" w:hAnsi="Aptos"/>
          <w:sz w:val="24"/>
          <w:szCs w:val="24"/>
        </w:rPr>
        <w:t xml:space="preserve"> juli 202</w:t>
      </w:r>
      <w:r w:rsidR="00BE3E2E" w:rsidRPr="0086691F">
        <w:rPr>
          <w:rFonts w:ascii="Aptos" w:hAnsi="Aptos"/>
          <w:sz w:val="24"/>
          <w:szCs w:val="24"/>
        </w:rPr>
        <w:t>6</w:t>
      </w:r>
      <w:r w:rsidRPr="0086691F">
        <w:rPr>
          <w:rFonts w:ascii="Aptos" w:hAnsi="Aptos"/>
          <w:sz w:val="24"/>
          <w:szCs w:val="24"/>
        </w:rPr>
        <w:t xml:space="preserve"> </w:t>
      </w:r>
      <w:r w:rsidRPr="00DE0F83">
        <w:rPr>
          <w:rFonts w:ascii="Aptos" w:hAnsi="Aptos"/>
          <w:sz w:val="24"/>
          <w:szCs w:val="24"/>
        </w:rPr>
        <w:t xml:space="preserve">schriftelijk een aanvraag doen voor een persoonlijk PTA voor desbetreffende vakken bij de </w:t>
      </w:r>
      <w:r w:rsidRPr="00DE0F83">
        <w:rPr>
          <w:rFonts w:ascii="Aptos" w:hAnsi="Aptos"/>
          <w:sz w:val="24"/>
          <w:szCs w:val="24"/>
        </w:rPr>
        <w:lastRenderedPageBreak/>
        <w:t>examencommissie en secretaris examen</w:t>
      </w:r>
      <w:r w:rsidRPr="00DE0F83">
        <w:rPr>
          <w:rFonts w:ascii="Aptos" w:hAnsi="Aptos"/>
          <w:color w:val="000000" w:themeColor="text1"/>
          <w:sz w:val="24"/>
          <w:szCs w:val="24"/>
        </w:rPr>
        <w:t>. Deze datum geldt ook voor vakken die uitsluitend met een schoolexamen worden afgesloten.</w:t>
      </w:r>
    </w:p>
    <w:p w14:paraId="7FD0EFC6" w14:textId="15257B20" w:rsidR="00C33E6F" w:rsidRPr="00DE0F83" w:rsidRDefault="00C33E6F" w:rsidP="00EA747C">
      <w:pPr>
        <w:pStyle w:val="Lijstalinea"/>
        <w:widowControl w:val="0"/>
        <w:numPr>
          <w:ilvl w:val="0"/>
          <w:numId w:val="3"/>
        </w:numPr>
        <w:shd w:val="clear" w:color="auto" w:fill="FFFFFF" w:themeFill="background1"/>
        <w:tabs>
          <w:tab w:val="left" w:pos="1030"/>
          <w:tab w:val="left" w:pos="1031"/>
        </w:tabs>
        <w:autoSpaceDE w:val="0"/>
        <w:autoSpaceDN w:val="0"/>
        <w:spacing w:line="360" w:lineRule="auto"/>
        <w:ind w:right="144"/>
        <w:rPr>
          <w:rFonts w:ascii="Aptos" w:hAnsi="Aptos"/>
          <w:sz w:val="24"/>
          <w:szCs w:val="24"/>
        </w:rPr>
      </w:pPr>
      <w:r w:rsidRPr="00DE0F83">
        <w:rPr>
          <w:rFonts w:ascii="Aptos" w:hAnsi="Aptos"/>
          <w:sz w:val="24"/>
          <w:szCs w:val="24"/>
        </w:rPr>
        <w:t>Kandidaten die van havo 5 instromen in atheneum 5/6 krijgen geen</w:t>
      </w:r>
      <w:r w:rsidR="00DE0F83" w:rsidRPr="00DE0F83">
        <w:rPr>
          <w:rFonts w:ascii="Aptos" w:hAnsi="Aptos"/>
          <w:sz w:val="24"/>
          <w:szCs w:val="24"/>
        </w:rPr>
        <w:t xml:space="preserve"> </w:t>
      </w:r>
      <w:r w:rsidRPr="00DE0F83">
        <w:rPr>
          <w:rFonts w:ascii="Aptos" w:hAnsi="Aptos"/>
          <w:sz w:val="24"/>
          <w:szCs w:val="24"/>
        </w:rPr>
        <w:t>vrijstelling voor het profielwerkstuk vwo op basis van hun profielwerkstuk havo, tenzij het profielwerkstuk in havo 5 al op vwo-niveau werd beoordeeld. Hiervan wordt melding gemaakt op de cijferlijst bij het havodiploma.</w:t>
      </w:r>
    </w:p>
    <w:p w14:paraId="6A2CA899" w14:textId="7850362C" w:rsidR="74312F78" w:rsidRDefault="74312F78" w:rsidP="74312F78">
      <w:pPr>
        <w:pStyle w:val="Geenafstand"/>
        <w:spacing w:line="360" w:lineRule="auto"/>
        <w:rPr>
          <w:rFonts w:ascii="Aptos" w:eastAsia="Aptos" w:hAnsi="Aptos" w:cs="Aptos"/>
          <w:b/>
          <w:bCs/>
          <w:sz w:val="24"/>
          <w:szCs w:val="24"/>
          <w:lang w:val="nl-NL"/>
        </w:rPr>
      </w:pPr>
    </w:p>
    <w:p w14:paraId="4F1983BD" w14:textId="13557AC3" w:rsidR="00D75289" w:rsidRDefault="5F8A1D18" w:rsidP="1011FDF1">
      <w:pPr>
        <w:pStyle w:val="Kop3"/>
        <w:spacing w:before="0" w:line="360" w:lineRule="auto"/>
        <w:rPr>
          <w:rFonts w:ascii="Aptos" w:eastAsia="Aptos" w:hAnsi="Aptos" w:cs="Aptos"/>
          <w:b/>
          <w:bCs/>
          <w:color w:val="E50087"/>
          <w:sz w:val="24"/>
        </w:rPr>
      </w:pPr>
      <w:bookmarkStart w:id="38" w:name="_Toc210155229"/>
      <w:r w:rsidRPr="1011FDF1">
        <w:rPr>
          <w:rFonts w:ascii="Aptos" w:eastAsia="Aptos" w:hAnsi="Aptos" w:cs="Aptos"/>
          <w:b/>
          <w:bCs/>
          <w:color w:val="E50087"/>
          <w:sz w:val="24"/>
        </w:rPr>
        <w:t xml:space="preserve">Artikel </w:t>
      </w:r>
      <w:r w:rsidR="7F92AC18" w:rsidRPr="1011FDF1">
        <w:rPr>
          <w:rFonts w:ascii="Aptos" w:eastAsia="Aptos" w:hAnsi="Aptos" w:cs="Aptos"/>
          <w:b/>
          <w:bCs/>
          <w:color w:val="E50087"/>
          <w:sz w:val="24"/>
        </w:rPr>
        <w:t>6</w:t>
      </w:r>
      <w:r w:rsidR="77A68ED7" w:rsidRPr="1011FDF1">
        <w:rPr>
          <w:rFonts w:ascii="Aptos" w:eastAsia="Aptos" w:hAnsi="Aptos" w:cs="Aptos"/>
          <w:b/>
          <w:bCs/>
          <w:color w:val="E50087"/>
          <w:sz w:val="24"/>
        </w:rPr>
        <w:t>.3 Regels bij het schoolexamen</w:t>
      </w:r>
      <w:bookmarkEnd w:id="38"/>
    </w:p>
    <w:p w14:paraId="496E0102" w14:textId="68519A18" w:rsidR="00F5006E" w:rsidRPr="00717C1F" w:rsidRDefault="00F5006E" w:rsidP="00EA747C">
      <w:pPr>
        <w:pStyle w:val="Lijstalinea"/>
        <w:widowControl w:val="0"/>
        <w:numPr>
          <w:ilvl w:val="0"/>
          <w:numId w:val="65"/>
        </w:numPr>
        <w:tabs>
          <w:tab w:val="left" w:pos="827"/>
        </w:tabs>
        <w:autoSpaceDE w:val="0"/>
        <w:autoSpaceDN w:val="0"/>
        <w:spacing w:line="360" w:lineRule="auto"/>
        <w:ind w:right="638"/>
        <w:rPr>
          <w:rFonts w:ascii="Aptos" w:hAnsi="Aptos"/>
          <w:sz w:val="24"/>
          <w:szCs w:val="24"/>
        </w:rPr>
      </w:pPr>
      <w:r w:rsidRPr="00510CAB">
        <w:rPr>
          <w:rFonts w:ascii="Aptos" w:hAnsi="Aptos"/>
          <w:sz w:val="24"/>
          <w:szCs w:val="24"/>
        </w:rPr>
        <w:t xml:space="preserve">Deelname aan geplande schoolexamentoetsen is verplicht. Een niet voltooid ED belet de toegang tot een deelname aan het </w:t>
      </w:r>
      <w:r w:rsidR="00BA6CFA">
        <w:rPr>
          <w:rFonts w:ascii="Aptos" w:hAnsi="Aptos"/>
          <w:sz w:val="24"/>
          <w:szCs w:val="24"/>
        </w:rPr>
        <w:t>centraal examen</w:t>
      </w:r>
      <w:r w:rsidR="00CD088E">
        <w:rPr>
          <w:rFonts w:ascii="Aptos" w:hAnsi="Aptos"/>
          <w:sz w:val="24"/>
          <w:szCs w:val="24"/>
        </w:rPr>
        <w:t xml:space="preserve">. </w:t>
      </w:r>
    </w:p>
    <w:p w14:paraId="0CAC5679" w14:textId="1E042511" w:rsidR="00C925A7" w:rsidRPr="008830DE" w:rsidRDefault="02A4B521"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Een kandidaat die te laat komt, mag tot uiterlijk </w:t>
      </w:r>
      <w:r w:rsidR="00EE483D">
        <w:rPr>
          <w:rFonts w:ascii="Aptos" w:eastAsia="Aptos" w:hAnsi="Aptos" w:cs="Aptos"/>
          <w:sz w:val="24"/>
          <w:szCs w:val="24"/>
          <w:lang w:val="nl-NL"/>
        </w:rPr>
        <w:t>25 %</w:t>
      </w:r>
      <w:r w:rsidR="00FA7C0D">
        <w:rPr>
          <w:rFonts w:ascii="Aptos" w:eastAsia="Aptos" w:hAnsi="Aptos" w:cs="Aptos"/>
          <w:sz w:val="24"/>
          <w:szCs w:val="24"/>
          <w:lang w:val="nl-NL"/>
        </w:rPr>
        <w:t xml:space="preserve"> van de toets</w:t>
      </w:r>
      <w:r w:rsidR="002F6990">
        <w:rPr>
          <w:rFonts w:ascii="Aptos" w:eastAsia="Aptos" w:hAnsi="Aptos" w:cs="Aptos"/>
          <w:sz w:val="24"/>
          <w:szCs w:val="24"/>
          <w:lang w:val="nl-NL"/>
        </w:rPr>
        <w:t>-</w:t>
      </w:r>
      <w:r w:rsidR="00FA7C0D">
        <w:rPr>
          <w:rFonts w:ascii="Aptos" w:eastAsia="Aptos" w:hAnsi="Aptos" w:cs="Aptos"/>
          <w:sz w:val="24"/>
          <w:szCs w:val="24"/>
          <w:lang w:val="nl-NL"/>
        </w:rPr>
        <w:t>tijd</w:t>
      </w:r>
      <w:r w:rsidRPr="74312F78">
        <w:rPr>
          <w:rFonts w:ascii="Aptos" w:eastAsia="Aptos" w:hAnsi="Aptos" w:cs="Aptos"/>
          <w:sz w:val="24"/>
          <w:szCs w:val="24"/>
          <w:lang w:val="nl-NL"/>
        </w:rPr>
        <w:t xml:space="preserve"> na aanvang van de toets tot die toets worden toegelaten. Als een kandidaat </w:t>
      </w:r>
      <w:r w:rsidR="002F6990">
        <w:rPr>
          <w:rFonts w:ascii="Aptos" w:eastAsia="Aptos" w:hAnsi="Aptos" w:cs="Aptos"/>
          <w:sz w:val="24"/>
          <w:szCs w:val="24"/>
          <w:lang w:val="nl-NL"/>
        </w:rPr>
        <w:t xml:space="preserve">meer dan </w:t>
      </w:r>
      <w:r w:rsidR="00FA7C0D">
        <w:rPr>
          <w:rFonts w:ascii="Aptos" w:eastAsia="Aptos" w:hAnsi="Aptos" w:cs="Aptos"/>
          <w:sz w:val="24"/>
          <w:szCs w:val="24"/>
          <w:lang w:val="nl-NL"/>
        </w:rPr>
        <w:t>25 %</w:t>
      </w:r>
      <w:r w:rsidR="002F6990">
        <w:rPr>
          <w:rFonts w:ascii="Aptos" w:eastAsia="Aptos" w:hAnsi="Aptos" w:cs="Aptos"/>
          <w:sz w:val="24"/>
          <w:szCs w:val="24"/>
          <w:lang w:val="nl-NL"/>
        </w:rPr>
        <w:t xml:space="preserve"> van de toets-duur</w:t>
      </w:r>
      <w:r w:rsidR="00FA7C0D">
        <w:rPr>
          <w:rFonts w:ascii="Aptos" w:eastAsia="Aptos" w:hAnsi="Aptos" w:cs="Aptos"/>
          <w:sz w:val="24"/>
          <w:szCs w:val="24"/>
          <w:lang w:val="nl-NL"/>
        </w:rPr>
        <w:t xml:space="preserve"> </w:t>
      </w:r>
      <w:r w:rsidRPr="74312F78">
        <w:rPr>
          <w:rFonts w:ascii="Aptos" w:eastAsia="Aptos" w:hAnsi="Aptos" w:cs="Aptos"/>
          <w:sz w:val="24"/>
          <w:szCs w:val="24"/>
          <w:lang w:val="nl-NL"/>
        </w:rPr>
        <w:t xml:space="preserve">te laat komt, geldt dit als een </w:t>
      </w:r>
      <w:r w:rsidR="00FF37FB">
        <w:rPr>
          <w:rFonts w:ascii="Aptos" w:eastAsia="Aptos" w:hAnsi="Aptos" w:cs="Aptos"/>
          <w:sz w:val="24"/>
          <w:szCs w:val="24"/>
          <w:lang w:val="nl-NL"/>
        </w:rPr>
        <w:t>onregelmatigheid.</w:t>
      </w:r>
    </w:p>
    <w:p w14:paraId="26D75EAC" w14:textId="10836295" w:rsidR="00C925A7" w:rsidRPr="00742146" w:rsidRDefault="499B8F74"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Wanneer een deadline van een praktische opdracht of profielwerkstuk etc. wordt overschreden, geldt dit als een onregelmatigheid (zie artikel 1.8). Hierdoor kan</w:t>
      </w:r>
      <w:r w:rsidR="7848E9DD" w:rsidRPr="74312F78">
        <w:rPr>
          <w:rFonts w:ascii="Aptos" w:eastAsia="Aptos" w:hAnsi="Aptos" w:cs="Aptos"/>
          <w:sz w:val="24"/>
          <w:szCs w:val="24"/>
          <w:lang w:val="nl-NL"/>
        </w:rPr>
        <w:t xml:space="preserve"> het schoolexamen inhoudelijk niet beoordeeld worden. De </w:t>
      </w:r>
      <w:r w:rsidR="704F1BC8" w:rsidRPr="74312F78">
        <w:rPr>
          <w:rFonts w:ascii="Aptos" w:eastAsia="Aptos" w:hAnsi="Aptos" w:cs="Aptos"/>
          <w:sz w:val="24"/>
          <w:szCs w:val="24"/>
          <w:lang w:val="nl-NL"/>
        </w:rPr>
        <w:t>rector</w:t>
      </w:r>
      <w:r w:rsidR="7848E9DD" w:rsidRPr="74312F78">
        <w:rPr>
          <w:rFonts w:ascii="Aptos" w:eastAsia="Aptos" w:hAnsi="Aptos" w:cs="Aptos"/>
          <w:sz w:val="24"/>
          <w:szCs w:val="24"/>
          <w:lang w:val="nl-NL"/>
        </w:rPr>
        <w:t xml:space="preserve"> is bevoegd tot en besluit</w:t>
      </w:r>
      <w:r w:rsidR="00742146">
        <w:rPr>
          <w:rFonts w:ascii="Aptos" w:eastAsia="Aptos" w:hAnsi="Aptos" w:cs="Aptos"/>
          <w:sz w:val="24"/>
          <w:szCs w:val="24"/>
          <w:lang w:val="nl-NL"/>
        </w:rPr>
        <w:t xml:space="preserve"> </w:t>
      </w:r>
      <w:r w:rsidR="7848E9DD" w:rsidRPr="00742146">
        <w:rPr>
          <w:rFonts w:ascii="Aptos" w:eastAsia="Aptos" w:hAnsi="Aptos" w:cs="Aptos"/>
          <w:sz w:val="24"/>
          <w:szCs w:val="24"/>
          <w:lang w:val="nl-NL"/>
        </w:rPr>
        <w:t xml:space="preserve"> over het opleggen van een maatregel zoals benoemd in artikel 1.8 van dit eindexamenreglement.</w:t>
      </w:r>
    </w:p>
    <w:p w14:paraId="04B66ADE" w14:textId="050DC451" w:rsidR="002C474D" w:rsidRPr="008830DE" w:rsidRDefault="7848E9DD"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Bij digitaal ingeleverde </w:t>
      </w:r>
      <w:r w:rsidR="4AD944C6" w:rsidRPr="74312F78">
        <w:rPr>
          <w:rFonts w:ascii="Aptos" w:eastAsia="Aptos" w:hAnsi="Aptos" w:cs="Aptos"/>
          <w:sz w:val="24"/>
          <w:szCs w:val="24"/>
          <w:lang w:val="nl-NL"/>
        </w:rPr>
        <w:t>schoolexamens is het zo dat het laatst ingeleverde bestand vóór de deadline telt en het wordt ingeleverd op de door de vakdocent aangegeven plek.</w:t>
      </w:r>
    </w:p>
    <w:p w14:paraId="02451D08" w14:textId="67E24757" w:rsidR="00A05846" w:rsidRPr="008830DE" w:rsidRDefault="4AD944C6"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Digitaal gemaakte toetsen worden geprint of opgeslagen en bewaard door de vakdocent.</w:t>
      </w:r>
    </w:p>
    <w:p w14:paraId="65460653" w14:textId="46D6502B" w:rsidR="00A05846" w:rsidRDefault="4AD944C6"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vakdocent meldt per periode aan de kandidaat welke hulpmiddelen zijn toegestaan bij een schoolexamen.</w:t>
      </w:r>
    </w:p>
    <w:p w14:paraId="4EE51ED1" w14:textId="1D2C6F5D" w:rsidR="00F55008" w:rsidRPr="00E85FC0" w:rsidRDefault="2705E016"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rector is ervoor verantwoordelijk dat er voldoende toezicht is bij </w:t>
      </w:r>
      <w:r w:rsidR="4707CA17" w:rsidRPr="74312F78">
        <w:rPr>
          <w:rFonts w:ascii="Aptos" w:eastAsia="Aptos" w:hAnsi="Aptos" w:cs="Aptos"/>
          <w:sz w:val="24"/>
          <w:szCs w:val="24"/>
          <w:lang w:val="nl-NL"/>
        </w:rPr>
        <w:t>het school</w:t>
      </w:r>
      <w:r w:rsidRPr="74312F78">
        <w:rPr>
          <w:rFonts w:ascii="Aptos" w:eastAsia="Aptos" w:hAnsi="Aptos" w:cs="Aptos"/>
          <w:sz w:val="24"/>
          <w:szCs w:val="24"/>
          <w:lang w:val="nl-NL"/>
        </w:rPr>
        <w:t>examen.</w:t>
      </w:r>
    </w:p>
    <w:p w14:paraId="2F9B47C9" w14:textId="2E728FDA" w:rsidR="00A05846" w:rsidRPr="008830DE" w:rsidRDefault="4AD944C6"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Tassen, jassen</w:t>
      </w:r>
      <w:r w:rsidR="00D84F50">
        <w:rPr>
          <w:rFonts w:ascii="Aptos" w:eastAsia="Aptos" w:hAnsi="Aptos" w:cs="Aptos"/>
          <w:sz w:val="24"/>
          <w:szCs w:val="24"/>
          <w:lang w:val="nl-NL"/>
        </w:rPr>
        <w:t>, horloges</w:t>
      </w:r>
      <w:r w:rsidR="00D71D6B">
        <w:rPr>
          <w:rFonts w:ascii="Aptos" w:eastAsia="Aptos" w:hAnsi="Aptos" w:cs="Aptos"/>
          <w:sz w:val="24"/>
          <w:szCs w:val="24"/>
          <w:lang w:val="nl-NL"/>
        </w:rPr>
        <w:t>,</w:t>
      </w:r>
      <w:r w:rsidR="00996985">
        <w:rPr>
          <w:rFonts w:ascii="Aptos" w:eastAsia="Aptos" w:hAnsi="Aptos" w:cs="Aptos"/>
          <w:sz w:val="24"/>
          <w:szCs w:val="24"/>
          <w:lang w:val="nl-NL"/>
        </w:rPr>
        <w:t xml:space="preserve"> telefoons,</w:t>
      </w:r>
      <w:r w:rsidR="00D71D6B">
        <w:rPr>
          <w:rFonts w:ascii="Aptos" w:eastAsia="Aptos" w:hAnsi="Aptos" w:cs="Aptos"/>
          <w:sz w:val="24"/>
          <w:szCs w:val="24"/>
          <w:lang w:val="nl-NL"/>
        </w:rPr>
        <w:t xml:space="preserve"> </w:t>
      </w:r>
      <w:r w:rsidR="003709A7">
        <w:rPr>
          <w:rFonts w:ascii="Aptos" w:eastAsia="Aptos" w:hAnsi="Aptos" w:cs="Aptos"/>
          <w:sz w:val="24"/>
          <w:szCs w:val="24"/>
          <w:lang w:val="nl-NL"/>
        </w:rPr>
        <w:t xml:space="preserve">oortjes, </w:t>
      </w:r>
      <w:r w:rsidR="00D71D6B">
        <w:rPr>
          <w:rFonts w:ascii="Aptos" w:eastAsia="Aptos" w:hAnsi="Aptos" w:cs="Aptos"/>
          <w:sz w:val="24"/>
          <w:szCs w:val="24"/>
          <w:lang w:val="nl-NL"/>
        </w:rPr>
        <w:t>aantekeningen</w:t>
      </w:r>
      <w:r w:rsidR="00D70468">
        <w:rPr>
          <w:rFonts w:ascii="Aptos" w:eastAsia="Aptos" w:hAnsi="Aptos" w:cs="Aptos"/>
          <w:sz w:val="24"/>
          <w:szCs w:val="24"/>
          <w:lang w:val="nl-NL"/>
        </w:rPr>
        <w:t>, communicatiemiddelen en etuis van kandidaten</w:t>
      </w:r>
      <w:r w:rsidR="00D71D6B">
        <w:rPr>
          <w:rFonts w:ascii="Aptos" w:eastAsia="Aptos" w:hAnsi="Aptos" w:cs="Aptos"/>
          <w:sz w:val="24"/>
          <w:szCs w:val="24"/>
          <w:lang w:val="nl-NL"/>
        </w:rPr>
        <w:t xml:space="preserve"> </w:t>
      </w:r>
      <w:r w:rsidRPr="74312F78">
        <w:rPr>
          <w:rFonts w:ascii="Aptos" w:eastAsia="Aptos" w:hAnsi="Aptos" w:cs="Aptos"/>
          <w:sz w:val="24"/>
          <w:szCs w:val="24"/>
          <w:lang w:val="nl-NL"/>
        </w:rPr>
        <w:t>mogen niet in de examenruimte aanwezig zijn.</w:t>
      </w:r>
    </w:p>
    <w:p w14:paraId="1B90940B" w14:textId="6A2F2E78" w:rsidR="000853BC" w:rsidRPr="008830DE" w:rsidRDefault="000853BC" w:rsidP="000853B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Het meenemen van andere dan toegestane hulpmiddelen (zie bijlage 1) is verboden. Toegestane hulpmiddelen worden voorafgaand aan het examen gecontroleerd.</w:t>
      </w:r>
      <w:r>
        <w:rPr>
          <w:rFonts w:ascii="Aptos" w:eastAsia="Aptos" w:hAnsi="Aptos" w:cs="Aptos"/>
          <w:sz w:val="24"/>
          <w:szCs w:val="24"/>
          <w:lang w:val="nl-NL"/>
        </w:rPr>
        <w:t xml:space="preserve"> De school voorziet in tabellenboeken en vertalende woordenboeken</w:t>
      </w:r>
      <w:r w:rsidR="00A05342">
        <w:rPr>
          <w:rFonts w:ascii="Aptos" w:eastAsia="Aptos" w:hAnsi="Aptos" w:cs="Aptos"/>
          <w:sz w:val="24"/>
          <w:szCs w:val="24"/>
          <w:lang w:val="nl-NL"/>
        </w:rPr>
        <w:t xml:space="preserve"> bij </w:t>
      </w:r>
      <w:r w:rsidR="00EA0297">
        <w:rPr>
          <w:rFonts w:ascii="Aptos" w:eastAsia="Aptos" w:hAnsi="Aptos" w:cs="Aptos"/>
          <w:sz w:val="24"/>
          <w:szCs w:val="24"/>
          <w:lang w:val="nl-NL"/>
        </w:rPr>
        <w:t xml:space="preserve"> de eind</w:t>
      </w:r>
      <w:r w:rsidR="00FE1F75">
        <w:rPr>
          <w:rFonts w:ascii="Aptos" w:eastAsia="Aptos" w:hAnsi="Aptos" w:cs="Aptos"/>
          <w:sz w:val="24"/>
          <w:szCs w:val="24"/>
          <w:lang w:val="nl-NL"/>
        </w:rPr>
        <w:t>examens</w:t>
      </w:r>
      <w:r>
        <w:rPr>
          <w:rFonts w:ascii="Aptos" w:eastAsia="Aptos" w:hAnsi="Aptos" w:cs="Aptos"/>
          <w:sz w:val="24"/>
          <w:szCs w:val="24"/>
          <w:lang w:val="nl-NL"/>
        </w:rPr>
        <w:t>. De leerling neemt deze zelf niet mee de examenruimte in.</w:t>
      </w:r>
    </w:p>
    <w:p w14:paraId="7559AB65" w14:textId="740A8B15" w:rsidR="003F3224" w:rsidRPr="008830DE" w:rsidRDefault="1E4C7684" w:rsidP="00EA747C">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schoolexamen mag niet met potlood worden gemaakt (uitgezonderd grafieken en tekeningen).</w:t>
      </w:r>
      <w:r w:rsidR="21AFBDE7" w:rsidRPr="74312F78">
        <w:rPr>
          <w:rFonts w:ascii="Aptos" w:eastAsia="Aptos" w:hAnsi="Aptos" w:cs="Aptos"/>
          <w:sz w:val="24"/>
          <w:szCs w:val="24"/>
          <w:lang w:val="nl-NL"/>
        </w:rPr>
        <w:t xml:space="preserve"> </w:t>
      </w:r>
      <w:r w:rsidR="059F2ADF" w:rsidRPr="74312F78">
        <w:rPr>
          <w:rFonts w:ascii="Aptos" w:eastAsia="Aptos" w:hAnsi="Aptos" w:cs="Aptos"/>
          <w:sz w:val="24"/>
          <w:szCs w:val="24"/>
          <w:lang w:val="nl-NL"/>
        </w:rPr>
        <w:t xml:space="preserve">Er mag </w:t>
      </w:r>
      <w:r w:rsidR="2C4505F4" w:rsidRPr="74312F78">
        <w:rPr>
          <w:rFonts w:ascii="Aptos" w:eastAsia="Aptos" w:hAnsi="Aptos" w:cs="Aptos"/>
          <w:sz w:val="24"/>
          <w:szCs w:val="24"/>
          <w:lang w:val="nl-NL"/>
        </w:rPr>
        <w:t>alleen een blauwe of zwarte pen</w:t>
      </w:r>
      <w:r w:rsidR="2011C025" w:rsidRPr="74312F78">
        <w:rPr>
          <w:rFonts w:ascii="Aptos" w:eastAsia="Aptos" w:hAnsi="Aptos" w:cs="Aptos"/>
          <w:sz w:val="24"/>
          <w:szCs w:val="24"/>
          <w:lang w:val="nl-NL"/>
        </w:rPr>
        <w:t xml:space="preserve"> worden gebruikt</w:t>
      </w:r>
      <w:r w:rsidRPr="74312F78">
        <w:rPr>
          <w:rFonts w:ascii="Aptos" w:eastAsia="Aptos" w:hAnsi="Aptos" w:cs="Aptos"/>
          <w:sz w:val="24"/>
          <w:szCs w:val="24"/>
          <w:lang w:val="nl-NL"/>
        </w:rPr>
        <w:t>.</w:t>
      </w:r>
      <w:r w:rsidR="21AFBDE7" w:rsidRPr="74312F78">
        <w:rPr>
          <w:rFonts w:ascii="Aptos" w:eastAsia="Aptos" w:hAnsi="Aptos" w:cs="Aptos"/>
          <w:sz w:val="24"/>
          <w:szCs w:val="24"/>
          <w:lang w:val="nl-NL"/>
        </w:rPr>
        <w:t xml:space="preserve"> O</w:t>
      </w:r>
      <w:r w:rsidR="21203D0D" w:rsidRPr="74312F78">
        <w:rPr>
          <w:rFonts w:ascii="Aptos" w:eastAsia="Aptos" w:hAnsi="Aptos" w:cs="Aptos"/>
          <w:sz w:val="24"/>
          <w:szCs w:val="24"/>
          <w:lang w:val="nl-NL"/>
        </w:rPr>
        <w:t>ok mag geen correctievloeistof</w:t>
      </w:r>
      <w:r w:rsidR="04D56504" w:rsidRPr="74312F78">
        <w:rPr>
          <w:rFonts w:ascii="Aptos" w:eastAsia="Aptos" w:hAnsi="Aptos" w:cs="Aptos"/>
          <w:sz w:val="24"/>
          <w:szCs w:val="24"/>
          <w:lang w:val="nl-NL"/>
        </w:rPr>
        <w:t xml:space="preserve"> of een uitwisbare pen worden gebruikt.</w:t>
      </w:r>
    </w:p>
    <w:p w14:paraId="16277BDA" w14:textId="75B407A0" w:rsidR="009914CA" w:rsidRPr="00E43228" w:rsidRDefault="714C4718" w:rsidP="00EA747C">
      <w:pPr>
        <w:pStyle w:val="Lijstalinea"/>
        <w:widowControl w:val="0"/>
        <w:numPr>
          <w:ilvl w:val="0"/>
          <w:numId w:val="65"/>
        </w:numPr>
        <w:tabs>
          <w:tab w:val="left" w:pos="1112"/>
          <w:tab w:val="left" w:pos="1113"/>
          <w:tab w:val="left" w:pos="2242"/>
        </w:tabs>
        <w:autoSpaceDE w:val="0"/>
        <w:autoSpaceDN w:val="0"/>
        <w:spacing w:before="1" w:line="360" w:lineRule="auto"/>
        <w:ind w:right="457"/>
        <w:contextualSpacing w:val="0"/>
        <w:rPr>
          <w:rFonts w:ascii="Aptos" w:hAnsi="Aptos"/>
          <w:sz w:val="24"/>
          <w:szCs w:val="24"/>
        </w:rPr>
      </w:pPr>
      <w:r w:rsidRPr="74312F78">
        <w:rPr>
          <w:rFonts w:ascii="Aptos" w:eastAsia="Aptos" w:hAnsi="Aptos" w:cs="Aptos"/>
          <w:sz w:val="24"/>
          <w:szCs w:val="24"/>
        </w:rPr>
        <w:t xml:space="preserve">Een kandidaat levert bij het verlaten van de examenruimte het gemaakte werk </w:t>
      </w:r>
      <w:r w:rsidR="45DAA2F1" w:rsidRPr="74312F78">
        <w:rPr>
          <w:rFonts w:ascii="Aptos" w:eastAsia="Aptos" w:hAnsi="Aptos" w:cs="Aptos"/>
          <w:sz w:val="24"/>
          <w:szCs w:val="24"/>
        </w:rPr>
        <w:t>en de opgaven</w:t>
      </w:r>
      <w:r w:rsidR="37AF4AC2" w:rsidRPr="74312F78">
        <w:rPr>
          <w:rFonts w:ascii="Aptos" w:eastAsia="Aptos" w:hAnsi="Aptos" w:cs="Aptos"/>
          <w:sz w:val="24"/>
          <w:szCs w:val="24"/>
        </w:rPr>
        <w:t xml:space="preserve"> </w:t>
      </w:r>
      <w:r w:rsidRPr="74312F78">
        <w:rPr>
          <w:rFonts w:ascii="Aptos" w:eastAsia="Aptos" w:hAnsi="Aptos" w:cs="Aptos"/>
          <w:sz w:val="24"/>
          <w:szCs w:val="24"/>
        </w:rPr>
        <w:t>in bij een van de toezichthouders</w:t>
      </w:r>
      <w:r w:rsidR="001933D6">
        <w:rPr>
          <w:rFonts w:ascii="Aptos" w:eastAsia="Aptos" w:hAnsi="Aptos" w:cs="Aptos"/>
          <w:sz w:val="24"/>
          <w:szCs w:val="24"/>
        </w:rPr>
        <w:t xml:space="preserve"> </w:t>
      </w:r>
      <w:r w:rsidR="001933D6" w:rsidRPr="004662EE">
        <w:rPr>
          <w:rFonts w:ascii="Aptos" w:hAnsi="Aptos"/>
          <w:sz w:val="24"/>
          <w:szCs w:val="24"/>
        </w:rPr>
        <w:t xml:space="preserve">De kandidaat is </w:t>
      </w:r>
      <w:r w:rsidR="001933D6">
        <w:rPr>
          <w:rFonts w:ascii="Aptos" w:hAnsi="Aptos"/>
          <w:sz w:val="24"/>
          <w:szCs w:val="24"/>
        </w:rPr>
        <w:t xml:space="preserve">zelf </w:t>
      </w:r>
      <w:r w:rsidR="001933D6" w:rsidRPr="004662EE">
        <w:rPr>
          <w:rFonts w:ascii="Aptos" w:hAnsi="Aptos"/>
          <w:sz w:val="24"/>
          <w:szCs w:val="24"/>
        </w:rPr>
        <w:t>verantwoordelijk voor het volledig en op de correcte wijze inleveren van het gehele gemaakte werk, voordat het lokaal verlaten wordt, bij één van de toezichthouders. Onder correcte wijze wordt verstaan het nummeren van de ingeleverde bladen en het vermelden van de naam op iedere blad</w:t>
      </w:r>
      <w:r w:rsidR="001933D6">
        <w:rPr>
          <w:rFonts w:ascii="Aptos" w:hAnsi="Aptos"/>
          <w:sz w:val="24"/>
          <w:szCs w:val="24"/>
        </w:rPr>
        <w:t>.</w:t>
      </w:r>
      <w:r w:rsidR="00394E0C">
        <w:rPr>
          <w:rFonts w:ascii="Aptos" w:hAnsi="Aptos"/>
          <w:sz w:val="24"/>
          <w:szCs w:val="24"/>
        </w:rPr>
        <w:t xml:space="preserve"> </w:t>
      </w:r>
      <w:r w:rsidR="00394E0C">
        <w:rPr>
          <w:rFonts w:ascii="Aptos" w:eastAsia="Aptos" w:hAnsi="Aptos" w:cs="Aptos"/>
          <w:sz w:val="24"/>
          <w:szCs w:val="24"/>
        </w:rPr>
        <w:t>B</w:t>
      </w:r>
      <w:r w:rsidR="00394E0C" w:rsidRPr="74312F78">
        <w:rPr>
          <w:rFonts w:ascii="Aptos" w:eastAsia="Aptos" w:hAnsi="Aptos" w:cs="Aptos"/>
          <w:sz w:val="24"/>
          <w:szCs w:val="24"/>
        </w:rPr>
        <w:t>ijlagen waarop een antwoord moet worden ingevuld, dienen in het overige gemaakte werk te worden gesloten.</w:t>
      </w:r>
    </w:p>
    <w:p w14:paraId="4F153AB5" w14:textId="30EE9804" w:rsidR="00E43228" w:rsidRPr="00E43228" w:rsidRDefault="00E43228" w:rsidP="00E43228">
      <w:pPr>
        <w:pStyle w:val="Geenafstand"/>
        <w:numPr>
          <w:ilvl w:val="0"/>
          <w:numId w:val="6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Kandidaten mogen, na inlevering van het gemaakte werk en de opgaven, de examenruimte niet eerder verlaten dan </w:t>
      </w:r>
      <w:r>
        <w:rPr>
          <w:rFonts w:ascii="Aptos" w:eastAsia="Aptos" w:hAnsi="Aptos" w:cs="Aptos"/>
          <w:sz w:val="24"/>
          <w:szCs w:val="24"/>
          <w:lang w:val="nl-NL"/>
        </w:rPr>
        <w:t>dat dit door de toezichthouder wordt aangegeven.</w:t>
      </w:r>
      <w:r w:rsidRPr="74312F78">
        <w:rPr>
          <w:rFonts w:ascii="Aptos" w:eastAsia="Aptos" w:hAnsi="Aptos" w:cs="Aptos"/>
          <w:sz w:val="24"/>
          <w:szCs w:val="24"/>
          <w:lang w:val="nl-NL"/>
        </w:rPr>
        <w:t xml:space="preserve"> Een kandidaat die de examenruimte heeft verlaten, mag niet meer worden toegelaten, ook niet wanneer hij buiten de examenruimte constateert, dat hij niet alle opgaven heeft gemaak</w:t>
      </w:r>
      <w:r>
        <w:rPr>
          <w:rFonts w:ascii="Aptos" w:eastAsia="Aptos" w:hAnsi="Aptos" w:cs="Aptos"/>
          <w:sz w:val="24"/>
          <w:szCs w:val="24"/>
          <w:lang w:val="nl-NL"/>
        </w:rPr>
        <w:t>t of ingeleverd</w:t>
      </w:r>
      <w:r w:rsidRPr="74312F78">
        <w:rPr>
          <w:rFonts w:ascii="Aptos" w:eastAsia="Aptos" w:hAnsi="Aptos" w:cs="Aptos"/>
          <w:sz w:val="24"/>
          <w:szCs w:val="24"/>
          <w:lang w:val="nl-NL"/>
        </w:rPr>
        <w:t>.</w:t>
      </w:r>
    </w:p>
    <w:p w14:paraId="4D9C5B4B" w14:textId="77777777" w:rsidR="00F807E1" w:rsidRPr="00F807E1" w:rsidRDefault="00F807E1" w:rsidP="00F807E1">
      <w:pPr>
        <w:pStyle w:val="Geenafstand"/>
        <w:spacing w:line="360" w:lineRule="auto"/>
        <w:ind w:left="720"/>
        <w:rPr>
          <w:rFonts w:ascii="Aptos" w:eastAsia="Aptos" w:hAnsi="Aptos" w:cs="Aptos"/>
          <w:sz w:val="24"/>
          <w:szCs w:val="24"/>
          <w:lang w:val="nl-NL"/>
        </w:rPr>
      </w:pPr>
    </w:p>
    <w:p w14:paraId="58BD4E06" w14:textId="181D67FF" w:rsidR="00BA5DB6" w:rsidRPr="008830DE" w:rsidRDefault="0711808A" w:rsidP="1011FDF1">
      <w:pPr>
        <w:pStyle w:val="Kop3"/>
        <w:spacing w:before="0" w:line="360" w:lineRule="auto"/>
        <w:rPr>
          <w:rFonts w:ascii="Aptos" w:eastAsia="Aptos" w:hAnsi="Aptos" w:cs="Aptos"/>
          <w:b/>
          <w:bCs/>
          <w:color w:val="E50087"/>
          <w:sz w:val="24"/>
        </w:rPr>
      </w:pPr>
      <w:bookmarkStart w:id="39" w:name="_Toc210155230"/>
      <w:r w:rsidRPr="1011FDF1">
        <w:rPr>
          <w:rFonts w:ascii="Aptos" w:eastAsia="Aptos" w:hAnsi="Aptos" w:cs="Aptos"/>
          <w:b/>
          <w:bCs/>
          <w:color w:val="E50087"/>
          <w:sz w:val="24"/>
        </w:rPr>
        <w:t xml:space="preserve">Artikel </w:t>
      </w:r>
      <w:r w:rsidR="4FD7A340" w:rsidRPr="1011FDF1">
        <w:rPr>
          <w:rFonts w:ascii="Aptos" w:eastAsia="Aptos" w:hAnsi="Aptos" w:cs="Aptos"/>
          <w:b/>
          <w:bCs/>
          <w:color w:val="E50087"/>
          <w:sz w:val="24"/>
        </w:rPr>
        <w:t>6</w:t>
      </w:r>
      <w:r w:rsidRPr="1011FDF1">
        <w:rPr>
          <w:rFonts w:ascii="Aptos" w:eastAsia="Aptos" w:hAnsi="Aptos" w:cs="Aptos"/>
          <w:b/>
          <w:bCs/>
          <w:color w:val="E50087"/>
          <w:sz w:val="24"/>
        </w:rPr>
        <w:t>.</w:t>
      </w:r>
      <w:r w:rsidR="4FD7A340" w:rsidRPr="1011FDF1">
        <w:rPr>
          <w:rFonts w:ascii="Aptos" w:eastAsia="Aptos" w:hAnsi="Aptos" w:cs="Aptos"/>
          <w:b/>
          <w:bCs/>
          <w:color w:val="E50087"/>
          <w:sz w:val="24"/>
        </w:rPr>
        <w:t>4</w:t>
      </w:r>
      <w:r w:rsidRPr="1011FDF1">
        <w:rPr>
          <w:rFonts w:ascii="Aptos" w:eastAsia="Aptos" w:hAnsi="Aptos" w:cs="Aptos"/>
          <w:b/>
          <w:bCs/>
          <w:color w:val="E50087"/>
          <w:sz w:val="24"/>
        </w:rPr>
        <w:t xml:space="preserve"> Procedure voor het indienen van klachten over gang van zaken bij het eindexamen</w:t>
      </w:r>
      <w:bookmarkEnd w:id="39"/>
    </w:p>
    <w:p w14:paraId="58004EC9" w14:textId="0807DA73" w:rsidR="00BA5DB6" w:rsidRPr="000749E5" w:rsidRDefault="0711808A" w:rsidP="00EA747C">
      <w:pPr>
        <w:pStyle w:val="Geenafstand"/>
        <w:numPr>
          <w:ilvl w:val="0"/>
          <w:numId w:val="62"/>
        </w:numPr>
        <w:spacing w:line="360" w:lineRule="auto"/>
        <w:rPr>
          <w:rFonts w:ascii="Aptos" w:eastAsia="Aptos" w:hAnsi="Aptos" w:cs="Aptos"/>
          <w:sz w:val="24"/>
          <w:szCs w:val="24"/>
          <w:lang w:val="nl-NL"/>
        </w:rPr>
      </w:pPr>
      <w:r w:rsidRPr="000749E5">
        <w:rPr>
          <w:rFonts w:ascii="Aptos" w:eastAsia="Aptos" w:hAnsi="Aptos" w:cs="Aptos"/>
          <w:sz w:val="24"/>
          <w:szCs w:val="24"/>
          <w:lang w:val="nl-NL"/>
        </w:rPr>
        <w:t xml:space="preserve">Indien de kandidaat van mening is dat er zich bij een onderdeel van het eindexamen (schoolexamen of centraal examen), feiten of omstandigheden hebben voorgedaan, waardoor de kandidaat is benadeeld tijdens het examen, kan de kandidaat zich wenden tot de </w:t>
      </w:r>
      <w:r w:rsidR="00FC107A">
        <w:rPr>
          <w:rFonts w:ascii="Aptos" w:eastAsia="Aptos" w:hAnsi="Aptos" w:cs="Aptos"/>
          <w:sz w:val="24"/>
          <w:szCs w:val="24"/>
          <w:lang w:val="nl-NL"/>
        </w:rPr>
        <w:t>examencommissie</w:t>
      </w:r>
      <w:r w:rsidR="000749E5" w:rsidRPr="000749E5">
        <w:rPr>
          <w:rFonts w:ascii="Aptos" w:eastAsia="Aptos" w:hAnsi="Aptos" w:cs="Aptos"/>
          <w:sz w:val="24"/>
          <w:szCs w:val="24"/>
          <w:lang w:val="nl-NL"/>
        </w:rPr>
        <w:t xml:space="preserve"> via het mailadres: </w:t>
      </w:r>
      <w:hyperlink r:id="rId13" w:history="1">
        <w:r w:rsidR="000749E5" w:rsidRPr="000749E5">
          <w:rPr>
            <w:rStyle w:val="Hyperlink"/>
            <w:rFonts w:ascii="Aptos" w:eastAsia="Aptos" w:hAnsi="Aptos" w:cs="Aptos"/>
            <w:color w:val="auto"/>
            <w:sz w:val="24"/>
            <w:szCs w:val="24"/>
            <w:lang w:val="nl-NL"/>
          </w:rPr>
          <w:t>eindexamens@portamosana.nl</w:t>
        </w:r>
      </w:hyperlink>
      <w:r w:rsidR="000749E5" w:rsidRPr="000749E5">
        <w:rPr>
          <w:rFonts w:ascii="Aptos" w:eastAsia="Aptos" w:hAnsi="Aptos" w:cs="Aptos"/>
          <w:sz w:val="24"/>
          <w:szCs w:val="24"/>
          <w:lang w:val="nl-NL"/>
        </w:rPr>
        <w:t xml:space="preserve"> </w:t>
      </w:r>
    </w:p>
    <w:p w14:paraId="5EBD9BF9" w14:textId="0C697D2F" w:rsidR="00BA5DB6" w:rsidRPr="008830DE" w:rsidRDefault="0711808A" w:rsidP="00EA747C">
      <w:pPr>
        <w:pStyle w:val="Geenafstand"/>
        <w:numPr>
          <w:ilvl w:val="0"/>
          <w:numId w:val="62"/>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 xml:space="preserve">Deze klacht dient door de examencommissie te zijn ontvangen binnen een </w:t>
      </w:r>
      <w:r w:rsidR="007023F2">
        <w:rPr>
          <w:rFonts w:ascii="Aptos" w:eastAsia="Aptos" w:hAnsi="Aptos" w:cs="Aptos"/>
          <w:sz w:val="24"/>
          <w:szCs w:val="24"/>
          <w:lang w:val="nl-NL"/>
        </w:rPr>
        <w:t>vijf dagen</w:t>
      </w:r>
      <w:r w:rsidRPr="74312F78">
        <w:rPr>
          <w:rFonts w:ascii="Aptos" w:eastAsia="Aptos" w:hAnsi="Aptos" w:cs="Aptos"/>
          <w:sz w:val="24"/>
          <w:szCs w:val="24"/>
          <w:lang w:val="nl-NL"/>
        </w:rPr>
        <w:t xml:space="preserve"> nadat het feit of de omstandigheid zich heeft voorgedaan.</w:t>
      </w:r>
    </w:p>
    <w:p w14:paraId="2B15788C" w14:textId="77777777" w:rsidR="00BA5DB6" w:rsidRPr="008830DE" w:rsidRDefault="0711808A" w:rsidP="00EA747C">
      <w:pPr>
        <w:pStyle w:val="Geenafstand"/>
        <w:numPr>
          <w:ilvl w:val="0"/>
          <w:numId w:val="62"/>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stelt een onderzoek in naar de feiten en omstandigheden waarover wordt geklaagd, waarbij de examencommissie zich een oordeel vormt in hoeverre de feiten en/of omstandigheden zich aantoonbaar hebben voorgegaan en indien dit is aangetoond in welke mate deze feiten en omstandigheden van invloed zijn geweest op het resultaat van het examen.</w:t>
      </w:r>
    </w:p>
    <w:p w14:paraId="53DB586D" w14:textId="0BDDCBE2" w:rsidR="0711808A" w:rsidRDefault="0711808A" w:rsidP="00EA747C">
      <w:pPr>
        <w:pStyle w:val="Geenafstand"/>
        <w:numPr>
          <w:ilvl w:val="0"/>
          <w:numId w:val="62"/>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examencommissie hoort</w:t>
      </w:r>
      <w:r w:rsidR="00D0037C">
        <w:rPr>
          <w:rFonts w:ascii="Aptos" w:eastAsia="Aptos" w:hAnsi="Aptos" w:cs="Aptos"/>
          <w:sz w:val="24"/>
          <w:szCs w:val="24"/>
          <w:lang w:val="nl-NL"/>
        </w:rPr>
        <w:t xml:space="preserve">, </w:t>
      </w:r>
      <w:r w:rsidR="00482D0A">
        <w:rPr>
          <w:rFonts w:ascii="Aptos" w:eastAsia="Aptos" w:hAnsi="Aptos" w:cs="Aptos"/>
          <w:sz w:val="24"/>
          <w:szCs w:val="24"/>
          <w:lang w:val="nl-NL"/>
        </w:rPr>
        <w:t>veelal</w:t>
      </w:r>
      <w:r w:rsidR="00D0037C">
        <w:rPr>
          <w:rFonts w:ascii="Aptos" w:eastAsia="Aptos" w:hAnsi="Aptos" w:cs="Aptos"/>
          <w:sz w:val="24"/>
          <w:szCs w:val="24"/>
          <w:lang w:val="nl-NL"/>
        </w:rPr>
        <w:t xml:space="preserve"> via </w:t>
      </w:r>
      <w:r w:rsidR="00180C24">
        <w:rPr>
          <w:rFonts w:ascii="Aptos" w:eastAsia="Aptos" w:hAnsi="Aptos" w:cs="Aptos"/>
          <w:sz w:val="24"/>
          <w:szCs w:val="24"/>
          <w:lang w:val="nl-NL"/>
        </w:rPr>
        <w:t xml:space="preserve">mail, </w:t>
      </w:r>
      <w:r w:rsidR="00180C24" w:rsidRPr="74312F78">
        <w:rPr>
          <w:rFonts w:ascii="Aptos" w:eastAsia="Aptos" w:hAnsi="Aptos" w:cs="Aptos"/>
          <w:sz w:val="24"/>
          <w:szCs w:val="24"/>
          <w:lang w:val="nl-NL"/>
        </w:rPr>
        <w:t>de</w:t>
      </w:r>
      <w:r w:rsidRPr="74312F78">
        <w:rPr>
          <w:rFonts w:ascii="Aptos" w:eastAsia="Aptos" w:hAnsi="Aptos" w:cs="Aptos"/>
          <w:sz w:val="24"/>
          <w:szCs w:val="24"/>
          <w:lang w:val="nl-NL"/>
        </w:rPr>
        <w:t xml:space="preserve"> klager</w:t>
      </w:r>
      <w:r w:rsidR="001C70C0">
        <w:rPr>
          <w:rFonts w:ascii="Aptos" w:eastAsia="Aptos" w:hAnsi="Aptos" w:cs="Aptos"/>
          <w:sz w:val="24"/>
          <w:szCs w:val="24"/>
          <w:lang w:val="nl-NL"/>
        </w:rPr>
        <w:t xml:space="preserve"> </w:t>
      </w:r>
      <w:r w:rsidR="00CC75AB">
        <w:rPr>
          <w:rFonts w:ascii="Aptos" w:eastAsia="Aptos" w:hAnsi="Aptos" w:cs="Aptos"/>
          <w:sz w:val="24"/>
          <w:szCs w:val="24"/>
          <w:lang w:val="nl-NL"/>
        </w:rPr>
        <w:t xml:space="preserve">(en </w:t>
      </w:r>
      <w:r w:rsidR="001C70C0">
        <w:rPr>
          <w:rFonts w:ascii="Aptos" w:eastAsia="Aptos" w:hAnsi="Aptos" w:cs="Aptos"/>
          <w:sz w:val="24"/>
          <w:szCs w:val="24"/>
          <w:lang w:val="nl-NL"/>
        </w:rPr>
        <w:t>daar waar nodig</w:t>
      </w:r>
      <w:r w:rsidRPr="74312F78">
        <w:rPr>
          <w:rFonts w:ascii="Aptos" w:eastAsia="Aptos" w:hAnsi="Aptos" w:cs="Aptos"/>
          <w:sz w:val="24"/>
          <w:szCs w:val="24"/>
          <w:lang w:val="nl-NL"/>
        </w:rPr>
        <w:t xml:space="preserve"> diens wettelijk vertegenwoordigers</w:t>
      </w:r>
      <w:r w:rsidR="00D0037C">
        <w:rPr>
          <w:rFonts w:ascii="Aptos" w:eastAsia="Aptos" w:hAnsi="Aptos" w:cs="Aptos"/>
          <w:sz w:val="24"/>
          <w:szCs w:val="24"/>
          <w:lang w:val="nl-NL"/>
        </w:rPr>
        <w:t xml:space="preserve">) </w:t>
      </w:r>
      <w:r w:rsidRPr="74312F78">
        <w:rPr>
          <w:rFonts w:ascii="Aptos" w:eastAsia="Aptos" w:hAnsi="Aptos" w:cs="Aptos"/>
          <w:sz w:val="24"/>
          <w:szCs w:val="24"/>
          <w:lang w:val="nl-NL"/>
        </w:rPr>
        <w:t>en voor zover de examencommissie dat nodig acht verdere betrokkenen.</w:t>
      </w:r>
    </w:p>
    <w:p w14:paraId="3131C2A4" w14:textId="16A9BFB8" w:rsidR="00BA5DB6" w:rsidRPr="008830DE" w:rsidRDefault="0711808A" w:rsidP="00EA747C">
      <w:pPr>
        <w:pStyle w:val="Geenafstand"/>
        <w:numPr>
          <w:ilvl w:val="0"/>
          <w:numId w:val="6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examencommissie adviseert de rector binnen </w:t>
      </w:r>
      <w:r w:rsidR="004D6A2C">
        <w:rPr>
          <w:rFonts w:ascii="Aptos" w:eastAsia="Aptos" w:hAnsi="Aptos" w:cs="Aptos"/>
          <w:sz w:val="24"/>
          <w:szCs w:val="24"/>
          <w:lang w:val="nl-NL"/>
        </w:rPr>
        <w:t>drie</w:t>
      </w:r>
      <w:r w:rsidRPr="74312F78">
        <w:rPr>
          <w:rFonts w:ascii="Aptos" w:eastAsia="Aptos" w:hAnsi="Aptos" w:cs="Aptos"/>
          <w:sz w:val="24"/>
          <w:szCs w:val="24"/>
          <w:lang w:val="nl-NL"/>
        </w:rPr>
        <w:t xml:space="preserve"> weken na ontvangst van de klacht om de klacht gegrond dan wel ongegrond te verklaren, met daarbij voor zover mogelijk aanbevelingen binnen de mogelijkheden van de wet- en regelgeving.</w:t>
      </w:r>
    </w:p>
    <w:p w14:paraId="3C187B79" w14:textId="77777777" w:rsidR="000C750D" w:rsidRDefault="0711808A" w:rsidP="00EA747C">
      <w:pPr>
        <w:pStyle w:val="Geenafstand"/>
        <w:numPr>
          <w:ilvl w:val="0"/>
          <w:numId w:val="62"/>
        </w:numPr>
        <w:spacing w:line="360" w:lineRule="auto"/>
        <w:rPr>
          <w:rFonts w:ascii="Aptos" w:eastAsia="Aptos" w:hAnsi="Aptos" w:cs="Aptos"/>
          <w:sz w:val="24"/>
          <w:szCs w:val="24"/>
          <w:lang w:val="nl-NL"/>
        </w:rPr>
      </w:pPr>
      <w:r w:rsidRPr="000C750D">
        <w:rPr>
          <w:rFonts w:ascii="Aptos" w:eastAsia="Aptos" w:hAnsi="Aptos" w:cs="Aptos"/>
          <w:sz w:val="24"/>
          <w:szCs w:val="24"/>
          <w:lang w:val="nl-NL"/>
        </w:rPr>
        <w:t>Indien de rector afwijkt van het advies van de examencommissie dient de rector dit schriftelijk te motiveren.</w:t>
      </w:r>
    </w:p>
    <w:p w14:paraId="2310FBBD" w14:textId="691A7A83" w:rsidR="00211BE5" w:rsidRPr="000C750D" w:rsidRDefault="0711808A" w:rsidP="00EA747C">
      <w:pPr>
        <w:pStyle w:val="Geenafstand"/>
        <w:numPr>
          <w:ilvl w:val="0"/>
          <w:numId w:val="62"/>
        </w:numPr>
        <w:spacing w:line="360" w:lineRule="auto"/>
        <w:rPr>
          <w:rFonts w:ascii="Aptos" w:eastAsia="Aptos" w:hAnsi="Aptos" w:cs="Aptos"/>
          <w:sz w:val="24"/>
          <w:szCs w:val="24"/>
          <w:lang w:val="nl-NL"/>
        </w:rPr>
      </w:pPr>
      <w:r w:rsidRPr="000C750D">
        <w:rPr>
          <w:rFonts w:ascii="Aptos" w:eastAsia="Aptos" w:hAnsi="Aptos" w:cs="Aptos"/>
          <w:sz w:val="24"/>
          <w:szCs w:val="24"/>
          <w:lang w:val="nl-NL"/>
        </w:rPr>
        <w:t xml:space="preserve">De rector neemt binnen </w:t>
      </w:r>
      <w:r w:rsidR="004D6A2C">
        <w:rPr>
          <w:rFonts w:ascii="Aptos" w:eastAsia="Aptos" w:hAnsi="Aptos" w:cs="Aptos"/>
          <w:sz w:val="24"/>
          <w:szCs w:val="24"/>
          <w:lang w:val="nl-NL"/>
        </w:rPr>
        <w:t>vier</w:t>
      </w:r>
      <w:r w:rsidRPr="000C750D">
        <w:rPr>
          <w:rFonts w:ascii="Aptos" w:eastAsia="Aptos" w:hAnsi="Aptos" w:cs="Aptos"/>
          <w:sz w:val="24"/>
          <w:szCs w:val="24"/>
          <w:lang w:val="nl-NL"/>
        </w:rPr>
        <w:t xml:space="preserve"> weken nadat de kandidaat de klacht heeft ingediend bij de examencommissie een beslissing omtrent de klacht</w:t>
      </w:r>
      <w:r w:rsidR="008B53B4">
        <w:rPr>
          <w:rFonts w:ascii="Aptos" w:eastAsia="Aptos" w:hAnsi="Aptos" w:cs="Aptos"/>
          <w:sz w:val="24"/>
          <w:szCs w:val="24"/>
          <w:lang w:val="nl-NL"/>
        </w:rPr>
        <w:t xml:space="preserve">. </w:t>
      </w:r>
      <w:r w:rsidRPr="000C750D">
        <w:rPr>
          <w:rFonts w:ascii="Aptos" w:eastAsia="Aptos" w:hAnsi="Aptos" w:cs="Aptos"/>
          <w:sz w:val="24"/>
          <w:szCs w:val="24"/>
          <w:lang w:val="nl-NL"/>
        </w:rPr>
        <w:t xml:space="preserve"> </w:t>
      </w:r>
      <w:r w:rsidR="00C43103">
        <w:rPr>
          <w:rFonts w:ascii="Aptos" w:eastAsia="Aptos" w:hAnsi="Aptos" w:cs="Aptos"/>
          <w:sz w:val="24"/>
          <w:szCs w:val="24"/>
          <w:lang w:val="nl-NL"/>
        </w:rPr>
        <w:t>D</w:t>
      </w:r>
      <w:r w:rsidRPr="000C750D">
        <w:rPr>
          <w:rFonts w:ascii="Aptos" w:eastAsia="Aptos" w:hAnsi="Aptos" w:cs="Aptos"/>
          <w:sz w:val="24"/>
          <w:szCs w:val="24"/>
          <w:lang w:val="nl-NL"/>
        </w:rPr>
        <w:t>eze</w:t>
      </w:r>
      <w:r w:rsidR="00C43103">
        <w:rPr>
          <w:rFonts w:ascii="Aptos" w:eastAsia="Aptos" w:hAnsi="Aptos" w:cs="Aptos"/>
          <w:sz w:val="24"/>
          <w:szCs w:val="24"/>
          <w:lang w:val="nl-NL"/>
        </w:rPr>
        <w:t xml:space="preserve"> beslissing wordt</w:t>
      </w:r>
      <w:r w:rsidRPr="000C750D">
        <w:rPr>
          <w:rFonts w:ascii="Aptos" w:eastAsia="Aptos" w:hAnsi="Aptos" w:cs="Aptos"/>
          <w:sz w:val="24"/>
          <w:szCs w:val="24"/>
          <w:lang w:val="nl-NL"/>
        </w:rPr>
        <w:t xml:space="preserve"> schriftelijk </w:t>
      </w:r>
      <w:r w:rsidR="00A0265E">
        <w:rPr>
          <w:rFonts w:ascii="Aptos" w:eastAsia="Aptos" w:hAnsi="Aptos" w:cs="Aptos"/>
          <w:sz w:val="24"/>
          <w:szCs w:val="24"/>
          <w:lang w:val="nl-NL"/>
        </w:rPr>
        <w:t xml:space="preserve">via mail </w:t>
      </w:r>
      <w:r w:rsidRPr="000C750D">
        <w:rPr>
          <w:rFonts w:ascii="Aptos" w:eastAsia="Aptos" w:hAnsi="Aptos" w:cs="Aptos"/>
          <w:sz w:val="24"/>
          <w:szCs w:val="24"/>
          <w:lang w:val="nl-NL"/>
        </w:rPr>
        <w:t>naar de kandidaat</w:t>
      </w:r>
      <w:r w:rsidR="00057558">
        <w:rPr>
          <w:rFonts w:ascii="Aptos" w:eastAsia="Aptos" w:hAnsi="Aptos" w:cs="Aptos"/>
          <w:sz w:val="24"/>
          <w:szCs w:val="24"/>
          <w:lang w:val="nl-NL"/>
        </w:rPr>
        <w:t>,</w:t>
      </w:r>
      <w:r w:rsidRPr="000C750D">
        <w:rPr>
          <w:rFonts w:ascii="Aptos" w:eastAsia="Aptos" w:hAnsi="Aptos" w:cs="Aptos"/>
          <w:sz w:val="24"/>
          <w:szCs w:val="24"/>
          <w:lang w:val="nl-NL"/>
        </w:rPr>
        <w:t xml:space="preserve"> en</w:t>
      </w:r>
      <w:r w:rsidR="00C43103">
        <w:rPr>
          <w:rFonts w:ascii="Aptos" w:eastAsia="Aptos" w:hAnsi="Aptos" w:cs="Aptos"/>
          <w:sz w:val="24"/>
          <w:szCs w:val="24"/>
          <w:lang w:val="nl-NL"/>
        </w:rPr>
        <w:t xml:space="preserve"> indien de leerling minderjarig is</w:t>
      </w:r>
      <w:r w:rsidRPr="000C750D">
        <w:rPr>
          <w:rFonts w:ascii="Aptos" w:eastAsia="Aptos" w:hAnsi="Aptos" w:cs="Aptos"/>
          <w:sz w:val="24"/>
          <w:szCs w:val="24"/>
          <w:lang w:val="nl-NL"/>
        </w:rPr>
        <w:t xml:space="preserve"> diens wettelijk vertegenwoordigers</w:t>
      </w:r>
      <w:r w:rsidR="00C43103">
        <w:rPr>
          <w:rFonts w:ascii="Aptos" w:eastAsia="Aptos" w:hAnsi="Aptos" w:cs="Aptos"/>
          <w:sz w:val="24"/>
          <w:szCs w:val="24"/>
          <w:lang w:val="nl-NL"/>
        </w:rPr>
        <w:t>, gestuurd</w:t>
      </w:r>
      <w:r w:rsidRPr="000C750D">
        <w:rPr>
          <w:rFonts w:ascii="Aptos" w:eastAsia="Aptos" w:hAnsi="Aptos" w:cs="Aptos"/>
          <w:sz w:val="24"/>
          <w:szCs w:val="24"/>
          <w:lang w:val="nl-NL"/>
        </w:rPr>
        <w:t>.</w:t>
      </w:r>
      <w:r w:rsidR="141580B8" w:rsidRPr="000C750D">
        <w:rPr>
          <w:rFonts w:ascii="Aptos" w:eastAsia="Aptos" w:hAnsi="Aptos" w:cs="Aptos"/>
          <w:sz w:val="24"/>
          <w:szCs w:val="24"/>
          <w:lang w:val="nl-NL"/>
        </w:rPr>
        <w:t xml:space="preserve"> </w:t>
      </w:r>
    </w:p>
    <w:p w14:paraId="1FF0299A" w14:textId="159B7B75" w:rsidR="009C15A4" w:rsidRPr="00211BE5" w:rsidRDefault="0711808A" w:rsidP="00EA747C">
      <w:pPr>
        <w:pStyle w:val="Geenafstand"/>
        <w:numPr>
          <w:ilvl w:val="0"/>
          <w:numId w:val="62"/>
        </w:numPr>
        <w:spacing w:line="360" w:lineRule="auto"/>
        <w:rPr>
          <w:rFonts w:ascii="Aptos" w:eastAsia="Aptos" w:hAnsi="Aptos" w:cs="Aptos"/>
          <w:sz w:val="24"/>
          <w:szCs w:val="24"/>
          <w:lang w:val="nl-NL"/>
        </w:rPr>
      </w:pPr>
      <w:r w:rsidRPr="74312F78">
        <w:rPr>
          <w:rFonts w:ascii="Aptos" w:eastAsia="Aptos" w:hAnsi="Aptos" w:cs="Aptos"/>
          <w:sz w:val="24"/>
          <w:szCs w:val="24"/>
          <w:lang w:val="nl-NL"/>
        </w:rPr>
        <w:t>Indien de kandidaat zich niet kan verenigen met het oordeel van de rector heeft de kandidaat de mogelijkheid zich te wenden tot de onafhankelijke Klachtencommissie van LVO.</w:t>
      </w:r>
      <w:r w:rsidR="00D74504" w:rsidRPr="74312F78">
        <w:rPr>
          <w:rStyle w:val="Voetnootmarkering"/>
          <w:rFonts w:ascii="Aptos" w:eastAsia="Aptos" w:hAnsi="Aptos" w:cs="Aptos"/>
          <w:sz w:val="24"/>
          <w:szCs w:val="24"/>
          <w:lang w:val="nl-NL"/>
        </w:rPr>
        <w:footnoteReference w:id="4"/>
      </w:r>
      <w:r w:rsidRPr="74312F78">
        <w:rPr>
          <w:rFonts w:ascii="Aptos" w:eastAsia="Aptos" w:hAnsi="Aptos" w:cs="Aptos"/>
          <w:sz w:val="24"/>
          <w:szCs w:val="24"/>
          <w:lang w:val="nl-NL"/>
        </w:rPr>
        <w:t xml:space="preserve"> </w:t>
      </w:r>
    </w:p>
    <w:p w14:paraId="4BB24E5F" w14:textId="77777777" w:rsidR="00920706" w:rsidRPr="008830DE" w:rsidRDefault="00920706" w:rsidP="74312F78">
      <w:pPr>
        <w:pStyle w:val="Geenafstand"/>
        <w:spacing w:line="360" w:lineRule="auto"/>
        <w:ind w:left="720"/>
        <w:rPr>
          <w:rFonts w:ascii="Aptos" w:eastAsia="Aptos" w:hAnsi="Aptos" w:cs="Aptos"/>
          <w:sz w:val="24"/>
          <w:szCs w:val="24"/>
          <w:lang w:val="nl-NL"/>
        </w:rPr>
      </w:pPr>
    </w:p>
    <w:p w14:paraId="44B140E6" w14:textId="25A51EEC" w:rsidR="009C15A4" w:rsidRPr="008830DE" w:rsidRDefault="5F8A1D18" w:rsidP="1011FDF1">
      <w:pPr>
        <w:pStyle w:val="Kop3"/>
        <w:spacing w:before="0" w:line="360" w:lineRule="auto"/>
        <w:rPr>
          <w:rFonts w:ascii="Aptos" w:eastAsia="Aptos" w:hAnsi="Aptos" w:cs="Aptos"/>
          <w:b/>
          <w:bCs/>
          <w:color w:val="E50087"/>
          <w:sz w:val="24"/>
        </w:rPr>
      </w:pPr>
      <w:bookmarkStart w:id="40" w:name="_Toc210155231"/>
      <w:r w:rsidRPr="1011FDF1">
        <w:rPr>
          <w:rFonts w:ascii="Aptos" w:eastAsia="Aptos" w:hAnsi="Aptos" w:cs="Aptos"/>
          <w:b/>
          <w:bCs/>
          <w:color w:val="E50087"/>
          <w:sz w:val="24"/>
        </w:rPr>
        <w:lastRenderedPageBreak/>
        <w:t xml:space="preserve">Artikel </w:t>
      </w:r>
      <w:r w:rsidR="302EC6F4" w:rsidRPr="1011FDF1">
        <w:rPr>
          <w:rFonts w:ascii="Aptos" w:eastAsia="Aptos" w:hAnsi="Aptos" w:cs="Aptos"/>
          <w:b/>
          <w:bCs/>
          <w:color w:val="E50087"/>
          <w:sz w:val="24"/>
        </w:rPr>
        <w:t>6</w:t>
      </w:r>
      <w:r w:rsidR="653347FB" w:rsidRPr="1011FDF1">
        <w:rPr>
          <w:rFonts w:ascii="Aptos" w:eastAsia="Aptos" w:hAnsi="Aptos" w:cs="Aptos"/>
          <w:b/>
          <w:bCs/>
          <w:color w:val="E50087"/>
          <w:sz w:val="24"/>
        </w:rPr>
        <w:t>.</w:t>
      </w:r>
      <w:r w:rsidR="7F0BF7C7" w:rsidRPr="1011FDF1">
        <w:rPr>
          <w:rFonts w:ascii="Aptos" w:eastAsia="Aptos" w:hAnsi="Aptos" w:cs="Aptos"/>
          <w:b/>
          <w:bCs/>
          <w:color w:val="E50087"/>
          <w:sz w:val="24"/>
        </w:rPr>
        <w:t>5</w:t>
      </w:r>
      <w:r w:rsidR="653347FB" w:rsidRPr="1011FDF1">
        <w:rPr>
          <w:rFonts w:ascii="Aptos" w:eastAsia="Aptos" w:hAnsi="Aptos" w:cs="Aptos"/>
          <w:b/>
          <w:bCs/>
          <w:color w:val="E50087"/>
          <w:sz w:val="24"/>
        </w:rPr>
        <w:t xml:space="preserve"> Beoordeling schoolexamen</w:t>
      </w:r>
      <w:bookmarkEnd w:id="40"/>
    </w:p>
    <w:p w14:paraId="6B25CEE8" w14:textId="34EE25AE" w:rsidR="74312F78" w:rsidRPr="000C750D" w:rsidRDefault="1E4C7684" w:rsidP="00EA747C">
      <w:pPr>
        <w:pStyle w:val="Geenafstand"/>
        <w:numPr>
          <w:ilvl w:val="0"/>
          <w:numId w:val="39"/>
        </w:numPr>
        <w:spacing w:line="360" w:lineRule="auto"/>
        <w:rPr>
          <w:rFonts w:ascii="Aptos" w:eastAsia="Aptos" w:hAnsi="Aptos" w:cs="Aptos"/>
          <w:szCs w:val="18"/>
          <w:lang w:val="nl-NL"/>
        </w:rPr>
      </w:pPr>
      <w:r w:rsidRPr="000C750D">
        <w:rPr>
          <w:rFonts w:ascii="Aptos" w:eastAsia="Aptos" w:hAnsi="Aptos" w:cs="Aptos"/>
          <w:sz w:val="24"/>
          <w:szCs w:val="24"/>
          <w:lang w:val="nl-NL"/>
        </w:rPr>
        <w:t>De cijfers voor toetsen uit het schoolexamen worden gegeven in een schaal van cijfers lopende van 1,0 tot en met 10,0. Deze cijfers worden zo spoedig mogelijk, maar uiterlijk op de deadline van het inleveren van de cijfers via het leerlingvolgsysteem aan de kandidaat bekend gemaakt. Via de vakdocent</w:t>
      </w:r>
      <w:r w:rsidR="649A06F6" w:rsidRPr="000C750D">
        <w:rPr>
          <w:rFonts w:ascii="Aptos" w:eastAsia="Aptos" w:hAnsi="Aptos" w:cs="Aptos"/>
          <w:sz w:val="24"/>
          <w:szCs w:val="24"/>
          <w:lang w:val="nl-NL"/>
        </w:rPr>
        <w:t xml:space="preserve">/de examensecretaris kan een kandidaat tot uiterlijk </w:t>
      </w:r>
      <w:r w:rsidR="008453DA">
        <w:rPr>
          <w:rFonts w:ascii="Aptos" w:eastAsia="Aptos" w:hAnsi="Aptos" w:cs="Aptos"/>
          <w:sz w:val="24"/>
          <w:szCs w:val="24"/>
          <w:lang w:val="nl-NL"/>
        </w:rPr>
        <w:t>één</w:t>
      </w:r>
      <w:r w:rsidR="649A06F6" w:rsidRPr="000C750D">
        <w:rPr>
          <w:rFonts w:ascii="Aptos" w:eastAsia="Aptos" w:hAnsi="Aptos" w:cs="Aptos"/>
          <w:sz w:val="24"/>
          <w:szCs w:val="24"/>
          <w:lang w:val="nl-NL"/>
        </w:rPr>
        <w:t xml:space="preserve"> </w:t>
      </w:r>
      <w:r w:rsidR="008453DA">
        <w:rPr>
          <w:rFonts w:ascii="Aptos" w:eastAsia="Aptos" w:hAnsi="Aptos" w:cs="Aptos"/>
          <w:sz w:val="24"/>
          <w:szCs w:val="24"/>
          <w:lang w:val="nl-NL"/>
        </w:rPr>
        <w:t>week</w:t>
      </w:r>
      <w:r w:rsidR="649A06F6" w:rsidRPr="000C750D">
        <w:rPr>
          <w:rFonts w:ascii="Aptos" w:eastAsia="Aptos" w:hAnsi="Aptos" w:cs="Aptos"/>
          <w:sz w:val="24"/>
          <w:szCs w:val="24"/>
          <w:lang w:val="nl-NL"/>
        </w:rPr>
        <w:t xml:space="preserve"> na bekend maken van de uitslag schriftelijk aangeven</w:t>
      </w:r>
      <w:r w:rsidR="00EADF15" w:rsidRPr="000C750D">
        <w:rPr>
          <w:rFonts w:ascii="Aptos" w:eastAsia="Aptos" w:hAnsi="Aptos" w:cs="Aptos"/>
          <w:sz w:val="24"/>
          <w:szCs w:val="24"/>
          <w:lang w:val="nl-NL"/>
        </w:rPr>
        <w:t xml:space="preserve"> of het cijfer correct in het leerlingvolgsysteem is verwerkt.</w:t>
      </w:r>
      <w:r w:rsidR="000C750D" w:rsidRPr="000C750D">
        <w:rPr>
          <w:rFonts w:ascii="Aptos" w:eastAsia="Aptos" w:hAnsi="Aptos" w:cs="Aptos"/>
          <w:sz w:val="24"/>
          <w:szCs w:val="24"/>
          <w:lang w:val="nl-NL"/>
        </w:rPr>
        <w:t xml:space="preserve"> </w:t>
      </w:r>
    </w:p>
    <w:p w14:paraId="41B5F855" w14:textId="7B729C4B" w:rsidR="009C0C14" w:rsidRPr="008830DE" w:rsidRDefault="00EADF15" w:rsidP="00EA747C">
      <w:pPr>
        <w:pStyle w:val="Geenafstand"/>
        <w:numPr>
          <w:ilvl w:val="0"/>
          <w:numId w:val="3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weging van het schoolexamen staat per vak aangegeven in het PTA. </w:t>
      </w:r>
    </w:p>
    <w:p w14:paraId="18B3B359" w14:textId="16082076" w:rsidR="009C0C14" w:rsidRPr="008830DE" w:rsidRDefault="4D762D25" w:rsidP="00EA747C">
      <w:pPr>
        <w:pStyle w:val="Geenafstand"/>
        <w:numPr>
          <w:ilvl w:val="0"/>
          <w:numId w:val="39"/>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Als in een vak geen centraal examen wordt afgelegd dan is het schoolexamencijfer het eindcijfer voor het schoolexamen. </w:t>
      </w:r>
      <w:r w:rsidR="4F61E985" w:rsidRPr="74312F78">
        <w:rPr>
          <w:rFonts w:ascii="Aptos" w:eastAsia="Aptos" w:hAnsi="Aptos" w:cs="Aptos"/>
          <w:sz w:val="24"/>
          <w:szCs w:val="24"/>
          <w:lang w:val="nl-NL"/>
        </w:rPr>
        <w:t xml:space="preserve">Is dit eindcijfer niet een geheel getal, dan wordt het afgerond </w:t>
      </w:r>
      <w:r w:rsidR="25D01DCB" w:rsidRPr="74312F78">
        <w:rPr>
          <w:rFonts w:ascii="Aptos" w:eastAsia="Aptos" w:hAnsi="Aptos" w:cs="Aptos"/>
          <w:sz w:val="24"/>
          <w:szCs w:val="24"/>
          <w:lang w:val="nl-NL"/>
        </w:rPr>
        <w:t xml:space="preserve">volgens de regel, dat de eerste decimaal met </w:t>
      </w:r>
      <w:r w:rsidR="6B8261F4" w:rsidRPr="74312F78">
        <w:rPr>
          <w:rFonts w:ascii="Aptos" w:eastAsia="Aptos" w:hAnsi="Aptos" w:cs="Aptos"/>
          <w:sz w:val="24"/>
          <w:szCs w:val="24"/>
          <w:lang w:val="nl-NL"/>
        </w:rPr>
        <w:t>één</w:t>
      </w:r>
      <w:r w:rsidR="25D01DCB" w:rsidRPr="74312F78">
        <w:rPr>
          <w:rFonts w:ascii="Aptos" w:eastAsia="Aptos" w:hAnsi="Aptos" w:cs="Aptos"/>
          <w:sz w:val="24"/>
          <w:szCs w:val="24"/>
          <w:lang w:val="nl-NL"/>
        </w:rPr>
        <w:t xml:space="preserve"> (1) wordt verhoogd</w:t>
      </w:r>
      <w:r w:rsidR="15ADF04A" w:rsidRPr="74312F78">
        <w:rPr>
          <w:rFonts w:ascii="Aptos" w:eastAsia="Aptos" w:hAnsi="Aptos" w:cs="Aptos"/>
          <w:sz w:val="24"/>
          <w:szCs w:val="24"/>
          <w:lang w:val="nl-NL"/>
        </w:rPr>
        <w:t xml:space="preserve">, indien </w:t>
      </w:r>
      <w:r w:rsidR="7FB196E7" w:rsidRPr="74312F78">
        <w:rPr>
          <w:rFonts w:ascii="Aptos" w:eastAsia="Aptos" w:hAnsi="Aptos" w:cs="Aptos"/>
          <w:sz w:val="24"/>
          <w:szCs w:val="24"/>
          <w:lang w:val="nl-NL"/>
        </w:rPr>
        <w:t xml:space="preserve">de tweede decimaal zonder afronding vijf (5) of hoger is. </w:t>
      </w:r>
      <w:r w:rsidR="25714110" w:rsidRPr="74312F78">
        <w:rPr>
          <w:rFonts w:ascii="Aptos" w:eastAsia="Aptos" w:hAnsi="Aptos" w:cs="Aptos"/>
          <w:sz w:val="24"/>
          <w:szCs w:val="24"/>
          <w:lang w:val="nl-NL"/>
        </w:rPr>
        <w:t>I</w:t>
      </w:r>
      <w:r w:rsidR="223957FC" w:rsidRPr="74312F78">
        <w:rPr>
          <w:rFonts w:ascii="Aptos" w:eastAsia="Aptos" w:hAnsi="Aptos" w:cs="Aptos"/>
          <w:sz w:val="24"/>
          <w:szCs w:val="24"/>
          <w:lang w:val="nl-NL"/>
        </w:rPr>
        <w:t>ndien de cijfers achter de</w:t>
      </w:r>
    </w:p>
    <w:p w14:paraId="580688C8" w14:textId="45FF766B" w:rsidR="009C0C14" w:rsidRPr="008830DE" w:rsidRDefault="223957FC" w:rsidP="74312F78">
      <w:pPr>
        <w:pStyle w:val="Geenafstand"/>
        <w:spacing w:line="360" w:lineRule="auto"/>
        <w:ind w:left="720"/>
        <w:rPr>
          <w:rFonts w:ascii="Aptos" w:eastAsia="Aptos" w:hAnsi="Aptos" w:cs="Aptos"/>
          <w:sz w:val="24"/>
          <w:szCs w:val="24"/>
          <w:lang w:val="nl-NL"/>
        </w:rPr>
      </w:pPr>
      <w:r w:rsidRPr="74312F78">
        <w:rPr>
          <w:rFonts w:ascii="Aptos" w:eastAsia="Aptos" w:hAnsi="Aptos" w:cs="Aptos"/>
          <w:sz w:val="24"/>
          <w:szCs w:val="24"/>
          <w:lang w:val="nl-NL"/>
        </w:rPr>
        <w:t xml:space="preserve"> komma minder dan 4</w:t>
      </w:r>
      <w:r w:rsidR="002E6BA0">
        <w:rPr>
          <w:rFonts w:ascii="Aptos" w:eastAsia="Aptos" w:hAnsi="Aptos" w:cs="Aptos"/>
          <w:sz w:val="24"/>
          <w:szCs w:val="24"/>
          <w:lang w:val="nl-NL"/>
        </w:rPr>
        <w:t>9</w:t>
      </w:r>
      <w:r w:rsidRPr="74312F78">
        <w:rPr>
          <w:rFonts w:ascii="Aptos" w:eastAsia="Aptos" w:hAnsi="Aptos" w:cs="Aptos"/>
          <w:sz w:val="24"/>
          <w:szCs w:val="24"/>
          <w:lang w:val="nl-NL"/>
        </w:rPr>
        <w:t xml:space="preserve"> zijn, naar beneden afgerond en indien deze </w:t>
      </w:r>
      <w:r w:rsidR="002E6BA0">
        <w:rPr>
          <w:rFonts w:ascii="Aptos" w:eastAsia="Aptos" w:hAnsi="Aptos" w:cs="Aptos"/>
          <w:sz w:val="24"/>
          <w:szCs w:val="24"/>
          <w:lang w:val="nl-NL"/>
        </w:rPr>
        <w:t>50</w:t>
      </w:r>
      <w:r w:rsidRPr="74312F78">
        <w:rPr>
          <w:rFonts w:ascii="Aptos" w:eastAsia="Aptos" w:hAnsi="Aptos" w:cs="Aptos"/>
          <w:sz w:val="24"/>
          <w:szCs w:val="24"/>
          <w:lang w:val="nl-NL"/>
        </w:rPr>
        <w:t xml:space="preserve"> of hoger zijn</w:t>
      </w:r>
      <w:r w:rsidR="743CDA9D" w:rsidRPr="74312F78">
        <w:rPr>
          <w:rFonts w:ascii="Aptos" w:eastAsia="Aptos" w:hAnsi="Aptos" w:cs="Aptos"/>
          <w:sz w:val="24"/>
          <w:szCs w:val="24"/>
          <w:lang w:val="nl-NL"/>
        </w:rPr>
        <w:t>, naar boven afgerond. Bijvoorbeeld: 5,4</w:t>
      </w:r>
      <w:r w:rsidR="002E6BA0">
        <w:rPr>
          <w:rFonts w:ascii="Aptos" w:eastAsia="Aptos" w:hAnsi="Aptos" w:cs="Aptos"/>
          <w:sz w:val="24"/>
          <w:szCs w:val="24"/>
          <w:lang w:val="nl-NL"/>
        </w:rPr>
        <w:t>9</w:t>
      </w:r>
      <w:r w:rsidR="743CDA9D" w:rsidRPr="74312F78">
        <w:rPr>
          <w:rFonts w:ascii="Aptos" w:eastAsia="Aptos" w:hAnsi="Aptos" w:cs="Aptos"/>
          <w:sz w:val="24"/>
          <w:szCs w:val="24"/>
          <w:lang w:val="nl-NL"/>
        </w:rPr>
        <w:t xml:space="preserve"> wordt een 5 en 5,</w:t>
      </w:r>
      <w:r w:rsidR="002E6BA0">
        <w:rPr>
          <w:rFonts w:ascii="Aptos" w:eastAsia="Aptos" w:hAnsi="Aptos" w:cs="Aptos"/>
          <w:sz w:val="24"/>
          <w:szCs w:val="24"/>
          <w:lang w:val="nl-NL"/>
        </w:rPr>
        <w:t>50</w:t>
      </w:r>
      <w:r w:rsidR="743CDA9D" w:rsidRPr="74312F78">
        <w:rPr>
          <w:rFonts w:ascii="Aptos" w:eastAsia="Aptos" w:hAnsi="Aptos" w:cs="Aptos"/>
          <w:sz w:val="24"/>
          <w:szCs w:val="24"/>
          <w:lang w:val="nl-NL"/>
        </w:rPr>
        <w:t xml:space="preserve"> wordt een 6.</w:t>
      </w:r>
    </w:p>
    <w:p w14:paraId="646661AD" w14:textId="0384AD75" w:rsidR="008B21F7" w:rsidRPr="008830DE" w:rsidRDefault="68A38613" w:rsidP="00EA747C">
      <w:pPr>
        <w:pStyle w:val="Geenafstand"/>
        <w:numPr>
          <w:ilvl w:val="0"/>
          <w:numId w:val="39"/>
        </w:numPr>
        <w:spacing w:line="360" w:lineRule="auto"/>
        <w:rPr>
          <w:rFonts w:ascii="Aptos" w:eastAsia="Aptos" w:hAnsi="Aptos" w:cs="Aptos"/>
          <w:sz w:val="24"/>
          <w:szCs w:val="24"/>
          <w:lang w:val="nl-NL"/>
        </w:rPr>
      </w:pPr>
      <w:r w:rsidRPr="74312F78">
        <w:rPr>
          <w:rFonts w:ascii="Aptos" w:eastAsia="Aptos" w:hAnsi="Aptos" w:cs="Aptos"/>
          <w:sz w:val="24"/>
          <w:szCs w:val="24"/>
          <w:lang w:val="nl-NL"/>
        </w:rPr>
        <w:t>Als in een vak ook centraal examen wordt gedaan, wordt het cijfer van het schoolexamen afgerond op één decimaal. Is het tweede decimaal een cijfer van 1 t/m</w:t>
      </w:r>
      <w:r w:rsidR="0043690B">
        <w:rPr>
          <w:rFonts w:ascii="Aptos" w:eastAsia="Aptos" w:hAnsi="Aptos" w:cs="Aptos"/>
          <w:sz w:val="24"/>
          <w:szCs w:val="24"/>
          <w:lang w:val="nl-NL"/>
        </w:rPr>
        <w:t> </w:t>
      </w:r>
      <w:r w:rsidRPr="74312F78">
        <w:rPr>
          <w:rFonts w:ascii="Aptos" w:eastAsia="Aptos" w:hAnsi="Aptos" w:cs="Aptos"/>
          <w:sz w:val="24"/>
          <w:szCs w:val="24"/>
          <w:lang w:val="nl-NL"/>
        </w:rPr>
        <w:t xml:space="preserve">4, dan wordt het naar beneden afgerond. Is het </w:t>
      </w:r>
      <w:r w:rsidR="68AF6D19" w:rsidRPr="74312F78">
        <w:rPr>
          <w:rFonts w:ascii="Aptos" w:eastAsia="Aptos" w:hAnsi="Aptos" w:cs="Aptos"/>
          <w:sz w:val="24"/>
          <w:szCs w:val="24"/>
          <w:lang w:val="nl-NL"/>
        </w:rPr>
        <w:t>tweede decimaal een cijfer van 5 t/m</w:t>
      </w:r>
      <w:r w:rsidR="0043690B">
        <w:rPr>
          <w:rFonts w:ascii="Aptos" w:eastAsia="Aptos" w:hAnsi="Aptos" w:cs="Aptos"/>
          <w:sz w:val="24"/>
          <w:szCs w:val="24"/>
          <w:lang w:val="nl-NL"/>
        </w:rPr>
        <w:t> </w:t>
      </w:r>
      <w:r w:rsidR="68AF6D19" w:rsidRPr="74312F78">
        <w:rPr>
          <w:rFonts w:ascii="Aptos" w:eastAsia="Aptos" w:hAnsi="Aptos" w:cs="Aptos"/>
          <w:sz w:val="24"/>
          <w:szCs w:val="24"/>
          <w:lang w:val="nl-NL"/>
        </w:rPr>
        <w:t>9 dan wordt het naar boven afgerond.</w:t>
      </w:r>
    </w:p>
    <w:p w14:paraId="68743B47" w14:textId="0B6D143E" w:rsidR="00854151" w:rsidRDefault="68AF6D19" w:rsidP="00EA747C">
      <w:pPr>
        <w:pStyle w:val="Geenafstand"/>
        <w:numPr>
          <w:ilvl w:val="0"/>
          <w:numId w:val="39"/>
        </w:numPr>
        <w:spacing w:line="360" w:lineRule="auto"/>
        <w:rPr>
          <w:rFonts w:ascii="Aptos" w:eastAsia="Aptos" w:hAnsi="Aptos" w:cs="Aptos"/>
          <w:sz w:val="24"/>
          <w:szCs w:val="24"/>
          <w:lang w:val="nl-NL"/>
        </w:rPr>
      </w:pPr>
      <w:r w:rsidRPr="74312F78">
        <w:rPr>
          <w:rFonts w:ascii="Aptos" w:eastAsia="Aptos" w:hAnsi="Aptos" w:cs="Aptos"/>
          <w:sz w:val="24"/>
          <w:szCs w:val="24"/>
          <w:lang w:val="nl-NL"/>
        </w:rPr>
        <w:t>In afwijking van het eerste lid, word</w:t>
      </w:r>
      <w:r w:rsidR="41585E5A" w:rsidRPr="74312F78">
        <w:rPr>
          <w:rFonts w:ascii="Aptos" w:eastAsia="Aptos" w:hAnsi="Aptos" w:cs="Aptos"/>
          <w:sz w:val="24"/>
          <w:szCs w:val="24"/>
          <w:lang w:val="nl-NL"/>
        </w:rPr>
        <w:t>t in alle schoolsoorten het vak lichamelijke opvoeding</w:t>
      </w:r>
      <w:r w:rsidR="04E29DE6" w:rsidRPr="74312F78">
        <w:rPr>
          <w:rFonts w:ascii="Aptos" w:eastAsia="Aptos" w:hAnsi="Aptos" w:cs="Aptos"/>
          <w:sz w:val="24"/>
          <w:szCs w:val="24"/>
          <w:lang w:val="nl-NL"/>
        </w:rPr>
        <w:t xml:space="preserve"> uit het gemeenschappelijke deel van elk profiel </w:t>
      </w:r>
      <w:r w:rsidRPr="74312F78">
        <w:rPr>
          <w:rFonts w:ascii="Aptos" w:eastAsia="Aptos" w:hAnsi="Aptos" w:cs="Aptos"/>
          <w:sz w:val="24"/>
          <w:szCs w:val="24"/>
          <w:lang w:val="nl-NL"/>
        </w:rPr>
        <w:t>beoordeeld met &lt;&lt;goed&gt;&gt;</w:t>
      </w:r>
      <w:r w:rsidR="065735D9" w:rsidRPr="74312F78">
        <w:rPr>
          <w:rFonts w:ascii="Aptos" w:eastAsia="Aptos" w:hAnsi="Aptos" w:cs="Aptos"/>
          <w:sz w:val="24"/>
          <w:szCs w:val="24"/>
          <w:lang w:val="nl-NL"/>
        </w:rPr>
        <w:t>, &lt;&lt;voldoende&gt;&gt; of &lt;&lt;onvoldoende&gt;&gt;</w:t>
      </w:r>
      <w:r w:rsidR="68E0C7B9" w:rsidRPr="74312F78">
        <w:rPr>
          <w:rFonts w:ascii="Aptos" w:eastAsia="Aptos" w:hAnsi="Aptos" w:cs="Aptos"/>
          <w:sz w:val="24"/>
          <w:szCs w:val="24"/>
          <w:lang w:val="nl-NL"/>
        </w:rPr>
        <w:t xml:space="preserve">. De beoordeling </w:t>
      </w:r>
      <w:r w:rsidR="0134F562" w:rsidRPr="74312F78">
        <w:rPr>
          <w:rFonts w:ascii="Aptos" w:eastAsia="Aptos" w:hAnsi="Aptos" w:cs="Aptos"/>
          <w:sz w:val="24"/>
          <w:szCs w:val="24"/>
          <w:lang w:val="nl-NL"/>
        </w:rPr>
        <w:t>van het va</w:t>
      </w:r>
      <w:r w:rsidR="370BFF3B" w:rsidRPr="74312F78">
        <w:rPr>
          <w:rFonts w:ascii="Aptos" w:eastAsia="Aptos" w:hAnsi="Aptos" w:cs="Aptos"/>
          <w:sz w:val="24"/>
          <w:szCs w:val="24"/>
          <w:lang w:val="nl-NL"/>
        </w:rPr>
        <w:t xml:space="preserve">k lichamelijke </w:t>
      </w:r>
      <w:r w:rsidR="68E0C7B9" w:rsidRPr="74312F78">
        <w:rPr>
          <w:rFonts w:ascii="Aptos" w:eastAsia="Aptos" w:hAnsi="Aptos" w:cs="Aptos"/>
          <w:sz w:val="24"/>
          <w:szCs w:val="24"/>
          <w:lang w:val="nl-NL"/>
        </w:rPr>
        <w:t xml:space="preserve">gaat uit van </w:t>
      </w:r>
      <w:r w:rsidR="0E40B896" w:rsidRPr="74312F78">
        <w:rPr>
          <w:rFonts w:ascii="Aptos" w:eastAsia="Aptos" w:hAnsi="Aptos" w:cs="Aptos"/>
          <w:sz w:val="24"/>
          <w:szCs w:val="24"/>
          <w:lang w:val="nl-NL"/>
        </w:rPr>
        <w:t>de prestaties van de leerling binnen zijn mogelijkheden, zoals blijkend uit het examendossier.</w:t>
      </w:r>
      <w:r w:rsidR="68E0C7B9" w:rsidRPr="74312F78">
        <w:rPr>
          <w:rFonts w:ascii="Aptos" w:eastAsia="Aptos" w:hAnsi="Aptos" w:cs="Aptos"/>
          <w:sz w:val="24"/>
          <w:szCs w:val="24"/>
          <w:lang w:val="nl-NL"/>
        </w:rPr>
        <w:t xml:space="preserve"> </w:t>
      </w:r>
    </w:p>
    <w:p w14:paraId="3AB9C5FA" w14:textId="29DD6056" w:rsidR="00E32809" w:rsidRDefault="00E32809" w:rsidP="00E32809">
      <w:pPr>
        <w:pStyle w:val="Lijstalinea"/>
        <w:widowControl w:val="0"/>
        <w:numPr>
          <w:ilvl w:val="0"/>
          <w:numId w:val="39"/>
        </w:numPr>
        <w:tabs>
          <w:tab w:val="left" w:pos="827"/>
        </w:tabs>
        <w:autoSpaceDE w:val="0"/>
        <w:autoSpaceDN w:val="0"/>
        <w:spacing w:line="360" w:lineRule="auto"/>
        <w:ind w:right="446"/>
        <w:contextualSpacing w:val="0"/>
        <w:rPr>
          <w:rFonts w:ascii="Aptos" w:hAnsi="Aptos"/>
          <w:sz w:val="24"/>
          <w:szCs w:val="24"/>
        </w:rPr>
      </w:pPr>
      <w:r w:rsidRPr="00E32809">
        <w:rPr>
          <w:rFonts w:ascii="Aptos" w:hAnsi="Aptos"/>
          <w:sz w:val="24"/>
          <w:szCs w:val="24"/>
        </w:rPr>
        <w:t xml:space="preserve">Aan kandidaten die in het kader van Topsport een persoonlijke PTA voor het vak LO werd toegekend krijgen de beoordeling </w:t>
      </w:r>
      <w:r w:rsidR="006F658F">
        <w:rPr>
          <w:rFonts w:ascii="Aptos" w:hAnsi="Aptos"/>
          <w:sz w:val="24"/>
          <w:szCs w:val="24"/>
        </w:rPr>
        <w:t>&lt;&lt;</w:t>
      </w:r>
      <w:r w:rsidRPr="00E32809">
        <w:rPr>
          <w:rFonts w:ascii="Aptos" w:hAnsi="Aptos"/>
          <w:sz w:val="24"/>
          <w:szCs w:val="24"/>
        </w:rPr>
        <w:t>voldaan</w:t>
      </w:r>
      <w:r w:rsidR="006F658F">
        <w:rPr>
          <w:rFonts w:ascii="Aptos" w:hAnsi="Aptos"/>
          <w:sz w:val="24"/>
          <w:szCs w:val="24"/>
        </w:rPr>
        <w:t>&gt;&gt; of &lt;&lt; niet voldaan&gt;&gt;.</w:t>
      </w:r>
      <w:r w:rsidRPr="00E32809">
        <w:rPr>
          <w:rFonts w:ascii="Aptos" w:hAnsi="Aptos"/>
          <w:sz w:val="24"/>
          <w:szCs w:val="24"/>
        </w:rPr>
        <w:t xml:space="preserve"> </w:t>
      </w:r>
    </w:p>
    <w:p w14:paraId="1FF644E5" w14:textId="5643F227" w:rsidR="006F658F" w:rsidRPr="00E32809" w:rsidRDefault="006F658F" w:rsidP="00E32809">
      <w:pPr>
        <w:pStyle w:val="Lijstalinea"/>
        <w:widowControl w:val="0"/>
        <w:numPr>
          <w:ilvl w:val="0"/>
          <w:numId w:val="39"/>
        </w:numPr>
        <w:tabs>
          <w:tab w:val="left" w:pos="827"/>
        </w:tabs>
        <w:autoSpaceDE w:val="0"/>
        <w:autoSpaceDN w:val="0"/>
        <w:spacing w:line="360" w:lineRule="auto"/>
        <w:ind w:right="446"/>
        <w:contextualSpacing w:val="0"/>
        <w:rPr>
          <w:rFonts w:ascii="Aptos" w:hAnsi="Aptos"/>
          <w:sz w:val="24"/>
          <w:szCs w:val="24"/>
        </w:rPr>
      </w:pPr>
      <w:r>
        <w:rPr>
          <w:rFonts w:ascii="Aptos" w:eastAsia="Aptos" w:hAnsi="Aptos" w:cs="Aptos"/>
          <w:sz w:val="24"/>
          <w:szCs w:val="24"/>
        </w:rPr>
        <w:t xml:space="preserve">De beoordeling van het vak LO moet afgesloten worden met de beoordeling </w:t>
      </w:r>
      <w:r w:rsidRPr="74312F78">
        <w:rPr>
          <w:rFonts w:ascii="Aptos" w:eastAsia="Aptos" w:hAnsi="Aptos" w:cs="Aptos"/>
          <w:sz w:val="24"/>
          <w:szCs w:val="24"/>
        </w:rPr>
        <w:t>&lt;&lt;goed&gt;&gt;</w:t>
      </w:r>
      <w:r>
        <w:rPr>
          <w:rFonts w:ascii="Aptos" w:eastAsia="Aptos" w:hAnsi="Aptos" w:cs="Aptos"/>
          <w:sz w:val="24"/>
          <w:szCs w:val="24"/>
        </w:rPr>
        <w:t xml:space="preserve"> </w:t>
      </w:r>
      <w:r w:rsidR="004B163F">
        <w:rPr>
          <w:rFonts w:ascii="Aptos" w:eastAsia="Aptos" w:hAnsi="Aptos" w:cs="Aptos"/>
          <w:sz w:val="24"/>
          <w:szCs w:val="24"/>
        </w:rPr>
        <w:t>,</w:t>
      </w:r>
      <w:r w:rsidRPr="74312F78">
        <w:rPr>
          <w:rFonts w:ascii="Aptos" w:eastAsia="Aptos" w:hAnsi="Aptos" w:cs="Aptos"/>
          <w:sz w:val="24"/>
          <w:szCs w:val="24"/>
        </w:rPr>
        <w:t>&lt;&lt;voldoende&gt;&gt;</w:t>
      </w:r>
      <w:r w:rsidR="004B163F">
        <w:rPr>
          <w:rFonts w:ascii="Aptos" w:eastAsia="Aptos" w:hAnsi="Aptos" w:cs="Aptos"/>
          <w:sz w:val="24"/>
          <w:szCs w:val="24"/>
        </w:rPr>
        <w:t xml:space="preserve"> of bij Top</w:t>
      </w:r>
      <w:r w:rsidR="00FA03BC">
        <w:rPr>
          <w:rFonts w:ascii="Aptos" w:eastAsia="Aptos" w:hAnsi="Aptos" w:cs="Aptos"/>
          <w:sz w:val="24"/>
          <w:szCs w:val="24"/>
        </w:rPr>
        <w:t>sport met &lt;&lt; voldaan&gt;&gt;</w:t>
      </w:r>
      <w:r>
        <w:rPr>
          <w:rFonts w:ascii="Aptos" w:eastAsia="Aptos" w:hAnsi="Aptos" w:cs="Aptos"/>
          <w:sz w:val="24"/>
          <w:szCs w:val="24"/>
        </w:rPr>
        <w:t>.</w:t>
      </w:r>
    </w:p>
    <w:p w14:paraId="182B952D" w14:textId="38B300D4" w:rsidR="009C15A4" w:rsidRPr="008830DE" w:rsidRDefault="5F8A1D18" w:rsidP="1011FDF1">
      <w:pPr>
        <w:pStyle w:val="Kop3"/>
        <w:spacing w:before="0" w:line="360" w:lineRule="auto"/>
        <w:rPr>
          <w:rFonts w:ascii="Aptos" w:eastAsia="Aptos" w:hAnsi="Aptos" w:cs="Aptos"/>
          <w:b/>
          <w:bCs/>
          <w:color w:val="E50087"/>
          <w:sz w:val="24"/>
        </w:rPr>
      </w:pPr>
      <w:bookmarkStart w:id="41" w:name="_Toc210155232"/>
      <w:r w:rsidRPr="1011FDF1">
        <w:rPr>
          <w:rFonts w:ascii="Aptos" w:eastAsia="Aptos" w:hAnsi="Aptos" w:cs="Aptos"/>
          <w:b/>
          <w:bCs/>
          <w:color w:val="E50087"/>
          <w:sz w:val="24"/>
        </w:rPr>
        <w:lastRenderedPageBreak/>
        <w:t xml:space="preserve">Artikel </w:t>
      </w:r>
      <w:r w:rsidR="5E0B3950" w:rsidRPr="1011FDF1">
        <w:rPr>
          <w:rFonts w:ascii="Aptos" w:eastAsia="Aptos" w:hAnsi="Aptos" w:cs="Aptos"/>
          <w:b/>
          <w:bCs/>
          <w:color w:val="E50087"/>
          <w:sz w:val="24"/>
        </w:rPr>
        <w:t>6</w:t>
      </w:r>
      <w:r w:rsidR="7F0BF7C7" w:rsidRPr="1011FDF1">
        <w:rPr>
          <w:rFonts w:ascii="Aptos" w:eastAsia="Aptos" w:hAnsi="Aptos" w:cs="Aptos"/>
          <w:b/>
          <w:bCs/>
          <w:color w:val="E50087"/>
          <w:sz w:val="24"/>
        </w:rPr>
        <w:t>.6</w:t>
      </w:r>
      <w:r w:rsidR="653347FB" w:rsidRPr="1011FDF1">
        <w:rPr>
          <w:rFonts w:ascii="Aptos" w:eastAsia="Aptos" w:hAnsi="Aptos" w:cs="Aptos"/>
          <w:b/>
          <w:bCs/>
          <w:color w:val="E50087"/>
          <w:sz w:val="24"/>
        </w:rPr>
        <w:t xml:space="preserve"> Verstrekking overzicht onderdelen en beoordeling schoolexamen</w:t>
      </w:r>
      <w:bookmarkEnd w:id="41"/>
    </w:p>
    <w:p w14:paraId="0252BB9E" w14:textId="086A92F8" w:rsidR="2872CDC6" w:rsidRDefault="0BF7A180" w:rsidP="00EA747C">
      <w:pPr>
        <w:pStyle w:val="Geenafstand"/>
        <w:numPr>
          <w:ilvl w:val="0"/>
          <w:numId w:val="4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 </w:t>
      </w:r>
      <w:r w:rsidR="00C10A53">
        <w:rPr>
          <w:rFonts w:ascii="Aptos" w:eastAsia="Aptos" w:hAnsi="Aptos" w:cs="Aptos"/>
          <w:sz w:val="24"/>
          <w:szCs w:val="24"/>
          <w:lang w:val="nl-NL"/>
        </w:rPr>
        <w:t>D</w:t>
      </w:r>
      <w:r w:rsidRPr="74312F78">
        <w:rPr>
          <w:rFonts w:ascii="Aptos" w:eastAsia="Aptos" w:hAnsi="Aptos" w:cs="Aptos"/>
          <w:sz w:val="24"/>
          <w:szCs w:val="24"/>
          <w:lang w:val="nl-NL"/>
        </w:rPr>
        <w:t>e kandidaten</w:t>
      </w:r>
      <w:r w:rsidR="00267286">
        <w:rPr>
          <w:rFonts w:ascii="Aptos" w:eastAsia="Aptos" w:hAnsi="Aptos" w:cs="Aptos"/>
          <w:sz w:val="24"/>
          <w:szCs w:val="24"/>
          <w:lang w:val="nl-NL"/>
        </w:rPr>
        <w:t>,</w:t>
      </w:r>
      <w:r w:rsidR="00224D4A">
        <w:rPr>
          <w:rFonts w:ascii="Aptos" w:eastAsia="Aptos" w:hAnsi="Aptos" w:cs="Aptos"/>
          <w:sz w:val="24"/>
          <w:szCs w:val="24"/>
          <w:lang w:val="nl-NL"/>
        </w:rPr>
        <w:t xml:space="preserve"> en hun wettelijke vertegenwoordigers</w:t>
      </w:r>
      <w:r w:rsidR="00267286">
        <w:rPr>
          <w:rFonts w:ascii="Aptos" w:eastAsia="Aptos" w:hAnsi="Aptos" w:cs="Aptos"/>
          <w:sz w:val="24"/>
          <w:szCs w:val="24"/>
          <w:lang w:val="nl-NL"/>
        </w:rPr>
        <w:t>,</w:t>
      </w:r>
      <w:r w:rsidRPr="74312F78">
        <w:rPr>
          <w:rFonts w:ascii="Aptos" w:eastAsia="Aptos" w:hAnsi="Aptos" w:cs="Aptos"/>
          <w:sz w:val="24"/>
          <w:szCs w:val="24"/>
          <w:lang w:val="nl-NL"/>
        </w:rPr>
        <w:t xml:space="preserve"> </w:t>
      </w:r>
      <w:r w:rsidR="00C10A53">
        <w:rPr>
          <w:rFonts w:ascii="Aptos" w:eastAsia="Aptos" w:hAnsi="Aptos" w:cs="Aptos"/>
          <w:sz w:val="24"/>
          <w:szCs w:val="24"/>
          <w:lang w:val="nl-NL"/>
        </w:rPr>
        <w:t xml:space="preserve">kunnen </w:t>
      </w:r>
      <w:r w:rsidRPr="74312F78">
        <w:rPr>
          <w:rFonts w:ascii="Aptos" w:eastAsia="Aptos" w:hAnsi="Aptos" w:cs="Aptos"/>
          <w:sz w:val="24"/>
          <w:szCs w:val="24"/>
          <w:lang w:val="nl-NL"/>
        </w:rPr>
        <w:t>hun resultaten</w:t>
      </w:r>
      <w:r w:rsidR="120BD8C5" w:rsidRPr="74312F78">
        <w:rPr>
          <w:rFonts w:ascii="Aptos" w:eastAsia="Aptos" w:hAnsi="Aptos" w:cs="Aptos"/>
          <w:sz w:val="24"/>
          <w:szCs w:val="24"/>
          <w:lang w:val="nl-NL"/>
        </w:rPr>
        <w:t xml:space="preserve"> v</w:t>
      </w:r>
      <w:r w:rsidR="00C10A53">
        <w:rPr>
          <w:rFonts w:ascii="Aptos" w:eastAsia="Aptos" w:hAnsi="Aptos" w:cs="Aptos"/>
          <w:sz w:val="24"/>
          <w:szCs w:val="24"/>
          <w:lang w:val="nl-NL"/>
        </w:rPr>
        <w:t>an</w:t>
      </w:r>
      <w:r w:rsidR="120BD8C5" w:rsidRPr="74312F78">
        <w:rPr>
          <w:rFonts w:ascii="Aptos" w:eastAsia="Aptos" w:hAnsi="Aptos" w:cs="Aptos"/>
          <w:sz w:val="24"/>
          <w:szCs w:val="24"/>
          <w:lang w:val="nl-NL"/>
        </w:rPr>
        <w:t xml:space="preserve"> de schoolexamens </w:t>
      </w:r>
      <w:r w:rsidR="00C10A53">
        <w:rPr>
          <w:rFonts w:ascii="Aptos" w:eastAsia="Aptos" w:hAnsi="Aptos" w:cs="Aptos"/>
          <w:sz w:val="24"/>
          <w:szCs w:val="24"/>
          <w:lang w:val="nl-NL"/>
        </w:rPr>
        <w:t xml:space="preserve">in </w:t>
      </w:r>
      <w:r w:rsidR="004E7818">
        <w:rPr>
          <w:rFonts w:ascii="Aptos" w:eastAsia="Aptos" w:hAnsi="Aptos" w:cs="Aptos"/>
          <w:sz w:val="24"/>
          <w:szCs w:val="24"/>
          <w:lang w:val="nl-NL"/>
        </w:rPr>
        <w:t xml:space="preserve">het leerlingvolgsysteem raadplegen. </w:t>
      </w:r>
    </w:p>
    <w:p w14:paraId="397ADF81" w14:textId="03F53194" w:rsidR="009C15A4" w:rsidRPr="008830DE" w:rsidRDefault="23E74080" w:rsidP="00EA747C">
      <w:pPr>
        <w:pStyle w:val="Geenafstand"/>
        <w:numPr>
          <w:ilvl w:val="0"/>
          <w:numId w:val="40"/>
        </w:numPr>
        <w:spacing w:line="360" w:lineRule="auto"/>
        <w:rPr>
          <w:rFonts w:ascii="Aptos" w:eastAsia="Aptos" w:hAnsi="Aptos" w:cs="Aptos"/>
          <w:sz w:val="24"/>
          <w:szCs w:val="24"/>
          <w:lang w:val="nl-NL"/>
        </w:rPr>
      </w:pPr>
      <w:r w:rsidRPr="74312F78">
        <w:rPr>
          <w:rFonts w:ascii="Aptos" w:eastAsia="Aptos" w:hAnsi="Aptos" w:cs="Aptos"/>
          <w:sz w:val="24"/>
          <w:szCs w:val="24"/>
          <w:lang w:val="nl-NL"/>
        </w:rPr>
        <w:t>Voor de start van het eerste tijdvak van het centraal examen</w:t>
      </w:r>
      <w:r w:rsidR="711E7EF1" w:rsidRPr="74312F78">
        <w:rPr>
          <w:rFonts w:ascii="Aptos" w:eastAsia="Aptos" w:hAnsi="Aptos" w:cs="Aptos"/>
          <w:sz w:val="24"/>
          <w:szCs w:val="24"/>
          <w:lang w:val="nl-NL"/>
        </w:rPr>
        <w:t xml:space="preserve"> verstrekt de </w:t>
      </w:r>
      <w:r w:rsidR="704F1BC8" w:rsidRPr="74312F78">
        <w:rPr>
          <w:rFonts w:ascii="Aptos" w:eastAsia="Aptos" w:hAnsi="Aptos" w:cs="Aptos"/>
          <w:sz w:val="24"/>
          <w:szCs w:val="24"/>
          <w:lang w:val="nl-NL"/>
        </w:rPr>
        <w:t>rector</w:t>
      </w:r>
      <w:r w:rsidR="711E7EF1" w:rsidRPr="74312F78">
        <w:rPr>
          <w:rFonts w:ascii="Aptos" w:eastAsia="Aptos" w:hAnsi="Aptos" w:cs="Aptos"/>
          <w:sz w:val="24"/>
          <w:szCs w:val="24"/>
          <w:lang w:val="nl-NL"/>
        </w:rPr>
        <w:t xml:space="preserve"> </w:t>
      </w:r>
      <w:r w:rsidR="46FC54EF" w:rsidRPr="74312F78">
        <w:rPr>
          <w:rFonts w:ascii="Aptos" w:eastAsia="Aptos" w:hAnsi="Aptos" w:cs="Aptos"/>
          <w:sz w:val="24"/>
          <w:szCs w:val="24"/>
          <w:lang w:val="nl-NL"/>
        </w:rPr>
        <w:t>aan de kandidaat</w:t>
      </w:r>
      <w:r w:rsidR="711E7EF1" w:rsidRPr="74312F78">
        <w:rPr>
          <w:rFonts w:ascii="Aptos" w:eastAsia="Aptos" w:hAnsi="Aptos" w:cs="Aptos"/>
          <w:sz w:val="24"/>
          <w:szCs w:val="24"/>
          <w:lang w:val="nl-NL"/>
        </w:rPr>
        <w:t>:</w:t>
      </w:r>
    </w:p>
    <w:p w14:paraId="646FDA60" w14:textId="53406E0E" w:rsidR="00025FD6" w:rsidRPr="008830DE" w:rsidRDefault="46FC54EF" w:rsidP="00EA747C">
      <w:pPr>
        <w:pStyle w:val="Geenafstand"/>
        <w:numPr>
          <w:ilvl w:val="0"/>
          <w:numId w:val="41"/>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cijfer of de cijfers voor het schoolexamen;</w:t>
      </w:r>
    </w:p>
    <w:p w14:paraId="4FABC9C7" w14:textId="0A1C73AA" w:rsidR="00025FD6" w:rsidRPr="008830DE" w:rsidRDefault="59E2DBC2" w:rsidP="00EA747C">
      <w:pPr>
        <w:pStyle w:val="Geenafstand"/>
        <w:numPr>
          <w:ilvl w:val="0"/>
          <w:numId w:val="41"/>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beoordeling van de vakken waarvoor geen cijfer wordt vastgesteld;</w:t>
      </w:r>
    </w:p>
    <w:p w14:paraId="7CAB79AE" w14:textId="3FE9B49B" w:rsidR="00DC10C0" w:rsidRPr="008830DE" w:rsidRDefault="59E2DBC2" w:rsidP="00EA747C">
      <w:pPr>
        <w:pStyle w:val="Geenafstand"/>
        <w:numPr>
          <w:ilvl w:val="0"/>
          <w:numId w:val="41"/>
        </w:numPr>
        <w:spacing w:line="360" w:lineRule="auto"/>
        <w:rPr>
          <w:rFonts w:ascii="Aptos" w:eastAsia="Aptos" w:hAnsi="Aptos" w:cs="Aptos"/>
          <w:sz w:val="24"/>
          <w:szCs w:val="24"/>
          <w:lang w:val="nl-NL"/>
        </w:rPr>
      </w:pPr>
      <w:r w:rsidRPr="74312F78">
        <w:rPr>
          <w:rFonts w:ascii="Aptos" w:eastAsia="Aptos" w:hAnsi="Aptos" w:cs="Aptos"/>
          <w:sz w:val="24"/>
          <w:szCs w:val="24"/>
          <w:lang w:val="nl-NL"/>
        </w:rPr>
        <w:t>een overzicht van de behaalde resultaten van alle onderdelen in het examendossier.</w:t>
      </w:r>
    </w:p>
    <w:p w14:paraId="4101DB9F" w14:textId="77777777" w:rsidR="00147577" w:rsidRDefault="0E57EE1E" w:rsidP="00EA747C">
      <w:pPr>
        <w:pStyle w:val="Geenafstand"/>
        <w:numPr>
          <w:ilvl w:val="0"/>
          <w:numId w:val="40"/>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en de examensecretaris tekenen voor verstrekking </w:t>
      </w:r>
      <w:r w:rsidR="3F89A29A" w:rsidRPr="74312F78">
        <w:rPr>
          <w:rFonts w:ascii="Aptos" w:eastAsia="Aptos" w:hAnsi="Aptos" w:cs="Aptos"/>
          <w:sz w:val="24"/>
          <w:szCs w:val="24"/>
          <w:lang w:val="nl-NL"/>
        </w:rPr>
        <w:t xml:space="preserve">van </w:t>
      </w:r>
      <w:r w:rsidR="33D90914" w:rsidRPr="74312F78">
        <w:rPr>
          <w:rFonts w:ascii="Aptos" w:eastAsia="Aptos" w:hAnsi="Aptos" w:cs="Aptos"/>
          <w:sz w:val="24"/>
          <w:szCs w:val="24"/>
          <w:lang w:val="nl-NL"/>
        </w:rPr>
        <w:t>de cijfers, beoordelingen en overzicht.</w:t>
      </w:r>
    </w:p>
    <w:p w14:paraId="002C6A4C" w14:textId="7F56D3A2" w:rsidR="00F36538" w:rsidRDefault="0E57EE1E" w:rsidP="00EA747C">
      <w:pPr>
        <w:pStyle w:val="Geenafstand"/>
        <w:numPr>
          <w:ilvl w:val="0"/>
          <w:numId w:val="40"/>
        </w:numPr>
        <w:spacing w:line="360" w:lineRule="auto"/>
        <w:rPr>
          <w:rFonts w:ascii="Aptos" w:eastAsia="Aptos" w:hAnsi="Aptos" w:cs="Aptos"/>
          <w:sz w:val="24"/>
          <w:szCs w:val="24"/>
          <w:lang w:val="nl-NL"/>
        </w:rPr>
      </w:pPr>
      <w:r w:rsidRPr="00147577">
        <w:rPr>
          <w:rFonts w:ascii="Aptos" w:eastAsia="Aptos" w:hAnsi="Aptos" w:cs="Aptos"/>
          <w:sz w:val="24"/>
          <w:szCs w:val="24"/>
          <w:lang w:val="nl-NL"/>
        </w:rPr>
        <w:t xml:space="preserve">De kandidaat tekent voor ontvangst van </w:t>
      </w:r>
      <w:r w:rsidR="33D90914" w:rsidRPr="00147577">
        <w:rPr>
          <w:rFonts w:ascii="Aptos" w:eastAsia="Aptos" w:hAnsi="Aptos" w:cs="Aptos"/>
          <w:sz w:val="24"/>
          <w:szCs w:val="24"/>
          <w:lang w:val="nl-NL"/>
        </w:rPr>
        <w:t>de cijfers, beoordelingen en overzicht.</w:t>
      </w:r>
    </w:p>
    <w:p w14:paraId="70BAB8E6" w14:textId="05B4C66F" w:rsidR="004A086C" w:rsidRPr="00147577" w:rsidRDefault="004A086C" w:rsidP="00EA747C">
      <w:pPr>
        <w:pStyle w:val="Geenafstand"/>
        <w:numPr>
          <w:ilvl w:val="0"/>
          <w:numId w:val="40"/>
        </w:numPr>
        <w:spacing w:line="360" w:lineRule="auto"/>
        <w:rPr>
          <w:rFonts w:ascii="Aptos" w:eastAsia="Aptos" w:hAnsi="Aptos" w:cs="Aptos"/>
          <w:sz w:val="24"/>
          <w:szCs w:val="24"/>
          <w:lang w:val="nl-NL"/>
        </w:rPr>
      </w:pPr>
      <w:r>
        <w:rPr>
          <w:rFonts w:ascii="Aptos" w:eastAsia="Aptos" w:hAnsi="Aptos" w:cs="Aptos"/>
          <w:sz w:val="24"/>
          <w:szCs w:val="24"/>
          <w:lang w:val="nl-NL"/>
        </w:rPr>
        <w:t xml:space="preserve">Deelname aan het centraal eindexamens </w:t>
      </w:r>
      <w:r w:rsidR="008D7984">
        <w:rPr>
          <w:rFonts w:ascii="Aptos" w:eastAsia="Aptos" w:hAnsi="Aptos" w:cs="Aptos"/>
          <w:sz w:val="24"/>
          <w:szCs w:val="24"/>
          <w:lang w:val="nl-NL"/>
        </w:rPr>
        <w:t>is alleen mogelijk wanneer de schoolexamencijfers</w:t>
      </w:r>
      <w:r w:rsidR="00F25DC7">
        <w:rPr>
          <w:rFonts w:ascii="Aptos" w:eastAsia="Aptos" w:hAnsi="Aptos" w:cs="Aptos"/>
          <w:sz w:val="24"/>
          <w:szCs w:val="24"/>
          <w:lang w:val="nl-NL"/>
        </w:rPr>
        <w:t xml:space="preserve"> van het betreffende vak</w:t>
      </w:r>
      <w:r w:rsidR="008D7984">
        <w:rPr>
          <w:rFonts w:ascii="Aptos" w:eastAsia="Aptos" w:hAnsi="Aptos" w:cs="Aptos"/>
          <w:sz w:val="24"/>
          <w:szCs w:val="24"/>
          <w:lang w:val="nl-NL"/>
        </w:rPr>
        <w:t xml:space="preserve"> vastge</w:t>
      </w:r>
      <w:r w:rsidR="00F25DC7">
        <w:rPr>
          <w:rFonts w:ascii="Aptos" w:eastAsia="Aptos" w:hAnsi="Aptos" w:cs="Aptos"/>
          <w:sz w:val="24"/>
          <w:szCs w:val="24"/>
          <w:lang w:val="nl-NL"/>
        </w:rPr>
        <w:t>steld zijn.</w:t>
      </w:r>
    </w:p>
    <w:p w14:paraId="488A77B8" w14:textId="77777777" w:rsidR="006E4838" w:rsidRPr="008830DE" w:rsidRDefault="006E4838" w:rsidP="74312F78">
      <w:pPr>
        <w:pStyle w:val="Geenafstand"/>
        <w:spacing w:line="360" w:lineRule="auto"/>
        <w:rPr>
          <w:rFonts w:ascii="Aptos" w:eastAsia="Aptos" w:hAnsi="Aptos" w:cs="Aptos"/>
          <w:b/>
          <w:bCs/>
          <w:sz w:val="24"/>
          <w:szCs w:val="24"/>
          <w:lang w:val="nl-NL"/>
        </w:rPr>
      </w:pPr>
    </w:p>
    <w:p w14:paraId="72955CEB" w14:textId="6EFD5BA7" w:rsidR="009C15A4" w:rsidRPr="008830DE" w:rsidRDefault="5F8A1D18" w:rsidP="1011FDF1">
      <w:pPr>
        <w:pStyle w:val="Kop3"/>
        <w:spacing w:before="0" w:line="360" w:lineRule="auto"/>
        <w:rPr>
          <w:rFonts w:ascii="Aptos" w:eastAsia="Aptos" w:hAnsi="Aptos" w:cs="Aptos"/>
          <w:b/>
          <w:bCs/>
          <w:color w:val="E50087"/>
          <w:sz w:val="24"/>
        </w:rPr>
      </w:pPr>
      <w:bookmarkStart w:id="42" w:name="_Toc210155233"/>
      <w:r w:rsidRPr="1011FDF1">
        <w:rPr>
          <w:rFonts w:ascii="Aptos" w:eastAsia="Aptos" w:hAnsi="Aptos" w:cs="Aptos"/>
          <w:b/>
          <w:bCs/>
          <w:color w:val="E50087"/>
          <w:sz w:val="24"/>
        </w:rPr>
        <w:t xml:space="preserve">Artikel </w:t>
      </w:r>
      <w:r w:rsidR="7671A725" w:rsidRPr="1011FDF1">
        <w:rPr>
          <w:rFonts w:ascii="Aptos" w:eastAsia="Aptos" w:hAnsi="Aptos" w:cs="Aptos"/>
          <w:b/>
          <w:bCs/>
          <w:color w:val="E50087"/>
          <w:sz w:val="24"/>
        </w:rPr>
        <w:t>6</w:t>
      </w:r>
      <w:r w:rsidR="653347FB" w:rsidRPr="1011FDF1">
        <w:rPr>
          <w:rFonts w:ascii="Aptos" w:eastAsia="Aptos" w:hAnsi="Aptos" w:cs="Aptos"/>
          <w:b/>
          <w:bCs/>
          <w:color w:val="E50087"/>
          <w:sz w:val="24"/>
        </w:rPr>
        <w:t>.</w:t>
      </w:r>
      <w:r w:rsidR="7F0BF7C7" w:rsidRPr="1011FDF1">
        <w:rPr>
          <w:rFonts w:ascii="Aptos" w:eastAsia="Aptos" w:hAnsi="Aptos" w:cs="Aptos"/>
          <w:b/>
          <w:bCs/>
          <w:color w:val="E50087"/>
          <w:sz w:val="24"/>
        </w:rPr>
        <w:t>7</w:t>
      </w:r>
      <w:r w:rsidR="653347FB" w:rsidRPr="1011FDF1">
        <w:rPr>
          <w:rFonts w:ascii="Aptos" w:eastAsia="Aptos" w:hAnsi="Aptos" w:cs="Aptos"/>
          <w:b/>
          <w:bCs/>
          <w:color w:val="E50087"/>
          <w:sz w:val="24"/>
        </w:rPr>
        <w:t xml:space="preserve"> Bewaren</w:t>
      </w:r>
      <w:r w:rsidR="3E4BD09C" w:rsidRPr="1011FDF1">
        <w:rPr>
          <w:rFonts w:ascii="Aptos" w:eastAsia="Aptos" w:hAnsi="Aptos" w:cs="Aptos"/>
          <w:b/>
          <w:bCs/>
          <w:color w:val="E50087"/>
          <w:sz w:val="24"/>
        </w:rPr>
        <w:t xml:space="preserve">, </w:t>
      </w:r>
      <w:r w:rsidR="3221742F" w:rsidRPr="1011FDF1">
        <w:rPr>
          <w:rFonts w:ascii="Aptos" w:eastAsia="Aptos" w:hAnsi="Aptos" w:cs="Aptos"/>
          <w:b/>
          <w:bCs/>
          <w:color w:val="E50087"/>
          <w:sz w:val="24"/>
        </w:rPr>
        <w:t xml:space="preserve">inzage </w:t>
      </w:r>
      <w:r w:rsidR="6263C392" w:rsidRPr="1011FDF1">
        <w:rPr>
          <w:rFonts w:ascii="Aptos" w:eastAsia="Aptos" w:hAnsi="Aptos" w:cs="Aptos"/>
          <w:b/>
          <w:bCs/>
          <w:color w:val="E50087"/>
          <w:sz w:val="24"/>
        </w:rPr>
        <w:t xml:space="preserve">en bezwaar beoordeling </w:t>
      </w:r>
      <w:r w:rsidR="653347FB" w:rsidRPr="1011FDF1">
        <w:rPr>
          <w:rFonts w:ascii="Aptos" w:eastAsia="Aptos" w:hAnsi="Aptos" w:cs="Aptos"/>
          <w:b/>
          <w:bCs/>
          <w:color w:val="E50087"/>
          <w:sz w:val="24"/>
        </w:rPr>
        <w:t>schoolexamen</w:t>
      </w:r>
      <w:r w:rsidR="43186B49" w:rsidRPr="1011FDF1">
        <w:rPr>
          <w:rFonts w:ascii="Aptos" w:eastAsia="Aptos" w:hAnsi="Aptos" w:cs="Aptos"/>
          <w:b/>
          <w:bCs/>
          <w:color w:val="E50087"/>
          <w:sz w:val="24"/>
        </w:rPr>
        <w:t>werk</w:t>
      </w:r>
      <w:bookmarkEnd w:id="42"/>
    </w:p>
    <w:p w14:paraId="181DD934" w14:textId="7CB3085C" w:rsidR="00F36538" w:rsidRPr="008830DE" w:rsidRDefault="14B8A1E2" w:rsidP="00EA747C">
      <w:pPr>
        <w:pStyle w:val="Geenafstand"/>
        <w:numPr>
          <w:ilvl w:val="0"/>
          <w:numId w:val="4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werk van het schoolexamen wordt ten minste </w:t>
      </w:r>
      <w:r w:rsidR="41BB804F" w:rsidRPr="74312F78">
        <w:rPr>
          <w:rFonts w:ascii="Aptos" w:eastAsia="Aptos" w:hAnsi="Aptos" w:cs="Aptos"/>
          <w:sz w:val="24"/>
          <w:szCs w:val="24"/>
          <w:lang w:val="nl-NL"/>
        </w:rPr>
        <w:t>zes</w:t>
      </w:r>
      <w:r w:rsidRPr="74312F78">
        <w:rPr>
          <w:rFonts w:ascii="Aptos" w:eastAsia="Aptos" w:hAnsi="Aptos" w:cs="Aptos"/>
          <w:sz w:val="24"/>
          <w:szCs w:val="24"/>
          <w:lang w:val="nl-NL"/>
        </w:rPr>
        <w:t xml:space="preserve"> maanden na de uitslagbepaling bewaard.</w:t>
      </w:r>
    </w:p>
    <w:p w14:paraId="17B941E1" w14:textId="227B9866" w:rsidR="00757C48" w:rsidRDefault="513CFEBD" w:rsidP="00EA747C">
      <w:pPr>
        <w:pStyle w:val="Geenafstand"/>
        <w:numPr>
          <w:ilvl w:val="0"/>
          <w:numId w:val="4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kandidaat heeft </w:t>
      </w:r>
      <w:r w:rsidR="71C079CE" w:rsidRPr="74312F78">
        <w:rPr>
          <w:rFonts w:ascii="Aptos" w:eastAsia="Aptos" w:hAnsi="Aptos" w:cs="Aptos"/>
          <w:sz w:val="24"/>
          <w:szCs w:val="24"/>
          <w:lang w:val="nl-NL"/>
        </w:rPr>
        <w:t xml:space="preserve">recht op inzage van het gemaakte </w:t>
      </w:r>
      <w:r w:rsidR="1430515E" w:rsidRPr="74312F78">
        <w:rPr>
          <w:rFonts w:ascii="Aptos" w:eastAsia="Aptos" w:hAnsi="Aptos" w:cs="Aptos"/>
          <w:sz w:val="24"/>
          <w:szCs w:val="24"/>
          <w:lang w:val="nl-NL"/>
        </w:rPr>
        <w:t>(digitale) schriftelijk werk van het schoolexamen</w:t>
      </w:r>
      <w:r w:rsidR="2C620CB5" w:rsidRPr="74312F78">
        <w:rPr>
          <w:rFonts w:ascii="Aptos" w:eastAsia="Aptos" w:hAnsi="Aptos" w:cs="Aptos"/>
          <w:sz w:val="24"/>
          <w:szCs w:val="24"/>
          <w:lang w:val="nl-NL"/>
        </w:rPr>
        <w:t>.</w:t>
      </w:r>
      <w:r w:rsidR="1430515E" w:rsidRPr="74312F78">
        <w:rPr>
          <w:rFonts w:ascii="Aptos" w:eastAsia="Aptos" w:hAnsi="Aptos" w:cs="Aptos"/>
          <w:sz w:val="24"/>
          <w:szCs w:val="24"/>
          <w:lang w:val="nl-NL"/>
        </w:rPr>
        <w:t xml:space="preserve"> Inzage vindt plaats onder toezicht</w:t>
      </w:r>
      <w:r w:rsidR="52C196CC" w:rsidRPr="74312F78">
        <w:rPr>
          <w:rFonts w:ascii="Aptos" w:eastAsia="Aptos" w:hAnsi="Aptos" w:cs="Aptos"/>
          <w:sz w:val="24"/>
          <w:szCs w:val="24"/>
          <w:lang w:val="nl-NL"/>
        </w:rPr>
        <w:t xml:space="preserve"> </w:t>
      </w:r>
      <w:r w:rsidR="56B005CE" w:rsidRPr="74312F78">
        <w:rPr>
          <w:rFonts w:ascii="Aptos" w:eastAsia="Aptos" w:hAnsi="Aptos" w:cs="Aptos"/>
          <w:sz w:val="24"/>
          <w:szCs w:val="24"/>
          <w:lang w:val="nl-NL"/>
        </w:rPr>
        <w:t xml:space="preserve">van </w:t>
      </w:r>
      <w:r w:rsidR="52C196CC" w:rsidRPr="74312F78">
        <w:rPr>
          <w:rFonts w:ascii="Aptos" w:eastAsia="Aptos" w:hAnsi="Aptos" w:cs="Aptos"/>
          <w:sz w:val="24"/>
          <w:szCs w:val="24"/>
          <w:lang w:val="nl-NL"/>
        </w:rPr>
        <w:t>de vakdocent</w:t>
      </w:r>
      <w:r w:rsidR="075A5049" w:rsidRPr="74312F78">
        <w:rPr>
          <w:rFonts w:ascii="Aptos" w:eastAsia="Aptos" w:hAnsi="Aptos" w:cs="Aptos"/>
          <w:sz w:val="24"/>
          <w:szCs w:val="24"/>
          <w:lang w:val="nl-NL"/>
        </w:rPr>
        <w:t>.</w:t>
      </w:r>
      <w:r w:rsidR="00A60E5C">
        <w:rPr>
          <w:rFonts w:ascii="Aptos" w:eastAsia="Aptos" w:hAnsi="Aptos" w:cs="Aptos"/>
          <w:sz w:val="24"/>
          <w:szCs w:val="24"/>
          <w:lang w:val="nl-NL"/>
        </w:rPr>
        <w:t xml:space="preserve"> </w:t>
      </w:r>
      <w:r w:rsidR="00880557">
        <w:rPr>
          <w:rFonts w:ascii="Aptos" w:eastAsia="Aptos" w:hAnsi="Aptos" w:cs="Aptos"/>
          <w:sz w:val="24"/>
          <w:szCs w:val="24"/>
          <w:lang w:val="nl-NL"/>
        </w:rPr>
        <w:t>Als</w:t>
      </w:r>
      <w:r w:rsidR="00A60E5C">
        <w:rPr>
          <w:rFonts w:ascii="Aptos" w:eastAsia="Aptos" w:hAnsi="Aptos" w:cs="Aptos"/>
          <w:sz w:val="24"/>
          <w:szCs w:val="24"/>
          <w:lang w:val="nl-NL"/>
        </w:rPr>
        <w:t xml:space="preserve"> een </w:t>
      </w:r>
      <w:r w:rsidR="001F5AE4">
        <w:rPr>
          <w:rFonts w:ascii="Aptos" w:eastAsia="Aptos" w:hAnsi="Aptos" w:cs="Aptos"/>
          <w:sz w:val="24"/>
          <w:szCs w:val="24"/>
          <w:lang w:val="nl-NL"/>
        </w:rPr>
        <w:t xml:space="preserve">kandidaat </w:t>
      </w:r>
      <w:r w:rsidR="009E2179">
        <w:rPr>
          <w:rFonts w:ascii="Aptos" w:eastAsia="Aptos" w:hAnsi="Aptos" w:cs="Aptos"/>
          <w:sz w:val="24"/>
          <w:szCs w:val="24"/>
          <w:lang w:val="nl-NL"/>
        </w:rPr>
        <w:t>verhinderd</w:t>
      </w:r>
      <w:r w:rsidR="00A60E5C">
        <w:rPr>
          <w:rFonts w:ascii="Aptos" w:eastAsia="Aptos" w:hAnsi="Aptos" w:cs="Aptos"/>
          <w:sz w:val="24"/>
          <w:szCs w:val="24"/>
          <w:lang w:val="nl-NL"/>
        </w:rPr>
        <w:t xml:space="preserve"> is tijdens </w:t>
      </w:r>
      <w:r w:rsidR="00B62952">
        <w:rPr>
          <w:rFonts w:ascii="Aptos" w:eastAsia="Aptos" w:hAnsi="Aptos" w:cs="Aptos"/>
          <w:sz w:val="24"/>
          <w:szCs w:val="24"/>
          <w:lang w:val="nl-NL"/>
        </w:rPr>
        <w:t>de geplande</w:t>
      </w:r>
      <w:r w:rsidR="00A60E5C">
        <w:rPr>
          <w:rFonts w:ascii="Aptos" w:eastAsia="Aptos" w:hAnsi="Aptos" w:cs="Aptos"/>
          <w:sz w:val="24"/>
          <w:szCs w:val="24"/>
          <w:lang w:val="nl-NL"/>
        </w:rPr>
        <w:t xml:space="preserve"> inzage volgt er </w:t>
      </w:r>
      <w:r w:rsidR="00B62952">
        <w:rPr>
          <w:rFonts w:ascii="Aptos" w:eastAsia="Aptos" w:hAnsi="Aptos" w:cs="Aptos"/>
          <w:sz w:val="24"/>
          <w:szCs w:val="24"/>
          <w:lang w:val="nl-NL"/>
        </w:rPr>
        <w:t xml:space="preserve">niet </w:t>
      </w:r>
      <w:r w:rsidR="00836A24">
        <w:rPr>
          <w:rFonts w:ascii="Aptos" w:eastAsia="Aptos" w:hAnsi="Aptos" w:cs="Aptos"/>
          <w:sz w:val="24"/>
          <w:szCs w:val="24"/>
          <w:lang w:val="nl-NL"/>
        </w:rPr>
        <w:t>a</w:t>
      </w:r>
      <w:r w:rsidR="003F0446">
        <w:rPr>
          <w:rFonts w:ascii="Aptos" w:eastAsia="Aptos" w:hAnsi="Aptos" w:cs="Aptos"/>
          <w:sz w:val="24"/>
          <w:szCs w:val="24"/>
          <w:lang w:val="nl-NL"/>
        </w:rPr>
        <w:t>u</w:t>
      </w:r>
      <w:r w:rsidR="00836A24">
        <w:rPr>
          <w:rFonts w:ascii="Aptos" w:eastAsia="Aptos" w:hAnsi="Aptos" w:cs="Aptos"/>
          <w:sz w:val="24"/>
          <w:szCs w:val="24"/>
          <w:lang w:val="nl-NL"/>
        </w:rPr>
        <w:t xml:space="preserve">tomatisch </w:t>
      </w:r>
      <w:r w:rsidR="002B3F11">
        <w:rPr>
          <w:rFonts w:ascii="Aptos" w:eastAsia="Aptos" w:hAnsi="Aptos" w:cs="Aptos"/>
          <w:sz w:val="24"/>
          <w:szCs w:val="24"/>
          <w:lang w:val="nl-NL"/>
        </w:rPr>
        <w:t>een</w:t>
      </w:r>
      <w:r w:rsidR="00B62952">
        <w:rPr>
          <w:rFonts w:ascii="Aptos" w:eastAsia="Aptos" w:hAnsi="Aptos" w:cs="Aptos"/>
          <w:sz w:val="24"/>
          <w:szCs w:val="24"/>
          <w:lang w:val="nl-NL"/>
        </w:rPr>
        <w:t xml:space="preserve"> nieuw inzagemoment. </w:t>
      </w:r>
      <w:r w:rsidR="001F5AE4">
        <w:rPr>
          <w:rFonts w:ascii="Aptos" w:eastAsia="Aptos" w:hAnsi="Aptos" w:cs="Aptos"/>
          <w:sz w:val="24"/>
          <w:szCs w:val="24"/>
          <w:lang w:val="nl-NL"/>
        </w:rPr>
        <w:t xml:space="preserve"> De kandidaat ka</w:t>
      </w:r>
      <w:r w:rsidR="0087140C">
        <w:rPr>
          <w:rFonts w:ascii="Aptos" w:eastAsia="Aptos" w:hAnsi="Aptos" w:cs="Aptos"/>
          <w:sz w:val="24"/>
          <w:szCs w:val="24"/>
          <w:lang w:val="nl-NL"/>
        </w:rPr>
        <w:t xml:space="preserve">n </w:t>
      </w:r>
      <w:r w:rsidR="0084059A">
        <w:rPr>
          <w:rFonts w:ascii="Aptos" w:eastAsia="Aptos" w:hAnsi="Aptos" w:cs="Aptos"/>
          <w:sz w:val="24"/>
          <w:szCs w:val="24"/>
          <w:lang w:val="nl-NL"/>
        </w:rPr>
        <w:t>een verzoek indienen bij de docent</w:t>
      </w:r>
      <w:r w:rsidR="0087140C">
        <w:rPr>
          <w:rFonts w:ascii="Aptos" w:eastAsia="Aptos" w:hAnsi="Aptos" w:cs="Aptos"/>
          <w:sz w:val="24"/>
          <w:szCs w:val="24"/>
          <w:lang w:val="nl-NL"/>
        </w:rPr>
        <w:t xml:space="preserve"> voor een nieuw inzagemoment</w:t>
      </w:r>
      <w:r w:rsidR="0084059A">
        <w:rPr>
          <w:rFonts w:ascii="Aptos" w:eastAsia="Aptos" w:hAnsi="Aptos" w:cs="Aptos"/>
          <w:sz w:val="24"/>
          <w:szCs w:val="24"/>
          <w:lang w:val="nl-NL"/>
        </w:rPr>
        <w:t>. De docent bepaal</w:t>
      </w:r>
      <w:r w:rsidR="00B33653">
        <w:rPr>
          <w:rFonts w:ascii="Aptos" w:eastAsia="Aptos" w:hAnsi="Aptos" w:cs="Aptos"/>
          <w:sz w:val="24"/>
          <w:szCs w:val="24"/>
          <w:lang w:val="nl-NL"/>
        </w:rPr>
        <w:t>t</w:t>
      </w:r>
      <w:r w:rsidR="0084059A">
        <w:rPr>
          <w:rFonts w:ascii="Aptos" w:eastAsia="Aptos" w:hAnsi="Aptos" w:cs="Aptos"/>
          <w:sz w:val="24"/>
          <w:szCs w:val="24"/>
          <w:lang w:val="nl-NL"/>
        </w:rPr>
        <w:t xml:space="preserve">  wanneer er een tweede inzagemoment</w:t>
      </w:r>
      <w:r w:rsidR="0087140C">
        <w:rPr>
          <w:rFonts w:ascii="Aptos" w:eastAsia="Aptos" w:hAnsi="Aptos" w:cs="Aptos"/>
          <w:sz w:val="24"/>
          <w:szCs w:val="24"/>
          <w:lang w:val="nl-NL"/>
        </w:rPr>
        <w:t xml:space="preserve"> </w:t>
      </w:r>
      <w:r w:rsidR="0084059A">
        <w:rPr>
          <w:rFonts w:ascii="Aptos" w:eastAsia="Aptos" w:hAnsi="Aptos" w:cs="Aptos"/>
          <w:sz w:val="24"/>
          <w:szCs w:val="24"/>
          <w:lang w:val="nl-NL"/>
        </w:rPr>
        <w:t>gepland wordt</w:t>
      </w:r>
      <w:r w:rsidR="00692640">
        <w:rPr>
          <w:rFonts w:ascii="Aptos" w:eastAsia="Aptos" w:hAnsi="Aptos" w:cs="Aptos"/>
          <w:sz w:val="24"/>
          <w:szCs w:val="24"/>
          <w:lang w:val="nl-NL"/>
        </w:rPr>
        <w:t xml:space="preserve"> voor kandidaten die</w:t>
      </w:r>
      <w:r w:rsidR="00B33653">
        <w:rPr>
          <w:rFonts w:ascii="Aptos" w:eastAsia="Aptos" w:hAnsi="Aptos" w:cs="Aptos"/>
          <w:sz w:val="24"/>
          <w:szCs w:val="24"/>
          <w:lang w:val="nl-NL"/>
        </w:rPr>
        <w:t xml:space="preserve"> bij de eerste inzage absent waren</w:t>
      </w:r>
      <w:r w:rsidR="00692640">
        <w:rPr>
          <w:rFonts w:ascii="Aptos" w:eastAsia="Aptos" w:hAnsi="Aptos" w:cs="Aptos"/>
          <w:sz w:val="24"/>
          <w:szCs w:val="24"/>
          <w:lang w:val="nl-NL"/>
        </w:rPr>
        <w:t xml:space="preserve"> </w:t>
      </w:r>
      <w:r w:rsidR="0084059A">
        <w:rPr>
          <w:rFonts w:ascii="Aptos" w:eastAsia="Aptos" w:hAnsi="Aptos" w:cs="Aptos"/>
          <w:sz w:val="24"/>
          <w:szCs w:val="24"/>
          <w:lang w:val="nl-NL"/>
        </w:rPr>
        <w:t xml:space="preserve">. </w:t>
      </w:r>
      <w:r w:rsidR="075A5049" w:rsidRPr="74312F78">
        <w:rPr>
          <w:rFonts w:ascii="Aptos" w:eastAsia="Aptos" w:hAnsi="Aptos" w:cs="Aptos"/>
          <w:sz w:val="24"/>
          <w:szCs w:val="24"/>
          <w:lang w:val="nl-NL"/>
        </w:rPr>
        <w:t xml:space="preserve"> </w:t>
      </w:r>
      <w:r w:rsidR="209B32A1" w:rsidRPr="74312F78">
        <w:rPr>
          <w:rFonts w:ascii="Aptos" w:eastAsia="Aptos" w:hAnsi="Aptos" w:cs="Aptos"/>
          <w:sz w:val="24"/>
          <w:szCs w:val="24"/>
          <w:lang w:val="nl-NL"/>
        </w:rPr>
        <w:t xml:space="preserve">Er mogen tijdens de inzage geen aantekeningen </w:t>
      </w:r>
      <w:r w:rsidR="29E93118" w:rsidRPr="74312F78">
        <w:rPr>
          <w:rFonts w:ascii="Aptos" w:eastAsia="Aptos" w:hAnsi="Aptos" w:cs="Aptos"/>
          <w:sz w:val="24"/>
          <w:szCs w:val="24"/>
          <w:lang w:val="nl-NL"/>
        </w:rPr>
        <w:t>op het</w:t>
      </w:r>
      <w:r w:rsidR="645957B7" w:rsidRPr="74312F78">
        <w:rPr>
          <w:rFonts w:ascii="Aptos" w:eastAsia="Aptos" w:hAnsi="Aptos" w:cs="Aptos"/>
          <w:sz w:val="24"/>
          <w:szCs w:val="24"/>
          <w:lang w:val="nl-NL"/>
        </w:rPr>
        <w:t xml:space="preserve"> gemaakte werk </w:t>
      </w:r>
      <w:r w:rsidR="209B32A1" w:rsidRPr="74312F78">
        <w:rPr>
          <w:rFonts w:ascii="Aptos" w:eastAsia="Aptos" w:hAnsi="Aptos" w:cs="Aptos"/>
          <w:sz w:val="24"/>
          <w:szCs w:val="24"/>
          <w:lang w:val="nl-NL"/>
        </w:rPr>
        <w:t xml:space="preserve">worden gemaakt. Het originele schoolexamenwerk blijft eigendom van de school en </w:t>
      </w:r>
      <w:r w:rsidR="03C47C2B" w:rsidRPr="74312F78">
        <w:rPr>
          <w:rFonts w:ascii="Aptos" w:eastAsia="Aptos" w:hAnsi="Aptos" w:cs="Aptos"/>
          <w:sz w:val="24"/>
          <w:szCs w:val="24"/>
          <w:lang w:val="nl-NL"/>
        </w:rPr>
        <w:t>mag door de kandidaat niet worden meegenomen buiten de voor inzage aangewezen ruimte.</w:t>
      </w:r>
    </w:p>
    <w:p w14:paraId="0351B8EB" w14:textId="6A7EA857" w:rsidR="00863D64" w:rsidRPr="00885AD2" w:rsidRDefault="4DC06B0E" w:rsidP="00EA747C">
      <w:pPr>
        <w:pStyle w:val="Geenafstand"/>
        <w:numPr>
          <w:ilvl w:val="0"/>
          <w:numId w:val="42"/>
        </w:numPr>
        <w:spacing w:line="360" w:lineRule="auto"/>
        <w:rPr>
          <w:rFonts w:ascii="Aptos" w:eastAsia="Aptos" w:hAnsi="Aptos" w:cs="Aptos"/>
          <w:strike/>
          <w:sz w:val="24"/>
          <w:szCs w:val="24"/>
          <w:lang w:val="nl-NL"/>
        </w:rPr>
      </w:pPr>
      <w:r w:rsidRPr="74312F78">
        <w:rPr>
          <w:rFonts w:ascii="Aptos" w:eastAsia="Aptos" w:hAnsi="Aptos" w:cs="Aptos"/>
          <w:sz w:val="24"/>
          <w:szCs w:val="24"/>
          <w:lang w:val="nl-NL"/>
        </w:rPr>
        <w:lastRenderedPageBreak/>
        <w:t xml:space="preserve">Indien een kandidaat meent gegronde bezwaren te kunnen aanvoeren tegen de beoordeling bij een bepaald onderdeel van het schoolexamen, kan hij een klacht indienen bij de </w:t>
      </w:r>
      <w:r w:rsidR="583BFD2B" w:rsidRPr="74312F78">
        <w:rPr>
          <w:rFonts w:ascii="Aptos" w:eastAsia="Aptos" w:hAnsi="Aptos" w:cs="Aptos"/>
          <w:sz w:val="24"/>
          <w:szCs w:val="24"/>
          <w:lang w:val="nl-NL"/>
        </w:rPr>
        <w:t>vak</w:t>
      </w:r>
      <w:r w:rsidRPr="74312F78">
        <w:rPr>
          <w:rFonts w:ascii="Aptos" w:eastAsia="Aptos" w:hAnsi="Aptos" w:cs="Aptos"/>
          <w:sz w:val="24"/>
          <w:szCs w:val="24"/>
          <w:lang w:val="nl-NL"/>
        </w:rPr>
        <w:t xml:space="preserve">docent tot en met de derde </w:t>
      </w:r>
      <w:r w:rsidR="0011D15E" w:rsidRPr="74312F78">
        <w:rPr>
          <w:rFonts w:ascii="Aptos" w:eastAsia="Aptos" w:hAnsi="Aptos" w:cs="Aptos"/>
          <w:sz w:val="24"/>
          <w:szCs w:val="24"/>
          <w:lang w:val="nl-NL"/>
        </w:rPr>
        <w:t>werk</w:t>
      </w:r>
      <w:r w:rsidRPr="74312F78">
        <w:rPr>
          <w:rFonts w:ascii="Aptos" w:eastAsia="Aptos" w:hAnsi="Aptos" w:cs="Aptos"/>
          <w:sz w:val="24"/>
          <w:szCs w:val="24"/>
          <w:lang w:val="nl-NL"/>
        </w:rPr>
        <w:t xml:space="preserve">dag na </w:t>
      </w:r>
      <w:r w:rsidR="4B86F21A" w:rsidRPr="74312F78">
        <w:rPr>
          <w:rFonts w:ascii="Aptos" w:eastAsia="Aptos" w:hAnsi="Aptos" w:cs="Aptos"/>
          <w:sz w:val="24"/>
          <w:szCs w:val="24"/>
          <w:lang w:val="nl-NL"/>
        </w:rPr>
        <w:t>inzage</w:t>
      </w:r>
      <w:r w:rsidRPr="74312F78">
        <w:rPr>
          <w:rFonts w:ascii="Aptos" w:eastAsia="Aptos" w:hAnsi="Aptos" w:cs="Aptos"/>
          <w:sz w:val="24"/>
          <w:szCs w:val="24"/>
          <w:lang w:val="nl-NL"/>
        </w:rPr>
        <w:t xml:space="preserve"> van het </w:t>
      </w:r>
      <w:r w:rsidR="0C25DA74" w:rsidRPr="74312F78">
        <w:rPr>
          <w:rFonts w:ascii="Aptos" w:eastAsia="Aptos" w:hAnsi="Aptos" w:cs="Aptos"/>
          <w:sz w:val="24"/>
          <w:szCs w:val="24"/>
          <w:lang w:val="nl-NL"/>
        </w:rPr>
        <w:t>gemaakte (digitale) schriftelijk werk</w:t>
      </w:r>
      <w:r w:rsidRPr="74312F78">
        <w:rPr>
          <w:rFonts w:ascii="Aptos" w:eastAsia="Aptos" w:hAnsi="Aptos" w:cs="Aptos"/>
          <w:sz w:val="24"/>
          <w:szCs w:val="24"/>
          <w:lang w:val="nl-NL"/>
        </w:rPr>
        <w:t xml:space="preserve">. De </w:t>
      </w:r>
      <w:r w:rsidR="583BFD2B" w:rsidRPr="74312F78">
        <w:rPr>
          <w:rFonts w:ascii="Aptos" w:eastAsia="Aptos" w:hAnsi="Aptos" w:cs="Aptos"/>
          <w:sz w:val="24"/>
          <w:szCs w:val="24"/>
          <w:lang w:val="nl-NL"/>
        </w:rPr>
        <w:t>vak</w:t>
      </w:r>
      <w:r w:rsidRPr="74312F78">
        <w:rPr>
          <w:rFonts w:ascii="Aptos" w:eastAsia="Aptos" w:hAnsi="Aptos" w:cs="Aptos"/>
          <w:sz w:val="24"/>
          <w:szCs w:val="24"/>
          <w:lang w:val="nl-NL"/>
        </w:rPr>
        <w:t xml:space="preserve">docent neemt hierover binnen een week een beslissing. De kandidaat kan tegen de beslissing van de </w:t>
      </w:r>
      <w:r w:rsidR="5F1F7CB7" w:rsidRPr="74312F78">
        <w:rPr>
          <w:rFonts w:ascii="Aptos" w:eastAsia="Aptos" w:hAnsi="Aptos" w:cs="Aptos"/>
          <w:sz w:val="24"/>
          <w:szCs w:val="24"/>
          <w:lang w:val="nl-NL"/>
        </w:rPr>
        <w:t>vak</w:t>
      </w:r>
      <w:r w:rsidRPr="74312F78">
        <w:rPr>
          <w:rFonts w:ascii="Aptos" w:eastAsia="Aptos" w:hAnsi="Aptos" w:cs="Aptos"/>
          <w:sz w:val="24"/>
          <w:szCs w:val="24"/>
          <w:lang w:val="nl-NL"/>
        </w:rPr>
        <w:t>docent bezwaar indienen</w:t>
      </w:r>
    </w:p>
    <w:p w14:paraId="070A0940" w14:textId="4F21E3AF" w:rsidR="00863D64" w:rsidRPr="00885AD2" w:rsidRDefault="4DC06B0E" w:rsidP="74312F78">
      <w:pPr>
        <w:pStyle w:val="Geenafstand"/>
        <w:spacing w:line="360" w:lineRule="auto"/>
        <w:ind w:left="720"/>
        <w:rPr>
          <w:rFonts w:ascii="Aptos" w:eastAsia="Aptos" w:hAnsi="Aptos" w:cs="Aptos"/>
          <w:strike/>
          <w:sz w:val="24"/>
          <w:szCs w:val="24"/>
          <w:lang w:val="nl-NL"/>
        </w:rPr>
      </w:pPr>
      <w:r w:rsidRPr="74312F78">
        <w:rPr>
          <w:rFonts w:ascii="Aptos" w:eastAsia="Aptos" w:hAnsi="Aptos" w:cs="Aptos"/>
          <w:sz w:val="24"/>
          <w:szCs w:val="24"/>
          <w:lang w:val="nl-NL"/>
        </w:rPr>
        <w:t xml:space="preserve">bij </w:t>
      </w:r>
      <w:r w:rsidR="19B0FBDB" w:rsidRPr="74312F78">
        <w:rPr>
          <w:rFonts w:ascii="Aptos" w:eastAsia="Aptos" w:hAnsi="Aptos" w:cs="Aptos"/>
          <w:sz w:val="24"/>
          <w:szCs w:val="24"/>
          <w:lang w:val="nl-NL"/>
        </w:rPr>
        <w:t xml:space="preserve">de </w:t>
      </w:r>
      <w:r w:rsidR="5F1F7CB7" w:rsidRPr="74312F78">
        <w:rPr>
          <w:rFonts w:ascii="Aptos" w:eastAsia="Aptos" w:hAnsi="Aptos" w:cs="Aptos"/>
          <w:sz w:val="24"/>
          <w:szCs w:val="24"/>
          <w:lang w:val="nl-NL"/>
        </w:rPr>
        <w:t>examen</w:t>
      </w:r>
      <w:r w:rsidRPr="74312F78">
        <w:rPr>
          <w:rFonts w:ascii="Aptos" w:eastAsia="Aptos" w:hAnsi="Aptos" w:cs="Aptos"/>
          <w:sz w:val="24"/>
          <w:szCs w:val="24"/>
          <w:lang w:val="nl-NL"/>
        </w:rPr>
        <w:t>secretaris</w:t>
      </w:r>
      <w:r w:rsidR="5F1F7CB7" w:rsidRPr="74312F78">
        <w:rPr>
          <w:rFonts w:ascii="Aptos" w:eastAsia="Aptos" w:hAnsi="Aptos" w:cs="Aptos"/>
          <w:sz w:val="24"/>
          <w:szCs w:val="24"/>
          <w:lang w:val="nl-NL"/>
        </w:rPr>
        <w:t>.</w:t>
      </w:r>
      <w:r w:rsidR="19B0FBDB"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Het bezwaar wordt schriftelijk, binnen drie </w:t>
      </w:r>
      <w:r w:rsidR="0011D15E" w:rsidRPr="74312F78">
        <w:rPr>
          <w:rFonts w:ascii="Aptos" w:eastAsia="Aptos" w:hAnsi="Aptos" w:cs="Aptos"/>
          <w:sz w:val="24"/>
          <w:szCs w:val="24"/>
          <w:lang w:val="nl-NL"/>
        </w:rPr>
        <w:t>werk</w:t>
      </w:r>
      <w:r w:rsidRPr="74312F78">
        <w:rPr>
          <w:rFonts w:ascii="Aptos" w:eastAsia="Aptos" w:hAnsi="Aptos" w:cs="Aptos"/>
          <w:sz w:val="24"/>
          <w:szCs w:val="24"/>
          <w:lang w:val="nl-NL"/>
        </w:rPr>
        <w:t xml:space="preserve">dagen nadat de beslissing van de </w:t>
      </w:r>
      <w:r w:rsidR="544D8AA0" w:rsidRPr="74312F78">
        <w:rPr>
          <w:rFonts w:ascii="Aptos" w:eastAsia="Aptos" w:hAnsi="Aptos" w:cs="Aptos"/>
          <w:sz w:val="24"/>
          <w:szCs w:val="24"/>
          <w:lang w:val="nl-NL"/>
        </w:rPr>
        <w:t>vak</w:t>
      </w:r>
      <w:r w:rsidRPr="74312F78">
        <w:rPr>
          <w:rFonts w:ascii="Aptos" w:eastAsia="Aptos" w:hAnsi="Aptos" w:cs="Aptos"/>
          <w:sz w:val="24"/>
          <w:szCs w:val="24"/>
          <w:lang w:val="nl-NL"/>
        </w:rPr>
        <w:t xml:space="preserve">docent aan de kandidaat is bekendgemaakt, bij de </w:t>
      </w:r>
      <w:r w:rsidR="544D8AA0" w:rsidRPr="74312F78">
        <w:rPr>
          <w:rFonts w:ascii="Aptos" w:eastAsia="Aptos" w:hAnsi="Aptos" w:cs="Aptos"/>
          <w:sz w:val="24"/>
          <w:szCs w:val="24"/>
          <w:lang w:val="nl-NL"/>
        </w:rPr>
        <w:t>examen</w:t>
      </w:r>
      <w:r w:rsidRPr="74312F78">
        <w:rPr>
          <w:rFonts w:ascii="Aptos" w:eastAsia="Aptos" w:hAnsi="Aptos" w:cs="Aptos"/>
          <w:sz w:val="24"/>
          <w:szCs w:val="24"/>
          <w:lang w:val="nl-NL"/>
        </w:rPr>
        <w:t xml:space="preserve">secretaris ingediend. De </w:t>
      </w:r>
      <w:r w:rsidR="544D8AA0" w:rsidRPr="74312F78">
        <w:rPr>
          <w:rFonts w:ascii="Aptos" w:eastAsia="Aptos" w:hAnsi="Aptos" w:cs="Aptos"/>
          <w:sz w:val="24"/>
          <w:szCs w:val="24"/>
          <w:lang w:val="nl-NL"/>
        </w:rPr>
        <w:t>examen</w:t>
      </w:r>
      <w:r w:rsidRPr="74312F78">
        <w:rPr>
          <w:rFonts w:ascii="Aptos" w:eastAsia="Aptos" w:hAnsi="Aptos" w:cs="Aptos"/>
          <w:sz w:val="24"/>
          <w:szCs w:val="24"/>
          <w:lang w:val="nl-NL"/>
        </w:rPr>
        <w:t xml:space="preserve">secretaris geeft, na advies van de examencommissie en het besluit van de rector, binnen </w:t>
      </w:r>
      <w:r w:rsidR="00880557">
        <w:rPr>
          <w:rFonts w:ascii="Aptos" w:eastAsia="Aptos" w:hAnsi="Aptos" w:cs="Aptos"/>
          <w:sz w:val="24"/>
          <w:szCs w:val="24"/>
          <w:lang w:val="nl-NL"/>
        </w:rPr>
        <w:t>drie</w:t>
      </w:r>
      <w:r w:rsidR="5CC0F1CA" w:rsidRPr="74312F78">
        <w:rPr>
          <w:rFonts w:ascii="Aptos" w:eastAsia="Aptos" w:hAnsi="Aptos" w:cs="Aptos"/>
          <w:sz w:val="24"/>
          <w:szCs w:val="24"/>
          <w:lang w:val="nl-NL"/>
        </w:rPr>
        <w:t xml:space="preserve"> </w:t>
      </w:r>
      <w:r w:rsidRPr="74312F78">
        <w:rPr>
          <w:rFonts w:ascii="Aptos" w:eastAsia="Aptos" w:hAnsi="Aptos" w:cs="Aptos"/>
          <w:sz w:val="24"/>
          <w:szCs w:val="24"/>
          <w:lang w:val="nl-NL"/>
        </w:rPr>
        <w:t xml:space="preserve">weken het besluit </w:t>
      </w:r>
      <w:r w:rsidR="095A4BBF" w:rsidRPr="74312F78">
        <w:rPr>
          <w:rFonts w:ascii="Aptos" w:eastAsia="Aptos" w:hAnsi="Aptos" w:cs="Aptos"/>
          <w:sz w:val="24"/>
          <w:szCs w:val="24"/>
          <w:lang w:val="nl-NL"/>
        </w:rPr>
        <w:t xml:space="preserve">van de rector </w:t>
      </w:r>
      <w:r w:rsidRPr="74312F78">
        <w:rPr>
          <w:rFonts w:ascii="Aptos" w:eastAsia="Aptos" w:hAnsi="Aptos" w:cs="Aptos"/>
          <w:sz w:val="24"/>
          <w:szCs w:val="24"/>
          <w:lang w:val="nl-NL"/>
        </w:rPr>
        <w:t xml:space="preserve">over het bezwaar door aan de betrokken </w:t>
      </w:r>
      <w:r w:rsidR="38FFEDC7" w:rsidRPr="74312F78">
        <w:rPr>
          <w:rFonts w:ascii="Aptos" w:eastAsia="Aptos" w:hAnsi="Aptos" w:cs="Aptos"/>
          <w:sz w:val="24"/>
          <w:szCs w:val="24"/>
          <w:lang w:val="nl-NL"/>
        </w:rPr>
        <w:t>vak</w:t>
      </w:r>
      <w:r w:rsidRPr="74312F78">
        <w:rPr>
          <w:rFonts w:ascii="Aptos" w:eastAsia="Aptos" w:hAnsi="Aptos" w:cs="Aptos"/>
          <w:sz w:val="24"/>
          <w:szCs w:val="24"/>
          <w:lang w:val="nl-NL"/>
        </w:rPr>
        <w:t>docent</w:t>
      </w:r>
      <w:r w:rsidR="06989E2F" w:rsidRPr="74312F78">
        <w:rPr>
          <w:rFonts w:ascii="Aptos" w:eastAsia="Aptos" w:hAnsi="Aptos" w:cs="Aptos"/>
          <w:sz w:val="24"/>
          <w:szCs w:val="24"/>
          <w:lang w:val="nl-NL"/>
        </w:rPr>
        <w:t xml:space="preserve"> en </w:t>
      </w:r>
      <w:r w:rsidRPr="74312F78">
        <w:rPr>
          <w:rFonts w:ascii="Aptos" w:eastAsia="Aptos" w:hAnsi="Aptos" w:cs="Aptos"/>
          <w:sz w:val="24"/>
          <w:szCs w:val="24"/>
          <w:lang w:val="nl-NL"/>
        </w:rPr>
        <w:t>kandidaat. De kandidaat</w:t>
      </w:r>
    </w:p>
    <w:p w14:paraId="2A1CC580" w14:textId="0A181AB0" w:rsidR="00863D64" w:rsidRPr="00885AD2" w:rsidRDefault="46F55207" w:rsidP="74312F78">
      <w:pPr>
        <w:pStyle w:val="Geenafstand"/>
        <w:spacing w:line="360" w:lineRule="auto"/>
        <w:ind w:left="720"/>
        <w:rPr>
          <w:rFonts w:ascii="Aptos" w:eastAsia="Aptos" w:hAnsi="Aptos" w:cs="Aptos"/>
          <w:strike/>
          <w:sz w:val="24"/>
          <w:szCs w:val="24"/>
          <w:lang w:val="nl-NL"/>
        </w:rPr>
      </w:pPr>
      <w:r w:rsidRPr="74312F78">
        <w:rPr>
          <w:rFonts w:ascii="Aptos" w:eastAsia="Aptos" w:hAnsi="Aptos" w:cs="Aptos"/>
          <w:sz w:val="24"/>
          <w:szCs w:val="24"/>
          <w:lang w:val="nl-NL"/>
        </w:rPr>
        <w:t xml:space="preserve"> </w:t>
      </w:r>
      <w:r w:rsidR="40E7546F" w:rsidRPr="74312F78">
        <w:rPr>
          <w:rFonts w:ascii="Aptos" w:eastAsia="Aptos" w:hAnsi="Aptos" w:cs="Aptos"/>
          <w:sz w:val="24"/>
          <w:szCs w:val="24"/>
          <w:lang w:val="nl-NL"/>
        </w:rPr>
        <w:t>en d</w:t>
      </w:r>
      <w:r w:rsidR="0617CBA9" w:rsidRPr="74312F78">
        <w:rPr>
          <w:rFonts w:ascii="Aptos" w:eastAsia="Aptos" w:hAnsi="Aptos" w:cs="Aptos"/>
          <w:sz w:val="24"/>
          <w:szCs w:val="24"/>
          <w:lang w:val="nl-NL"/>
        </w:rPr>
        <w:t>e wettelijk vertegenwoordigers van de kandidaat indien deze minderjarig is</w:t>
      </w:r>
      <w:r w:rsidR="0D39B71E" w:rsidRPr="74312F78">
        <w:rPr>
          <w:rFonts w:ascii="Aptos" w:eastAsia="Aptos" w:hAnsi="Aptos" w:cs="Aptos"/>
          <w:sz w:val="24"/>
          <w:szCs w:val="24"/>
          <w:lang w:val="nl-NL"/>
        </w:rPr>
        <w:t>, kunnen</w:t>
      </w:r>
      <w:r w:rsidR="61A45C95" w:rsidRPr="74312F78">
        <w:rPr>
          <w:rFonts w:ascii="Aptos" w:eastAsia="Aptos" w:hAnsi="Aptos" w:cs="Aptos"/>
          <w:sz w:val="24"/>
          <w:szCs w:val="24"/>
          <w:lang w:val="nl-NL"/>
        </w:rPr>
        <w:t xml:space="preserve"> </w:t>
      </w:r>
      <w:r w:rsidR="4DC06B0E" w:rsidRPr="74312F78">
        <w:rPr>
          <w:rFonts w:ascii="Aptos" w:eastAsia="Aptos" w:hAnsi="Aptos" w:cs="Aptos"/>
          <w:sz w:val="24"/>
          <w:szCs w:val="24"/>
          <w:lang w:val="nl-NL"/>
        </w:rPr>
        <w:t xml:space="preserve">tegen deze beslissing in beroep gaan bij de Commissie van Beroep voor de </w:t>
      </w:r>
      <w:r w:rsidR="0DE057C8" w:rsidRPr="74312F78">
        <w:rPr>
          <w:rFonts w:ascii="Aptos" w:eastAsia="Aptos" w:hAnsi="Aptos" w:cs="Aptos"/>
          <w:sz w:val="24"/>
          <w:szCs w:val="24"/>
          <w:lang w:val="nl-NL"/>
        </w:rPr>
        <w:t>Einde</w:t>
      </w:r>
      <w:r w:rsidR="4DC06B0E" w:rsidRPr="74312F78">
        <w:rPr>
          <w:rFonts w:ascii="Aptos" w:eastAsia="Aptos" w:hAnsi="Aptos" w:cs="Aptos"/>
          <w:sz w:val="24"/>
          <w:szCs w:val="24"/>
          <w:lang w:val="nl-NL"/>
        </w:rPr>
        <w:t>xamens</w:t>
      </w:r>
      <w:r w:rsidR="0D39B71E" w:rsidRPr="74312F78">
        <w:rPr>
          <w:rFonts w:ascii="Aptos" w:eastAsia="Aptos" w:hAnsi="Aptos" w:cs="Aptos"/>
          <w:sz w:val="24"/>
          <w:szCs w:val="24"/>
          <w:lang w:val="nl-NL"/>
        </w:rPr>
        <w:t>, zoals vermeld in artikel 1.8</w:t>
      </w:r>
      <w:r w:rsidR="636B6239" w:rsidRPr="74312F78">
        <w:rPr>
          <w:rFonts w:ascii="Aptos" w:eastAsia="Aptos" w:hAnsi="Aptos" w:cs="Aptos"/>
          <w:sz w:val="24"/>
          <w:szCs w:val="24"/>
          <w:lang w:val="nl-NL"/>
        </w:rPr>
        <w:t xml:space="preserve"> van dit examenreglement</w:t>
      </w:r>
      <w:r w:rsidR="4DC06B0E" w:rsidRPr="74312F78">
        <w:rPr>
          <w:rFonts w:ascii="Aptos" w:eastAsia="Aptos" w:hAnsi="Aptos" w:cs="Aptos"/>
          <w:sz w:val="24"/>
          <w:szCs w:val="24"/>
          <w:lang w:val="nl-NL"/>
        </w:rPr>
        <w:t>.</w:t>
      </w:r>
    </w:p>
    <w:p w14:paraId="3423F21D" w14:textId="061BD8E0" w:rsidR="00E24900" w:rsidRPr="00863D64" w:rsidRDefault="03C47C2B" w:rsidP="00EA747C">
      <w:pPr>
        <w:pStyle w:val="Geenafstand"/>
        <w:numPr>
          <w:ilvl w:val="0"/>
          <w:numId w:val="4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Nadat de kandidaat getekend heeft voor ontvangst van de </w:t>
      </w:r>
      <w:r w:rsidR="220F20FD" w:rsidRPr="74312F78">
        <w:rPr>
          <w:rFonts w:ascii="Aptos" w:eastAsia="Aptos" w:hAnsi="Aptos" w:cs="Aptos"/>
          <w:sz w:val="24"/>
          <w:szCs w:val="24"/>
          <w:lang w:val="nl-NL"/>
        </w:rPr>
        <w:t xml:space="preserve">cijfers, </w:t>
      </w:r>
      <w:r w:rsidRPr="74312F78">
        <w:rPr>
          <w:rFonts w:ascii="Aptos" w:eastAsia="Aptos" w:hAnsi="Aptos" w:cs="Aptos"/>
          <w:sz w:val="24"/>
          <w:szCs w:val="24"/>
          <w:lang w:val="nl-NL"/>
        </w:rPr>
        <w:t>beoordelingen</w:t>
      </w:r>
      <w:r w:rsidR="220F20FD" w:rsidRPr="74312F78">
        <w:rPr>
          <w:rFonts w:ascii="Aptos" w:eastAsia="Aptos" w:hAnsi="Aptos" w:cs="Aptos"/>
          <w:sz w:val="24"/>
          <w:szCs w:val="24"/>
          <w:lang w:val="nl-NL"/>
        </w:rPr>
        <w:t xml:space="preserve"> en overzicht</w:t>
      </w:r>
      <w:r w:rsidRPr="74312F78">
        <w:rPr>
          <w:rFonts w:ascii="Aptos" w:eastAsia="Aptos" w:hAnsi="Aptos" w:cs="Aptos"/>
          <w:sz w:val="24"/>
          <w:szCs w:val="24"/>
          <w:lang w:val="nl-NL"/>
        </w:rPr>
        <w:t xml:space="preserve"> (zie artikel </w:t>
      </w:r>
      <w:r w:rsidR="5E0B3950" w:rsidRPr="74312F78">
        <w:rPr>
          <w:rFonts w:ascii="Aptos" w:eastAsia="Aptos" w:hAnsi="Aptos" w:cs="Aptos"/>
          <w:sz w:val="24"/>
          <w:szCs w:val="24"/>
          <w:lang w:val="nl-NL"/>
        </w:rPr>
        <w:t>6</w:t>
      </w:r>
      <w:r w:rsidRPr="74312F78">
        <w:rPr>
          <w:rFonts w:ascii="Aptos" w:eastAsia="Aptos" w:hAnsi="Aptos" w:cs="Aptos"/>
          <w:sz w:val="24"/>
          <w:szCs w:val="24"/>
          <w:lang w:val="nl-NL"/>
        </w:rPr>
        <w:t>.</w:t>
      </w:r>
      <w:r w:rsidR="761A20A7" w:rsidRPr="74312F78">
        <w:rPr>
          <w:rFonts w:ascii="Aptos" w:eastAsia="Aptos" w:hAnsi="Aptos" w:cs="Aptos"/>
          <w:sz w:val="24"/>
          <w:szCs w:val="24"/>
          <w:lang w:val="nl-NL"/>
        </w:rPr>
        <w:t>6</w:t>
      </w:r>
      <w:r w:rsidRPr="74312F78">
        <w:rPr>
          <w:rFonts w:ascii="Aptos" w:eastAsia="Aptos" w:hAnsi="Aptos" w:cs="Aptos"/>
          <w:sz w:val="24"/>
          <w:szCs w:val="24"/>
          <w:lang w:val="nl-NL"/>
        </w:rPr>
        <w:t xml:space="preserve"> lid 3) is geen inzage meer mogelijk. De schoolexamenbeoordelingen kunnen dan niet meer gewijzigd worden.</w:t>
      </w:r>
    </w:p>
    <w:p w14:paraId="305BFC2A" w14:textId="77777777" w:rsidR="00E24900" w:rsidRPr="008830DE" w:rsidRDefault="00E24900" w:rsidP="74312F78">
      <w:pPr>
        <w:pStyle w:val="Geenafstand"/>
        <w:spacing w:line="360" w:lineRule="auto"/>
        <w:ind w:left="720"/>
        <w:rPr>
          <w:rFonts w:ascii="Aptos" w:eastAsia="Aptos" w:hAnsi="Aptos" w:cs="Aptos"/>
          <w:b/>
          <w:bCs/>
          <w:sz w:val="24"/>
          <w:szCs w:val="24"/>
          <w:lang w:val="nl-NL"/>
        </w:rPr>
      </w:pPr>
    </w:p>
    <w:p w14:paraId="620C1A59" w14:textId="4DE196EB" w:rsidR="00E24900" w:rsidRDefault="26483F31" w:rsidP="1011FDF1">
      <w:pPr>
        <w:pStyle w:val="Kop3"/>
        <w:spacing w:before="0" w:line="360" w:lineRule="auto"/>
        <w:rPr>
          <w:rFonts w:ascii="Aptos" w:eastAsia="Aptos" w:hAnsi="Aptos" w:cs="Aptos"/>
          <w:b/>
          <w:bCs/>
          <w:color w:val="E50087"/>
          <w:sz w:val="24"/>
        </w:rPr>
      </w:pPr>
      <w:bookmarkStart w:id="43" w:name="_Toc210155234"/>
      <w:r w:rsidRPr="1011FDF1">
        <w:rPr>
          <w:rFonts w:ascii="Aptos" w:eastAsia="Aptos" w:hAnsi="Aptos" w:cs="Aptos"/>
          <w:b/>
          <w:bCs/>
          <w:color w:val="E50087"/>
          <w:sz w:val="24"/>
        </w:rPr>
        <w:t xml:space="preserve">Artikel </w:t>
      </w:r>
      <w:r w:rsidR="7671A725" w:rsidRPr="1011FDF1">
        <w:rPr>
          <w:rFonts w:ascii="Aptos" w:eastAsia="Aptos" w:hAnsi="Aptos" w:cs="Aptos"/>
          <w:b/>
          <w:bCs/>
          <w:color w:val="E50087"/>
          <w:sz w:val="24"/>
        </w:rPr>
        <w:t>6</w:t>
      </w:r>
      <w:r w:rsidRPr="1011FDF1">
        <w:rPr>
          <w:rFonts w:ascii="Aptos" w:eastAsia="Aptos" w:hAnsi="Aptos" w:cs="Aptos"/>
          <w:b/>
          <w:bCs/>
          <w:color w:val="E50087"/>
          <w:sz w:val="24"/>
        </w:rPr>
        <w:t>.</w:t>
      </w:r>
      <w:r w:rsidR="761A20A7" w:rsidRPr="1011FDF1">
        <w:rPr>
          <w:rFonts w:ascii="Aptos" w:eastAsia="Aptos" w:hAnsi="Aptos" w:cs="Aptos"/>
          <w:b/>
          <w:bCs/>
          <w:color w:val="E50087"/>
          <w:sz w:val="24"/>
        </w:rPr>
        <w:t>8</w:t>
      </w:r>
      <w:r w:rsidRPr="1011FDF1">
        <w:rPr>
          <w:rFonts w:ascii="Aptos" w:eastAsia="Aptos" w:hAnsi="Aptos" w:cs="Aptos"/>
          <w:b/>
          <w:bCs/>
          <w:color w:val="E50087"/>
          <w:sz w:val="24"/>
        </w:rPr>
        <w:t xml:space="preserve"> Wettelijk kader betreffende inhaal- en herkansingsmogelijkheden</w:t>
      </w:r>
      <w:bookmarkEnd w:id="43"/>
    </w:p>
    <w:p w14:paraId="64D25014" w14:textId="77777777" w:rsidR="00EC268E" w:rsidRDefault="00EC268E" w:rsidP="00EC268E"/>
    <w:p w14:paraId="3418EBFC" w14:textId="6186A408" w:rsidR="00EC268E" w:rsidRPr="002176DF" w:rsidRDefault="002176DF" w:rsidP="002176DF">
      <w:pPr>
        <w:pStyle w:val="Lijstalinea"/>
        <w:widowControl w:val="0"/>
        <w:numPr>
          <w:ilvl w:val="0"/>
          <w:numId w:val="67"/>
        </w:numPr>
        <w:tabs>
          <w:tab w:val="left" w:pos="1112"/>
          <w:tab w:val="left" w:pos="1113"/>
        </w:tabs>
        <w:autoSpaceDE w:val="0"/>
        <w:autoSpaceDN w:val="0"/>
        <w:spacing w:line="360" w:lineRule="auto"/>
        <w:ind w:right="152"/>
        <w:rPr>
          <w:rFonts w:ascii="Aptos" w:hAnsi="Aptos"/>
          <w:color w:val="FF0000"/>
          <w:sz w:val="24"/>
          <w:szCs w:val="24"/>
        </w:rPr>
      </w:pPr>
      <w:r w:rsidRPr="002176DF">
        <w:rPr>
          <w:rFonts w:ascii="Aptos" w:hAnsi="Aptos"/>
          <w:sz w:val="24"/>
          <w:szCs w:val="24"/>
        </w:rPr>
        <w:t>Als</w:t>
      </w:r>
      <w:r w:rsidR="00EC268E" w:rsidRPr="002176DF">
        <w:rPr>
          <w:rFonts w:ascii="Aptos" w:hAnsi="Aptos"/>
          <w:sz w:val="24"/>
          <w:szCs w:val="24"/>
        </w:rPr>
        <w:t xml:space="preserve"> de kandidaat afwezig is geweest met een geldige reden, mag deze kandidaat na een eerste ziekmelding voor deze toets deelnemen aan de inhaaldag die na het einde van iedere </w:t>
      </w:r>
      <w:proofErr w:type="spellStart"/>
      <w:r w:rsidR="00EC268E" w:rsidRPr="002176DF">
        <w:rPr>
          <w:rFonts w:ascii="Aptos" w:hAnsi="Aptos"/>
          <w:sz w:val="24"/>
          <w:szCs w:val="24"/>
        </w:rPr>
        <w:t>toetsweek</w:t>
      </w:r>
      <w:proofErr w:type="spellEnd"/>
      <w:r w:rsidR="00EC268E" w:rsidRPr="002176DF">
        <w:rPr>
          <w:rFonts w:ascii="Aptos" w:hAnsi="Aptos"/>
          <w:sz w:val="24"/>
          <w:szCs w:val="24"/>
        </w:rPr>
        <w:t xml:space="preserve"> georganiseerd</w:t>
      </w:r>
      <w:r w:rsidR="00EC268E" w:rsidRPr="002176DF">
        <w:rPr>
          <w:rFonts w:ascii="Aptos" w:hAnsi="Aptos"/>
          <w:spacing w:val="-10"/>
          <w:sz w:val="24"/>
          <w:szCs w:val="24"/>
        </w:rPr>
        <w:t xml:space="preserve"> </w:t>
      </w:r>
      <w:r w:rsidR="00EC268E" w:rsidRPr="002176DF">
        <w:rPr>
          <w:rFonts w:ascii="Aptos" w:hAnsi="Aptos"/>
          <w:sz w:val="24"/>
          <w:szCs w:val="24"/>
        </w:rPr>
        <w:t xml:space="preserve">wordt. Indien dit een mondelinge/praktische toets betreft wordt de datum van inhalen door de examencommissie vastgesteld in overleg met de betreffende vaksectie. </w:t>
      </w:r>
    </w:p>
    <w:p w14:paraId="3B21FDCF" w14:textId="0C59200D" w:rsidR="00EC268E" w:rsidRPr="005D5F1B" w:rsidRDefault="00EC268E" w:rsidP="002176DF">
      <w:pPr>
        <w:pStyle w:val="Lijstalinea"/>
        <w:numPr>
          <w:ilvl w:val="0"/>
          <w:numId w:val="67"/>
        </w:numPr>
        <w:tabs>
          <w:tab w:val="left" w:pos="1112"/>
          <w:tab w:val="left" w:pos="1113"/>
        </w:tabs>
        <w:spacing w:line="360" w:lineRule="auto"/>
        <w:ind w:right="152"/>
        <w:rPr>
          <w:rFonts w:ascii="Aptos" w:hAnsi="Aptos"/>
          <w:sz w:val="24"/>
          <w:szCs w:val="24"/>
        </w:rPr>
      </w:pPr>
      <w:r w:rsidRPr="005D5F1B">
        <w:rPr>
          <w:rFonts w:ascii="Aptos" w:hAnsi="Aptos"/>
          <w:sz w:val="24"/>
          <w:szCs w:val="24"/>
        </w:rPr>
        <w:t>Bij ziekmelding tijdens de inhaaldag kunnen nog openstaande</w:t>
      </w:r>
      <w:r w:rsidR="005131BC">
        <w:rPr>
          <w:rFonts w:ascii="Aptos" w:hAnsi="Aptos"/>
          <w:sz w:val="24"/>
          <w:szCs w:val="24"/>
        </w:rPr>
        <w:t xml:space="preserve"> toetsen</w:t>
      </w:r>
      <w:r w:rsidRPr="005D5F1B">
        <w:rPr>
          <w:rFonts w:ascii="Aptos" w:hAnsi="Aptos"/>
          <w:sz w:val="24"/>
          <w:szCs w:val="24"/>
        </w:rPr>
        <w:t xml:space="preserve"> op de dag van de herkansingen voorafgaande aan de herkansingsmogelijkheid worden ingehaald. </w:t>
      </w:r>
    </w:p>
    <w:p w14:paraId="2212D12F" w14:textId="39BAEA0B" w:rsidR="00EC268E" w:rsidRPr="005D5F1B" w:rsidRDefault="00EC268E" w:rsidP="002176DF">
      <w:pPr>
        <w:pStyle w:val="Lijstalinea"/>
        <w:numPr>
          <w:ilvl w:val="0"/>
          <w:numId w:val="67"/>
        </w:numPr>
        <w:tabs>
          <w:tab w:val="left" w:pos="1112"/>
          <w:tab w:val="left" w:pos="1113"/>
        </w:tabs>
        <w:spacing w:line="360" w:lineRule="auto"/>
        <w:ind w:right="152"/>
        <w:rPr>
          <w:rFonts w:ascii="Aptos" w:hAnsi="Aptos"/>
          <w:sz w:val="24"/>
          <w:szCs w:val="24"/>
        </w:rPr>
      </w:pPr>
      <w:r w:rsidRPr="005D5F1B">
        <w:rPr>
          <w:rFonts w:ascii="Aptos" w:hAnsi="Aptos"/>
          <w:sz w:val="24"/>
          <w:szCs w:val="24"/>
        </w:rPr>
        <w:t>De restrictie van maximaal twee toetsen per dag vervalt bij inhalen van gemiste toetsen zodat de</w:t>
      </w:r>
      <w:r w:rsidR="003C64A9">
        <w:rPr>
          <w:rFonts w:ascii="Aptos" w:hAnsi="Aptos"/>
          <w:sz w:val="24"/>
          <w:szCs w:val="24"/>
        </w:rPr>
        <w:t xml:space="preserve"> hiaten </w:t>
      </w:r>
      <w:r w:rsidR="00981DB7">
        <w:rPr>
          <w:rFonts w:ascii="Aptos" w:hAnsi="Aptos"/>
          <w:sz w:val="24"/>
          <w:szCs w:val="24"/>
        </w:rPr>
        <w:t xml:space="preserve">zo snel mogelijk worden </w:t>
      </w:r>
      <w:r w:rsidR="00424EAE">
        <w:rPr>
          <w:rFonts w:ascii="Aptos" w:hAnsi="Aptos"/>
          <w:sz w:val="24"/>
          <w:szCs w:val="24"/>
        </w:rPr>
        <w:t>weggewerkt</w:t>
      </w:r>
      <w:r w:rsidRPr="005D5F1B">
        <w:rPr>
          <w:rFonts w:ascii="Aptos" w:hAnsi="Aptos"/>
          <w:sz w:val="24"/>
          <w:szCs w:val="24"/>
        </w:rPr>
        <w:t xml:space="preserve">. Mocht de kandidaat </w:t>
      </w:r>
      <w:r w:rsidRPr="005D5F1B">
        <w:rPr>
          <w:rFonts w:ascii="Aptos" w:hAnsi="Aptos"/>
          <w:sz w:val="24"/>
          <w:szCs w:val="24"/>
        </w:rPr>
        <w:lastRenderedPageBreak/>
        <w:t>wederom ziek zijn bij deze tweede mogelijkheid tot inhalen volgt er maatwerk tot voltooiing van het PTA in de week voorafgaande aan de oplevering van de ED-cijfers (zogenaamde “veegweek”). In uitzonderlijke gevallen kan, indien dit binnen het wettelijke kader mogelijk is, een kandidaat zijn PTA afronden tussen het 1</w:t>
      </w:r>
      <w:r w:rsidRPr="005D5F1B">
        <w:rPr>
          <w:rFonts w:ascii="Aptos" w:hAnsi="Aptos"/>
          <w:sz w:val="24"/>
          <w:szCs w:val="24"/>
          <w:vertAlign w:val="superscript"/>
        </w:rPr>
        <w:t>e</w:t>
      </w:r>
      <w:r w:rsidRPr="005D5F1B">
        <w:rPr>
          <w:rFonts w:ascii="Aptos" w:hAnsi="Aptos"/>
          <w:sz w:val="24"/>
          <w:szCs w:val="24"/>
        </w:rPr>
        <w:t xml:space="preserve"> en tweede tijdvak. De kandidaat zal voor het betreffende vak dan deelnemen aan het tweede tijdvak. </w:t>
      </w:r>
    </w:p>
    <w:p w14:paraId="6AB4C5E6" w14:textId="21BACA7B" w:rsidR="00EC268E" w:rsidRPr="004C66AC" w:rsidRDefault="00E072FE" w:rsidP="00EC268E">
      <w:pPr>
        <w:pStyle w:val="Lijstalinea"/>
        <w:widowControl w:val="0"/>
        <w:numPr>
          <w:ilvl w:val="0"/>
          <w:numId w:val="67"/>
        </w:numPr>
        <w:tabs>
          <w:tab w:val="left" w:pos="1112"/>
          <w:tab w:val="left" w:pos="1113"/>
        </w:tabs>
        <w:autoSpaceDE w:val="0"/>
        <w:autoSpaceDN w:val="0"/>
        <w:spacing w:before="4" w:line="360" w:lineRule="auto"/>
        <w:ind w:right="341"/>
        <w:rPr>
          <w:rFonts w:ascii="Aptos" w:hAnsi="Aptos"/>
          <w:color w:val="FF0000"/>
          <w:sz w:val="24"/>
          <w:szCs w:val="24"/>
        </w:rPr>
      </w:pPr>
      <w:r w:rsidRPr="00EA4932">
        <w:rPr>
          <w:rFonts w:ascii="Aptos" w:hAnsi="Aptos"/>
          <w:sz w:val="24"/>
          <w:szCs w:val="24"/>
        </w:rPr>
        <w:t>De examenkandidaat is verplicht zich in te spannen om, op de in de jaaragenda geplande inhaaldag, een gemiste toets of ander onderdeel van het schoolexamen in te halen. Alleen op</w:t>
      </w:r>
      <w:r w:rsidRPr="00EA4932">
        <w:rPr>
          <w:rFonts w:ascii="Aptos" w:hAnsi="Aptos"/>
          <w:color w:val="FF0000"/>
          <w:sz w:val="24"/>
          <w:szCs w:val="24"/>
        </w:rPr>
        <w:t xml:space="preserve"> </w:t>
      </w:r>
      <w:r w:rsidRPr="00EA4932">
        <w:rPr>
          <w:rFonts w:ascii="Aptos" w:hAnsi="Aptos"/>
          <w:sz w:val="24"/>
          <w:szCs w:val="24"/>
        </w:rPr>
        <w:t>basis van een hardheidsclausule kan er door de rector toestemming voor maatwerk worden gegeven</w:t>
      </w:r>
      <w:r w:rsidR="00EA4932">
        <w:rPr>
          <w:rFonts w:ascii="Aptos" w:hAnsi="Aptos"/>
          <w:sz w:val="24"/>
          <w:szCs w:val="24"/>
        </w:rPr>
        <w:t xml:space="preserve">. </w:t>
      </w:r>
    </w:p>
    <w:p w14:paraId="2C7C8934" w14:textId="5EAFC4C4" w:rsidR="00E24900" w:rsidRDefault="26483F31" w:rsidP="004C66AC">
      <w:pPr>
        <w:pStyle w:val="Geenafstand"/>
        <w:numPr>
          <w:ilvl w:val="0"/>
          <w:numId w:val="67"/>
        </w:numPr>
        <w:spacing w:line="360" w:lineRule="auto"/>
        <w:rPr>
          <w:rFonts w:ascii="Aptos" w:eastAsia="Aptos" w:hAnsi="Aptos" w:cs="Aptos"/>
          <w:sz w:val="24"/>
          <w:szCs w:val="24"/>
          <w:lang w:val="nl-NL"/>
        </w:rPr>
      </w:pPr>
      <w:r w:rsidRPr="74312F78">
        <w:rPr>
          <w:rFonts w:ascii="Aptos" w:eastAsia="Aptos" w:hAnsi="Aptos" w:cs="Aptos"/>
          <w:sz w:val="24"/>
          <w:szCs w:val="24"/>
          <w:lang w:val="nl-NL"/>
        </w:rPr>
        <w:t>Deze inhaalmogelijkheid is in geen geval van invloed op het aantal</w:t>
      </w:r>
      <w:r w:rsidR="00A05708">
        <w:rPr>
          <w:rFonts w:ascii="Aptos" w:eastAsia="Aptos" w:hAnsi="Aptos" w:cs="Aptos"/>
          <w:sz w:val="24"/>
          <w:szCs w:val="24"/>
          <w:lang w:val="nl-NL"/>
        </w:rPr>
        <w:t xml:space="preserve"> h</w:t>
      </w:r>
      <w:r w:rsidRPr="74312F78">
        <w:rPr>
          <w:rFonts w:ascii="Aptos" w:eastAsia="Aptos" w:hAnsi="Aptos" w:cs="Aptos"/>
          <w:sz w:val="24"/>
          <w:szCs w:val="24"/>
          <w:lang w:val="nl-NL"/>
        </w:rPr>
        <w:t>erkansingsmogelijkheden dat de kandidaat ter beschikking staat.</w:t>
      </w:r>
    </w:p>
    <w:p w14:paraId="37FD0E42" w14:textId="77777777" w:rsidR="00371781" w:rsidRPr="005D5F1B" w:rsidRDefault="00371781" w:rsidP="00371781">
      <w:pPr>
        <w:pStyle w:val="Lijstalinea"/>
        <w:numPr>
          <w:ilvl w:val="0"/>
          <w:numId w:val="67"/>
        </w:numPr>
        <w:tabs>
          <w:tab w:val="left" w:pos="1112"/>
          <w:tab w:val="left" w:pos="1113"/>
        </w:tabs>
        <w:spacing w:line="360" w:lineRule="auto"/>
        <w:ind w:right="152"/>
        <w:rPr>
          <w:rFonts w:ascii="Aptos" w:hAnsi="Aptos"/>
          <w:sz w:val="24"/>
          <w:szCs w:val="24"/>
        </w:rPr>
      </w:pPr>
      <w:r w:rsidRPr="005D5F1B">
        <w:rPr>
          <w:rFonts w:ascii="Aptos" w:hAnsi="Aptos"/>
          <w:sz w:val="24"/>
          <w:szCs w:val="24"/>
        </w:rPr>
        <w:t>Bij kandidaten met langdurige absentie, als gevolg van medische zorg, kan er maatwerk door de kandidaat/ouders/verzorgers bij de examencommissie worden aangevraagd.</w:t>
      </w:r>
    </w:p>
    <w:p w14:paraId="5D62F27A" w14:textId="77777777" w:rsidR="00371781" w:rsidRDefault="00371781" w:rsidP="00371781">
      <w:pPr>
        <w:pStyle w:val="Geenafstand"/>
        <w:spacing w:line="360" w:lineRule="auto"/>
        <w:ind w:left="720"/>
        <w:rPr>
          <w:rFonts w:ascii="Aptos" w:eastAsia="Aptos" w:hAnsi="Aptos" w:cs="Aptos"/>
          <w:sz w:val="24"/>
          <w:szCs w:val="24"/>
          <w:lang w:val="nl-NL"/>
        </w:rPr>
      </w:pPr>
    </w:p>
    <w:p w14:paraId="4DD734AC" w14:textId="39838113" w:rsidR="009C15A4" w:rsidRDefault="5F8A1D18" w:rsidP="1011FDF1">
      <w:pPr>
        <w:pStyle w:val="Kop3"/>
        <w:spacing w:before="0" w:line="360" w:lineRule="auto"/>
        <w:rPr>
          <w:rFonts w:ascii="Aptos" w:eastAsia="Aptos" w:hAnsi="Aptos" w:cs="Aptos"/>
          <w:b/>
          <w:bCs/>
          <w:color w:val="E50087"/>
          <w:sz w:val="24"/>
        </w:rPr>
      </w:pPr>
      <w:bookmarkStart w:id="44" w:name="_Toc210155235"/>
      <w:r w:rsidRPr="1011FDF1">
        <w:rPr>
          <w:rFonts w:ascii="Aptos" w:eastAsia="Aptos" w:hAnsi="Aptos" w:cs="Aptos"/>
          <w:b/>
          <w:bCs/>
          <w:color w:val="E50087"/>
          <w:sz w:val="24"/>
        </w:rPr>
        <w:t xml:space="preserve">Artikel </w:t>
      </w:r>
      <w:r w:rsidR="7671A725" w:rsidRPr="1011FDF1">
        <w:rPr>
          <w:rFonts w:ascii="Aptos" w:eastAsia="Aptos" w:hAnsi="Aptos" w:cs="Aptos"/>
          <w:b/>
          <w:bCs/>
          <w:color w:val="E50087"/>
          <w:sz w:val="24"/>
        </w:rPr>
        <w:t>6</w:t>
      </w:r>
      <w:r w:rsidR="653347FB" w:rsidRPr="1011FDF1">
        <w:rPr>
          <w:rFonts w:ascii="Aptos" w:eastAsia="Aptos" w:hAnsi="Aptos" w:cs="Aptos"/>
          <w:b/>
          <w:bCs/>
          <w:color w:val="E50087"/>
          <w:sz w:val="24"/>
        </w:rPr>
        <w:t>.</w:t>
      </w:r>
      <w:r w:rsidR="761A20A7" w:rsidRPr="1011FDF1">
        <w:rPr>
          <w:rFonts w:ascii="Aptos" w:eastAsia="Aptos" w:hAnsi="Aptos" w:cs="Aptos"/>
          <w:b/>
          <w:bCs/>
          <w:color w:val="E50087"/>
          <w:sz w:val="24"/>
        </w:rPr>
        <w:t>9</w:t>
      </w:r>
      <w:r w:rsidR="653347FB" w:rsidRPr="1011FDF1">
        <w:rPr>
          <w:rFonts w:ascii="Aptos" w:eastAsia="Aptos" w:hAnsi="Aptos" w:cs="Aptos"/>
          <w:b/>
          <w:bCs/>
          <w:color w:val="E50087"/>
          <w:sz w:val="24"/>
        </w:rPr>
        <w:t xml:space="preserve"> </w:t>
      </w:r>
      <w:r w:rsidR="324ACD2B" w:rsidRPr="1011FDF1">
        <w:rPr>
          <w:rFonts w:ascii="Aptos" w:eastAsia="Aptos" w:hAnsi="Aptos" w:cs="Aptos"/>
          <w:b/>
          <w:bCs/>
          <w:color w:val="E50087"/>
          <w:sz w:val="24"/>
        </w:rPr>
        <w:t>Verhindering deelname schoolexamen</w:t>
      </w:r>
      <w:bookmarkEnd w:id="44"/>
    </w:p>
    <w:p w14:paraId="2BC15FC7" w14:textId="77777777" w:rsidR="00F509F0" w:rsidRPr="004763A2" w:rsidDel="00CB413E" w:rsidRDefault="00F509F0" w:rsidP="00F509F0">
      <w:pPr>
        <w:pStyle w:val="Lijstalinea"/>
        <w:widowControl w:val="0"/>
        <w:numPr>
          <w:ilvl w:val="0"/>
          <w:numId w:val="71"/>
        </w:numPr>
        <w:tabs>
          <w:tab w:val="left" w:pos="1112"/>
          <w:tab w:val="left" w:pos="1113"/>
        </w:tabs>
        <w:autoSpaceDE w:val="0"/>
        <w:autoSpaceDN w:val="0"/>
        <w:spacing w:line="360" w:lineRule="auto"/>
        <w:rPr>
          <w:rFonts w:ascii="Aptos" w:hAnsi="Aptos"/>
          <w:sz w:val="24"/>
          <w:szCs w:val="24"/>
        </w:rPr>
      </w:pPr>
      <w:r w:rsidRPr="004763A2">
        <w:rPr>
          <w:rFonts w:ascii="Aptos" w:hAnsi="Aptos"/>
          <w:sz w:val="24"/>
          <w:szCs w:val="24"/>
        </w:rPr>
        <w:t>Als een kandidaat door ziekte of andere zwaarwegende redenen, veroorzaakt</w:t>
      </w:r>
      <w:r w:rsidRPr="004763A2">
        <w:rPr>
          <w:rFonts w:ascii="Aptos" w:hAnsi="Aptos"/>
          <w:spacing w:val="-28"/>
          <w:sz w:val="24"/>
          <w:szCs w:val="24"/>
        </w:rPr>
        <w:t xml:space="preserve"> </w:t>
      </w:r>
      <w:r w:rsidRPr="004763A2">
        <w:rPr>
          <w:rFonts w:ascii="Aptos" w:hAnsi="Aptos"/>
          <w:sz w:val="24"/>
          <w:szCs w:val="24"/>
        </w:rPr>
        <w:t>door ernstige vormen van overmacht, niet veroorzaakt door een onnauwkeurigheid, onachtzaamheid of nalatigheid van de kandidaat zoals het rooster niet juist lezen, verslapen en dergelijke oorzaken (dit laatste vooraf ter beoordeling van de secretaris eindexamens/teamleider van de dag) één of meerdere toetsen gemist heeft, mag de kandidaat aan de inhaaldag deelnemen als er aan de volgende voorwaarden is voldaan:</w:t>
      </w:r>
    </w:p>
    <w:p w14:paraId="34841D26" w14:textId="77777777" w:rsidR="00F509F0" w:rsidRPr="004763A2" w:rsidRDefault="00F509F0" w:rsidP="00F509F0">
      <w:pPr>
        <w:pStyle w:val="Lijstalinea"/>
        <w:widowControl w:val="0"/>
        <w:numPr>
          <w:ilvl w:val="2"/>
          <w:numId w:val="38"/>
        </w:numPr>
        <w:shd w:val="clear" w:color="auto" w:fill="FFFFFF" w:themeFill="background1"/>
        <w:tabs>
          <w:tab w:val="left" w:pos="1535"/>
        </w:tabs>
        <w:autoSpaceDE w:val="0"/>
        <w:autoSpaceDN w:val="0"/>
        <w:spacing w:before="1" w:line="360" w:lineRule="auto"/>
        <w:ind w:right="181"/>
        <w:contextualSpacing w:val="0"/>
        <w:rPr>
          <w:rFonts w:ascii="Aptos" w:hAnsi="Aptos"/>
          <w:color w:val="FF0000"/>
          <w:sz w:val="24"/>
          <w:szCs w:val="24"/>
        </w:rPr>
      </w:pPr>
      <w:r w:rsidRPr="004763A2">
        <w:rPr>
          <w:rFonts w:ascii="Aptos" w:hAnsi="Aptos"/>
          <w:sz w:val="24"/>
          <w:szCs w:val="24"/>
        </w:rPr>
        <w:t xml:space="preserve">Op de dag van afwezigheid moet de </w:t>
      </w:r>
      <w:r w:rsidRPr="004763A2">
        <w:rPr>
          <w:rFonts w:ascii="Aptos" w:hAnsi="Aptos"/>
          <w:sz w:val="24"/>
          <w:szCs w:val="24"/>
          <w:shd w:val="clear" w:color="auto" w:fill="FFFFFF" w:themeFill="background1"/>
        </w:rPr>
        <w:t xml:space="preserve">kandidaat tot uiterlijk 30 minuten voor aanvang van de toets bij de </w:t>
      </w:r>
      <w:proofErr w:type="spellStart"/>
      <w:r w:rsidRPr="004763A2">
        <w:rPr>
          <w:rFonts w:ascii="Aptos" w:hAnsi="Aptos"/>
          <w:sz w:val="24"/>
          <w:szCs w:val="24"/>
          <w:shd w:val="clear" w:color="auto" w:fill="FFFFFF" w:themeFill="background1"/>
        </w:rPr>
        <w:t>servicebalie</w:t>
      </w:r>
      <w:proofErr w:type="spellEnd"/>
      <w:r w:rsidRPr="004763A2">
        <w:rPr>
          <w:rFonts w:ascii="Aptos" w:hAnsi="Aptos"/>
          <w:sz w:val="24"/>
          <w:szCs w:val="24"/>
          <w:shd w:val="clear" w:color="auto" w:fill="FFFFFF" w:themeFill="background1"/>
        </w:rPr>
        <w:t xml:space="preserve"> telefonisch</w:t>
      </w:r>
      <w:r w:rsidRPr="004763A2">
        <w:rPr>
          <w:rFonts w:ascii="Aptos" w:hAnsi="Aptos"/>
          <w:sz w:val="24"/>
          <w:szCs w:val="24"/>
        </w:rPr>
        <w:t xml:space="preserve"> zijn afgemeld door de ouder(s), voogd(en)</w:t>
      </w:r>
      <w:r w:rsidRPr="004763A2">
        <w:rPr>
          <w:rFonts w:ascii="Aptos" w:hAnsi="Aptos"/>
          <w:spacing w:val="-35"/>
          <w:sz w:val="24"/>
          <w:szCs w:val="24"/>
        </w:rPr>
        <w:t xml:space="preserve"> </w:t>
      </w:r>
      <w:r w:rsidRPr="004763A2">
        <w:rPr>
          <w:rFonts w:ascii="Aptos" w:hAnsi="Aptos"/>
          <w:sz w:val="24"/>
          <w:szCs w:val="24"/>
        </w:rPr>
        <w:t xml:space="preserve">of verzorger(s). Deze regeling geldt ook voor leerlingen die </w:t>
      </w:r>
      <w:r w:rsidRPr="004763A2">
        <w:rPr>
          <w:rFonts w:ascii="Aptos" w:hAnsi="Aptos"/>
          <w:sz w:val="24"/>
          <w:szCs w:val="24"/>
        </w:rPr>
        <w:lastRenderedPageBreak/>
        <w:t>18 jaar of ouder zijn. Tevens moet doorgegeven worden van welk vak of vakken de kandidaat de toetsing gaat</w:t>
      </w:r>
      <w:r w:rsidRPr="004763A2">
        <w:rPr>
          <w:rFonts w:ascii="Aptos" w:hAnsi="Aptos"/>
          <w:spacing w:val="-1"/>
          <w:sz w:val="24"/>
          <w:szCs w:val="24"/>
        </w:rPr>
        <w:t xml:space="preserve"> </w:t>
      </w:r>
      <w:r w:rsidRPr="004763A2">
        <w:rPr>
          <w:rFonts w:ascii="Aptos" w:hAnsi="Aptos"/>
          <w:sz w:val="24"/>
          <w:szCs w:val="24"/>
        </w:rPr>
        <w:t>missen.</w:t>
      </w:r>
    </w:p>
    <w:p w14:paraId="4B5F1C10" w14:textId="455EA169" w:rsidR="00F509F0" w:rsidRPr="004763A2" w:rsidRDefault="00F509F0" w:rsidP="00F509F0">
      <w:pPr>
        <w:pStyle w:val="Lijstalinea"/>
        <w:widowControl w:val="0"/>
        <w:numPr>
          <w:ilvl w:val="2"/>
          <w:numId w:val="38"/>
        </w:numPr>
        <w:shd w:val="clear" w:color="auto" w:fill="FFFFFF" w:themeFill="background1"/>
        <w:tabs>
          <w:tab w:val="left" w:pos="1535"/>
        </w:tabs>
        <w:autoSpaceDE w:val="0"/>
        <w:autoSpaceDN w:val="0"/>
        <w:spacing w:before="1" w:line="360" w:lineRule="auto"/>
        <w:ind w:right="181"/>
        <w:contextualSpacing w:val="0"/>
        <w:rPr>
          <w:rFonts w:ascii="Aptos" w:hAnsi="Aptos"/>
          <w:color w:val="FF0000"/>
          <w:sz w:val="24"/>
          <w:szCs w:val="24"/>
        </w:rPr>
      </w:pPr>
      <w:r w:rsidRPr="004763A2">
        <w:rPr>
          <w:rFonts w:ascii="Aptos" w:hAnsi="Aptos"/>
          <w:sz w:val="24"/>
          <w:szCs w:val="24"/>
        </w:rPr>
        <w:t>Bij ziekte gedurende een testdag, waardoor een kandidaat niet aan alle voor die dag geplande toetsen/mondelingen/practica kan deelnemen, dient de kandidaat zich</w:t>
      </w:r>
      <w:r w:rsidR="00E7366D">
        <w:rPr>
          <w:rFonts w:ascii="Aptos" w:hAnsi="Aptos"/>
          <w:sz w:val="24"/>
          <w:szCs w:val="24"/>
        </w:rPr>
        <w:t xml:space="preserve"> persoonlijk</w:t>
      </w:r>
      <w:r w:rsidRPr="004763A2">
        <w:rPr>
          <w:rFonts w:ascii="Aptos" w:hAnsi="Aptos"/>
          <w:sz w:val="24"/>
          <w:szCs w:val="24"/>
        </w:rPr>
        <w:t xml:space="preserve"> af te melden bij de secretaris eindexamens. </w:t>
      </w:r>
    </w:p>
    <w:p w14:paraId="1AC462D0" w14:textId="77777777" w:rsidR="00F509F0" w:rsidRPr="004763A2" w:rsidRDefault="00F509F0" w:rsidP="00F509F0">
      <w:pPr>
        <w:pStyle w:val="Lijstalinea"/>
        <w:widowControl w:val="0"/>
        <w:numPr>
          <w:ilvl w:val="2"/>
          <w:numId w:val="38"/>
        </w:numPr>
        <w:shd w:val="clear" w:color="auto" w:fill="FFFFFF" w:themeFill="background1"/>
        <w:tabs>
          <w:tab w:val="left" w:pos="1535"/>
        </w:tabs>
        <w:autoSpaceDE w:val="0"/>
        <w:autoSpaceDN w:val="0"/>
        <w:spacing w:line="360" w:lineRule="auto"/>
        <w:ind w:right="192"/>
        <w:contextualSpacing w:val="0"/>
        <w:rPr>
          <w:rFonts w:ascii="Aptos" w:hAnsi="Aptos"/>
          <w:sz w:val="24"/>
          <w:szCs w:val="24"/>
        </w:rPr>
      </w:pPr>
      <w:r w:rsidRPr="004763A2">
        <w:rPr>
          <w:rFonts w:ascii="Aptos" w:hAnsi="Aptos"/>
          <w:sz w:val="24"/>
          <w:szCs w:val="24"/>
        </w:rPr>
        <w:t>Mocht de kandidaat meerdere dagen ziek zijn, dan melden de ouder(s), voogd(en) of verzorger(s) de kandidaat elke ochtend (tussen 08:10 en 08:30 uur) telefonisch</w:t>
      </w:r>
      <w:r w:rsidRPr="004763A2">
        <w:rPr>
          <w:rFonts w:ascii="Aptos" w:hAnsi="Aptos"/>
          <w:spacing w:val="-1"/>
          <w:sz w:val="24"/>
          <w:szCs w:val="24"/>
        </w:rPr>
        <w:t xml:space="preserve"> </w:t>
      </w:r>
      <w:r w:rsidRPr="004763A2">
        <w:rPr>
          <w:rFonts w:ascii="Aptos" w:hAnsi="Aptos"/>
          <w:sz w:val="24"/>
          <w:szCs w:val="24"/>
        </w:rPr>
        <w:t xml:space="preserve">ziek bij de </w:t>
      </w:r>
      <w:proofErr w:type="spellStart"/>
      <w:r w:rsidRPr="004763A2">
        <w:rPr>
          <w:rFonts w:ascii="Aptos" w:hAnsi="Aptos"/>
          <w:sz w:val="24"/>
          <w:szCs w:val="24"/>
        </w:rPr>
        <w:t>servicebalie</w:t>
      </w:r>
      <w:proofErr w:type="spellEnd"/>
      <w:r w:rsidRPr="004763A2">
        <w:rPr>
          <w:rFonts w:ascii="Aptos" w:hAnsi="Aptos"/>
          <w:sz w:val="24"/>
          <w:szCs w:val="24"/>
        </w:rPr>
        <w:t>.</w:t>
      </w:r>
    </w:p>
    <w:p w14:paraId="7B0F8699" w14:textId="77777777" w:rsidR="00F509F0" w:rsidRDefault="00F509F0" w:rsidP="00F509F0">
      <w:pPr>
        <w:pStyle w:val="Lijstalinea"/>
        <w:widowControl w:val="0"/>
        <w:numPr>
          <w:ilvl w:val="2"/>
          <w:numId w:val="38"/>
        </w:numPr>
        <w:tabs>
          <w:tab w:val="left" w:pos="1535"/>
        </w:tabs>
        <w:autoSpaceDE w:val="0"/>
        <w:autoSpaceDN w:val="0"/>
        <w:spacing w:line="360" w:lineRule="auto"/>
        <w:ind w:right="287"/>
        <w:contextualSpacing w:val="0"/>
        <w:rPr>
          <w:rFonts w:ascii="Aptos" w:hAnsi="Aptos"/>
          <w:sz w:val="24"/>
          <w:szCs w:val="24"/>
        </w:rPr>
      </w:pPr>
      <w:r w:rsidRPr="004763A2">
        <w:rPr>
          <w:rFonts w:ascii="Aptos" w:hAnsi="Aptos"/>
          <w:sz w:val="24"/>
          <w:szCs w:val="24"/>
        </w:rPr>
        <w:t>Bij de dag van terugkomst meldt de kandidaat zich weer beter en levert een schriftelijke verklaring van zijn ouder(s), voogd(en) of verzorger(s)</w:t>
      </w:r>
      <w:r w:rsidRPr="004763A2">
        <w:rPr>
          <w:rFonts w:ascii="Aptos" w:hAnsi="Aptos"/>
          <w:spacing w:val="-4"/>
          <w:sz w:val="24"/>
          <w:szCs w:val="24"/>
        </w:rPr>
        <w:t xml:space="preserve"> </w:t>
      </w:r>
      <w:r w:rsidRPr="004763A2">
        <w:rPr>
          <w:rFonts w:ascii="Aptos" w:hAnsi="Aptos"/>
          <w:sz w:val="24"/>
          <w:szCs w:val="24"/>
        </w:rPr>
        <w:t xml:space="preserve">in bij de </w:t>
      </w:r>
      <w:proofErr w:type="spellStart"/>
      <w:r w:rsidRPr="004763A2">
        <w:rPr>
          <w:rFonts w:ascii="Aptos" w:hAnsi="Aptos"/>
          <w:sz w:val="24"/>
          <w:szCs w:val="24"/>
        </w:rPr>
        <w:t>servicebalie</w:t>
      </w:r>
      <w:proofErr w:type="spellEnd"/>
      <w:r w:rsidRPr="004763A2">
        <w:rPr>
          <w:rFonts w:ascii="Aptos" w:hAnsi="Aptos"/>
          <w:sz w:val="24"/>
          <w:szCs w:val="24"/>
        </w:rPr>
        <w:t>.</w:t>
      </w:r>
    </w:p>
    <w:p w14:paraId="5995D602" w14:textId="77777777" w:rsidR="00F509F0" w:rsidRPr="00BC71A1" w:rsidRDefault="00F509F0" w:rsidP="00BC71A1">
      <w:pPr>
        <w:pStyle w:val="Lijstalinea"/>
        <w:widowControl w:val="0"/>
        <w:numPr>
          <w:ilvl w:val="0"/>
          <w:numId w:val="71"/>
        </w:numPr>
        <w:tabs>
          <w:tab w:val="left" w:pos="1112"/>
          <w:tab w:val="left" w:pos="1113"/>
        </w:tabs>
        <w:autoSpaceDE w:val="0"/>
        <w:autoSpaceDN w:val="0"/>
        <w:spacing w:line="360" w:lineRule="auto"/>
        <w:ind w:right="203"/>
        <w:rPr>
          <w:rFonts w:ascii="Aptos" w:hAnsi="Aptos"/>
          <w:color w:val="FF0000"/>
          <w:sz w:val="24"/>
          <w:szCs w:val="24"/>
        </w:rPr>
      </w:pPr>
      <w:r w:rsidRPr="00BC71A1">
        <w:rPr>
          <w:rFonts w:ascii="Aptos" w:hAnsi="Aptos"/>
          <w:sz w:val="24"/>
          <w:szCs w:val="24"/>
        </w:rPr>
        <w:t>Een kandidaat die tijdens een zitting onwel is geworden, kan onder begeleiding van een toezichthouder het lokaal verlaten. Na overleg met de kandidaat beslist de rector/examensecretaris of de kandidaat na enige tijd het werk mag hervatten. Hervat de kandidaat het werk, dan kan de rector/examensecretaris bepalen dat de gemiste tijd of een deel daarvan aan het einde van de</w:t>
      </w:r>
      <w:r w:rsidRPr="00BC71A1">
        <w:rPr>
          <w:rFonts w:ascii="Aptos" w:hAnsi="Aptos"/>
          <w:color w:val="FF0000"/>
          <w:sz w:val="24"/>
          <w:szCs w:val="24"/>
        </w:rPr>
        <w:t xml:space="preserve"> </w:t>
      </w:r>
      <w:r w:rsidRPr="00BC71A1">
        <w:rPr>
          <w:rFonts w:ascii="Aptos" w:hAnsi="Aptos"/>
          <w:sz w:val="24"/>
          <w:szCs w:val="24"/>
        </w:rPr>
        <w:t>zitting wordt ingehaald. Hervat een kandidaat het werk niet, dan is er sprake van een onregelmatigheid en zal de examencommissie na onderzoek, en het horen van de kandidaat, een advies geven aan de rector. De rector kan, op basis van het advies van de examencommissie, bepalen dat het door de kandidaat gemaakte werk ongeldig wordt verklaard.</w:t>
      </w:r>
    </w:p>
    <w:p w14:paraId="5DDE1465" w14:textId="77777777" w:rsidR="00F509F0" w:rsidRPr="00F509F0" w:rsidRDefault="00F509F0" w:rsidP="00F509F0"/>
    <w:p w14:paraId="53912E42" w14:textId="77777777" w:rsidR="004A12E5" w:rsidRDefault="6204EE72" w:rsidP="00A91FC3">
      <w:pPr>
        <w:pStyle w:val="Geenafstand"/>
        <w:numPr>
          <w:ilvl w:val="0"/>
          <w:numId w:val="3"/>
        </w:numPr>
        <w:spacing w:line="360" w:lineRule="auto"/>
        <w:rPr>
          <w:rFonts w:ascii="Aptos" w:eastAsia="Aptos" w:hAnsi="Aptos" w:cs="Aptos"/>
          <w:sz w:val="24"/>
          <w:szCs w:val="24"/>
          <w:lang w:val="nl-NL"/>
        </w:rPr>
      </w:pPr>
      <w:r w:rsidRPr="74312F78">
        <w:rPr>
          <w:rFonts w:ascii="Aptos" w:eastAsia="Aptos" w:hAnsi="Aptos" w:cs="Aptos"/>
          <w:sz w:val="24"/>
          <w:szCs w:val="24"/>
          <w:lang w:val="nl-NL"/>
        </w:rPr>
        <w:t>Afwezigheid</w:t>
      </w:r>
      <w:r w:rsidR="667AA8A5" w:rsidRPr="74312F78">
        <w:rPr>
          <w:rFonts w:ascii="Aptos" w:eastAsia="Aptos" w:hAnsi="Aptos" w:cs="Aptos"/>
          <w:sz w:val="24"/>
          <w:szCs w:val="24"/>
          <w:lang w:val="nl-NL"/>
        </w:rPr>
        <w:t>/het missen van een deadline</w:t>
      </w:r>
      <w:r w:rsidRPr="74312F78">
        <w:rPr>
          <w:rFonts w:ascii="Aptos" w:eastAsia="Aptos" w:hAnsi="Aptos" w:cs="Aptos"/>
          <w:sz w:val="24"/>
          <w:szCs w:val="24"/>
          <w:lang w:val="nl-NL"/>
        </w:rPr>
        <w:t xml:space="preserve"> zonder geldige reden is een onregelmatigheid, waarbij de regels gelden uit artikel 1.8 uit dit examenreglement.</w:t>
      </w:r>
    </w:p>
    <w:p w14:paraId="7EEC8081" w14:textId="66EB00A8" w:rsidR="000F5589" w:rsidRPr="005271E1" w:rsidRDefault="10698AA1" w:rsidP="005271E1">
      <w:pPr>
        <w:pStyle w:val="Geenafstand"/>
        <w:numPr>
          <w:ilvl w:val="0"/>
          <w:numId w:val="3"/>
        </w:numPr>
        <w:spacing w:line="360" w:lineRule="auto"/>
        <w:rPr>
          <w:rFonts w:ascii="Aptos" w:eastAsia="Aptos" w:hAnsi="Aptos" w:cs="Aptos"/>
          <w:color w:val="000000" w:themeColor="text1"/>
          <w:sz w:val="24"/>
          <w:szCs w:val="24"/>
          <w:lang w:val="nl-NL"/>
        </w:rPr>
      </w:pPr>
      <w:r w:rsidRPr="005271E1">
        <w:rPr>
          <w:rFonts w:ascii="Aptos" w:eastAsia="Aptos" w:hAnsi="Aptos" w:cs="Aptos"/>
          <w:color w:val="000000" w:themeColor="text1"/>
          <w:sz w:val="24"/>
          <w:szCs w:val="24"/>
          <w:lang w:val="nl-NL"/>
        </w:rPr>
        <w:t xml:space="preserve">Het bepalen </w:t>
      </w:r>
      <w:r w:rsidR="1B4BAD30" w:rsidRPr="005271E1">
        <w:rPr>
          <w:rFonts w:ascii="Aptos" w:eastAsia="Aptos" w:hAnsi="Aptos" w:cs="Aptos"/>
          <w:color w:val="000000" w:themeColor="text1"/>
          <w:sz w:val="24"/>
          <w:szCs w:val="24"/>
          <w:lang w:val="nl-NL"/>
        </w:rPr>
        <w:t xml:space="preserve">of er wel/niet sprake is van </w:t>
      </w:r>
      <w:r w:rsidR="13C661C5" w:rsidRPr="005271E1">
        <w:rPr>
          <w:rFonts w:ascii="Aptos" w:eastAsia="Aptos" w:hAnsi="Aptos" w:cs="Aptos"/>
          <w:color w:val="000000" w:themeColor="text1"/>
          <w:sz w:val="24"/>
          <w:szCs w:val="24"/>
          <w:lang w:val="nl-NL"/>
        </w:rPr>
        <w:t>een geldige verhindering</w:t>
      </w:r>
      <w:r w:rsidR="1B4BAD30" w:rsidRPr="005271E1">
        <w:rPr>
          <w:rFonts w:ascii="Aptos" w:eastAsia="Aptos" w:hAnsi="Aptos" w:cs="Aptos"/>
          <w:color w:val="000000" w:themeColor="text1"/>
          <w:sz w:val="24"/>
          <w:szCs w:val="24"/>
          <w:lang w:val="nl-NL"/>
        </w:rPr>
        <w:t xml:space="preserve"> is ter beoordeling aan</w:t>
      </w:r>
      <w:r w:rsidR="07ED9E7C" w:rsidRPr="005271E1">
        <w:rPr>
          <w:rFonts w:ascii="Aptos" w:eastAsia="Aptos" w:hAnsi="Aptos" w:cs="Aptos"/>
          <w:color w:val="000000" w:themeColor="text1"/>
          <w:sz w:val="24"/>
          <w:szCs w:val="24"/>
          <w:lang w:val="nl-NL"/>
        </w:rPr>
        <w:t xml:space="preserve"> de rector</w:t>
      </w:r>
      <w:r w:rsidR="3288C00E" w:rsidRPr="005271E1">
        <w:rPr>
          <w:rFonts w:ascii="Aptos" w:eastAsia="Aptos" w:hAnsi="Aptos" w:cs="Aptos"/>
          <w:color w:val="000000" w:themeColor="text1"/>
          <w:sz w:val="24"/>
          <w:szCs w:val="24"/>
          <w:lang w:val="nl-NL"/>
        </w:rPr>
        <w:t>.</w:t>
      </w:r>
      <w:r w:rsidR="1B4BAD30" w:rsidRPr="005271E1">
        <w:rPr>
          <w:rFonts w:ascii="Aptos" w:eastAsia="Aptos" w:hAnsi="Aptos" w:cs="Aptos"/>
          <w:color w:val="000000" w:themeColor="text1"/>
          <w:sz w:val="24"/>
          <w:szCs w:val="24"/>
          <w:lang w:val="nl-NL"/>
        </w:rPr>
        <w:t xml:space="preserve"> </w:t>
      </w:r>
    </w:p>
    <w:p w14:paraId="6CF7AD11" w14:textId="77777777" w:rsidR="00C72517" w:rsidRPr="00605B59" w:rsidRDefault="00C72517" w:rsidP="74312F78">
      <w:pPr>
        <w:pStyle w:val="Geenafstand"/>
        <w:spacing w:line="360" w:lineRule="auto"/>
        <w:ind w:left="720"/>
        <w:rPr>
          <w:rFonts w:ascii="Aptos" w:eastAsia="Aptos" w:hAnsi="Aptos" w:cs="Aptos"/>
          <w:sz w:val="24"/>
          <w:szCs w:val="24"/>
          <w:lang w:val="nl-NL"/>
        </w:rPr>
      </w:pPr>
    </w:p>
    <w:p w14:paraId="04DBFC15" w14:textId="515BF051" w:rsidR="000F5589" w:rsidRDefault="5F8A1D18" w:rsidP="1011FDF1">
      <w:pPr>
        <w:pStyle w:val="Kop3"/>
        <w:spacing w:before="0" w:line="360" w:lineRule="auto"/>
        <w:rPr>
          <w:rFonts w:ascii="Aptos" w:eastAsia="Aptos" w:hAnsi="Aptos" w:cs="Aptos"/>
          <w:b/>
          <w:bCs/>
          <w:color w:val="E50087"/>
          <w:sz w:val="24"/>
          <w:highlight w:val="yellow"/>
        </w:rPr>
      </w:pPr>
      <w:bookmarkStart w:id="45" w:name="_Toc210155236"/>
      <w:r w:rsidRPr="1011FDF1">
        <w:rPr>
          <w:rFonts w:ascii="Aptos" w:eastAsia="Aptos" w:hAnsi="Aptos" w:cs="Aptos"/>
          <w:b/>
          <w:bCs/>
          <w:color w:val="E50087"/>
          <w:sz w:val="24"/>
        </w:rPr>
        <w:lastRenderedPageBreak/>
        <w:t xml:space="preserve">Artikel </w:t>
      </w:r>
      <w:r w:rsidR="7671A725" w:rsidRPr="1011FDF1">
        <w:rPr>
          <w:rFonts w:ascii="Aptos" w:eastAsia="Aptos" w:hAnsi="Aptos" w:cs="Aptos"/>
          <w:b/>
          <w:bCs/>
          <w:color w:val="E50087"/>
          <w:sz w:val="24"/>
        </w:rPr>
        <w:t>6</w:t>
      </w:r>
      <w:r w:rsidR="324ACD2B" w:rsidRPr="1011FDF1">
        <w:rPr>
          <w:rFonts w:ascii="Aptos" w:eastAsia="Aptos" w:hAnsi="Aptos" w:cs="Aptos"/>
          <w:b/>
          <w:bCs/>
          <w:color w:val="E50087"/>
          <w:sz w:val="24"/>
        </w:rPr>
        <w:t>.</w:t>
      </w:r>
      <w:r w:rsidR="761A20A7" w:rsidRPr="1011FDF1">
        <w:rPr>
          <w:rFonts w:ascii="Aptos" w:eastAsia="Aptos" w:hAnsi="Aptos" w:cs="Aptos"/>
          <w:b/>
          <w:bCs/>
          <w:color w:val="E50087"/>
          <w:sz w:val="24"/>
        </w:rPr>
        <w:t>10</w:t>
      </w:r>
      <w:r w:rsidR="324ACD2B" w:rsidRPr="1011FDF1">
        <w:rPr>
          <w:rFonts w:ascii="Aptos" w:eastAsia="Aptos" w:hAnsi="Aptos" w:cs="Aptos"/>
          <w:b/>
          <w:bCs/>
          <w:color w:val="E50087"/>
          <w:sz w:val="24"/>
        </w:rPr>
        <w:t xml:space="preserve"> Herkansingsregeling schoolexamen</w:t>
      </w:r>
      <w:r w:rsidR="7C611E92" w:rsidRPr="1011FDF1">
        <w:rPr>
          <w:rFonts w:ascii="Aptos" w:eastAsia="Aptos" w:hAnsi="Aptos" w:cs="Aptos"/>
          <w:b/>
          <w:bCs/>
          <w:color w:val="E50087"/>
          <w:sz w:val="24"/>
        </w:rPr>
        <w:t xml:space="preserve"> </w:t>
      </w:r>
      <w:r w:rsidR="00997A5F" w:rsidRPr="00997A5F">
        <w:rPr>
          <w:rFonts w:ascii="Aptos" w:eastAsia="Aptos" w:hAnsi="Aptos" w:cs="Aptos"/>
          <w:b/>
          <w:bCs/>
          <w:color w:val="E50087"/>
          <w:sz w:val="24"/>
        </w:rPr>
        <w:t>Porta Mosana College</w:t>
      </w:r>
      <w:bookmarkEnd w:id="45"/>
      <w:r w:rsidR="00997A5F" w:rsidRPr="00997A5F">
        <w:rPr>
          <w:rFonts w:ascii="Aptos" w:eastAsia="Aptos" w:hAnsi="Aptos" w:cs="Aptos"/>
          <w:b/>
          <w:bCs/>
          <w:color w:val="E50087"/>
          <w:sz w:val="24"/>
        </w:rPr>
        <w:t xml:space="preserve"> </w:t>
      </w:r>
    </w:p>
    <w:p w14:paraId="53890C2D" w14:textId="77777777" w:rsidR="00997A5F" w:rsidRDefault="00997A5F" w:rsidP="00997A5F">
      <w:pPr>
        <w:rPr>
          <w:highlight w:val="yellow"/>
        </w:rPr>
      </w:pPr>
    </w:p>
    <w:p w14:paraId="2E74A07B" w14:textId="77777777" w:rsidR="00997A5F" w:rsidRPr="009D1DC2" w:rsidRDefault="00997A5F" w:rsidP="00997A5F">
      <w:pPr>
        <w:pStyle w:val="LVOkop3"/>
      </w:pPr>
      <w:bookmarkStart w:id="46" w:name="_Toc210155237"/>
      <w:r w:rsidRPr="009D1DC2">
        <w:t>Herkansing betreffende de afdeling VWO</w:t>
      </w:r>
      <w:bookmarkEnd w:id="46"/>
    </w:p>
    <w:p w14:paraId="4B3D5A70" w14:textId="77777777" w:rsidR="00997A5F" w:rsidRDefault="00997A5F" w:rsidP="00997A5F">
      <w:pPr>
        <w:pStyle w:val="Plattetekst"/>
        <w:spacing w:before="11"/>
        <w:rPr>
          <w:sz w:val="11"/>
        </w:rPr>
      </w:pPr>
    </w:p>
    <w:p w14:paraId="0BC346AB" w14:textId="77777777" w:rsidR="00997A5F" w:rsidRPr="00934D0F" w:rsidRDefault="00997A5F" w:rsidP="00997A5F">
      <w:pPr>
        <w:pStyle w:val="Lijstalinea"/>
        <w:widowControl w:val="0"/>
        <w:numPr>
          <w:ilvl w:val="0"/>
          <w:numId w:val="69"/>
        </w:numPr>
        <w:tabs>
          <w:tab w:val="left" w:pos="827"/>
        </w:tabs>
        <w:autoSpaceDE w:val="0"/>
        <w:autoSpaceDN w:val="0"/>
        <w:spacing w:line="360" w:lineRule="auto"/>
        <w:ind w:right="224"/>
        <w:rPr>
          <w:rFonts w:ascii="Aptos" w:hAnsi="Aptos"/>
          <w:sz w:val="24"/>
          <w:szCs w:val="24"/>
        </w:rPr>
      </w:pPr>
      <w:r w:rsidRPr="00026D89">
        <w:rPr>
          <w:rFonts w:ascii="Aptos" w:hAnsi="Aptos"/>
          <w:sz w:val="24"/>
          <w:szCs w:val="24"/>
        </w:rPr>
        <w:t>Een schoolexamentoets mag onder bepaalde voorwaarden voor een tweede maal worden afgelegd. Dit is vastgelegd in de hieronder aangegeven herkansingsregeling, die als doel heeft de kandidaat, die als gevolg van onvoorziene omstandigheid een ED niet naar verwachting gemaakt heeft, de mogelijkheid te bieden dit ED-cijfer te verbeteren. Het recht op herkansing is dus niet gebonden aan een</w:t>
      </w:r>
      <w:r w:rsidRPr="00026D89">
        <w:rPr>
          <w:rFonts w:ascii="Aptos" w:hAnsi="Aptos"/>
          <w:spacing w:val="2"/>
          <w:sz w:val="24"/>
          <w:szCs w:val="24"/>
        </w:rPr>
        <w:t xml:space="preserve"> </w:t>
      </w:r>
      <w:r w:rsidRPr="00026D89">
        <w:rPr>
          <w:rFonts w:ascii="Aptos" w:hAnsi="Aptos"/>
          <w:sz w:val="24"/>
          <w:szCs w:val="24"/>
        </w:rPr>
        <w:t>cijfer.</w:t>
      </w:r>
    </w:p>
    <w:p w14:paraId="5D7AC8A3" w14:textId="77777777" w:rsidR="00997A5F" w:rsidRPr="00934D0F" w:rsidRDefault="00997A5F" w:rsidP="00997A5F">
      <w:pPr>
        <w:pStyle w:val="Lijstalinea"/>
        <w:widowControl w:val="0"/>
        <w:numPr>
          <w:ilvl w:val="0"/>
          <w:numId w:val="69"/>
        </w:numPr>
        <w:tabs>
          <w:tab w:val="left" w:pos="827"/>
        </w:tabs>
        <w:autoSpaceDE w:val="0"/>
        <w:autoSpaceDN w:val="0"/>
        <w:spacing w:line="360" w:lineRule="auto"/>
        <w:ind w:right="452"/>
        <w:rPr>
          <w:rFonts w:ascii="Aptos" w:hAnsi="Aptos"/>
          <w:sz w:val="24"/>
          <w:szCs w:val="24"/>
        </w:rPr>
      </w:pPr>
      <w:r w:rsidRPr="00026D89">
        <w:rPr>
          <w:rFonts w:ascii="Aptos" w:hAnsi="Aptos"/>
          <w:sz w:val="24"/>
          <w:szCs w:val="24"/>
        </w:rPr>
        <w:t>Elke herkansing wordt eenmalig aangeboden, met andere woorden: een gemiste herkansing kan niet opnieuw gemaakt</w:t>
      </w:r>
      <w:r w:rsidRPr="00026D89">
        <w:rPr>
          <w:rFonts w:ascii="Aptos" w:hAnsi="Aptos"/>
          <w:spacing w:val="-1"/>
          <w:sz w:val="24"/>
          <w:szCs w:val="24"/>
        </w:rPr>
        <w:t xml:space="preserve"> </w:t>
      </w:r>
      <w:r w:rsidRPr="00026D89">
        <w:rPr>
          <w:rFonts w:ascii="Aptos" w:hAnsi="Aptos"/>
          <w:sz w:val="24"/>
          <w:szCs w:val="24"/>
        </w:rPr>
        <w:t xml:space="preserve">worden. Ook absentie wegens ziekte etc. geeft geen recht op inhalen van een gemiste herkansing. </w:t>
      </w:r>
    </w:p>
    <w:p w14:paraId="4A701019" w14:textId="77777777" w:rsidR="00997A5F" w:rsidRPr="00934D0F" w:rsidRDefault="00997A5F" w:rsidP="00997A5F">
      <w:pPr>
        <w:pStyle w:val="Lijstalinea"/>
        <w:widowControl w:val="0"/>
        <w:numPr>
          <w:ilvl w:val="0"/>
          <w:numId w:val="69"/>
        </w:numPr>
        <w:tabs>
          <w:tab w:val="left" w:pos="827"/>
        </w:tabs>
        <w:autoSpaceDE w:val="0"/>
        <w:autoSpaceDN w:val="0"/>
        <w:spacing w:line="360" w:lineRule="auto"/>
        <w:ind w:right="278"/>
        <w:contextualSpacing w:val="0"/>
        <w:rPr>
          <w:rFonts w:ascii="Aptos" w:hAnsi="Aptos"/>
          <w:sz w:val="24"/>
          <w:szCs w:val="24"/>
        </w:rPr>
      </w:pPr>
      <w:r w:rsidRPr="009D1DC2">
        <w:rPr>
          <w:rFonts w:ascii="Aptos" w:hAnsi="Aptos"/>
          <w:sz w:val="24"/>
          <w:szCs w:val="24"/>
        </w:rPr>
        <w:t xml:space="preserve">Welke onderdelen </w:t>
      </w:r>
      <w:proofErr w:type="spellStart"/>
      <w:r w:rsidRPr="009D1DC2">
        <w:rPr>
          <w:rFonts w:ascii="Aptos" w:hAnsi="Aptos"/>
          <w:sz w:val="24"/>
          <w:szCs w:val="24"/>
        </w:rPr>
        <w:t>herkansbaar</w:t>
      </w:r>
      <w:proofErr w:type="spellEnd"/>
      <w:r w:rsidRPr="009D1DC2">
        <w:rPr>
          <w:rFonts w:ascii="Aptos" w:hAnsi="Aptos"/>
          <w:sz w:val="24"/>
          <w:szCs w:val="24"/>
        </w:rPr>
        <w:t xml:space="preserve"> zijn, staat per vak vermeld in het Programma</w:t>
      </w:r>
      <w:r w:rsidRPr="009D1DC2">
        <w:rPr>
          <w:rFonts w:ascii="Aptos" w:hAnsi="Aptos"/>
          <w:spacing w:val="-28"/>
          <w:sz w:val="24"/>
          <w:szCs w:val="24"/>
        </w:rPr>
        <w:t xml:space="preserve"> </w:t>
      </w:r>
      <w:r w:rsidRPr="009D1DC2">
        <w:rPr>
          <w:rFonts w:ascii="Aptos" w:hAnsi="Aptos"/>
          <w:sz w:val="24"/>
          <w:szCs w:val="24"/>
        </w:rPr>
        <w:t>van Toetsing en</w:t>
      </w:r>
      <w:r w:rsidRPr="009D1DC2">
        <w:rPr>
          <w:rFonts w:ascii="Aptos" w:hAnsi="Aptos"/>
          <w:spacing w:val="-1"/>
          <w:sz w:val="24"/>
          <w:szCs w:val="24"/>
        </w:rPr>
        <w:t xml:space="preserve"> </w:t>
      </w:r>
      <w:r w:rsidRPr="009D1DC2">
        <w:rPr>
          <w:rFonts w:ascii="Aptos" w:hAnsi="Aptos"/>
          <w:sz w:val="24"/>
          <w:szCs w:val="24"/>
        </w:rPr>
        <w:t>Afsluiting.</w:t>
      </w:r>
    </w:p>
    <w:p w14:paraId="482664BA" w14:textId="0B50E76B" w:rsidR="00997A5F" w:rsidRDefault="00997A5F" w:rsidP="00997A5F">
      <w:pPr>
        <w:pStyle w:val="Lijstalinea"/>
        <w:widowControl w:val="0"/>
        <w:numPr>
          <w:ilvl w:val="0"/>
          <w:numId w:val="69"/>
        </w:numPr>
        <w:tabs>
          <w:tab w:val="left" w:pos="827"/>
        </w:tabs>
        <w:autoSpaceDE w:val="0"/>
        <w:autoSpaceDN w:val="0"/>
        <w:spacing w:line="360" w:lineRule="auto"/>
        <w:contextualSpacing w:val="0"/>
        <w:rPr>
          <w:rFonts w:ascii="Aptos" w:hAnsi="Aptos"/>
          <w:sz w:val="24"/>
          <w:szCs w:val="24"/>
        </w:rPr>
      </w:pPr>
      <w:r w:rsidRPr="009D1DC2">
        <w:rPr>
          <w:rFonts w:ascii="Aptos" w:hAnsi="Aptos"/>
          <w:sz w:val="24"/>
          <w:szCs w:val="24"/>
        </w:rPr>
        <w:t>De kandidaat kan volgens onderstaand rooster deelnemen aan</w:t>
      </w:r>
      <w:r w:rsidRPr="009D1DC2">
        <w:rPr>
          <w:rFonts w:ascii="Aptos" w:hAnsi="Aptos"/>
          <w:spacing w:val="-13"/>
          <w:sz w:val="24"/>
          <w:szCs w:val="24"/>
        </w:rPr>
        <w:t xml:space="preserve"> </w:t>
      </w:r>
      <w:r w:rsidRPr="009D1DC2">
        <w:rPr>
          <w:rFonts w:ascii="Aptos" w:hAnsi="Aptos"/>
          <w:sz w:val="24"/>
          <w:szCs w:val="24"/>
        </w:rPr>
        <w:t xml:space="preserve">herkansingen, mits de kandidaat zich voorafgaand aan de gecommuniceerde deadline in de jaaragenda daartoe heeft aangemeld met behulp van de digitale inschrijfmogelijkheid van het </w:t>
      </w:r>
      <w:r w:rsidR="00E85D36">
        <w:rPr>
          <w:rFonts w:ascii="Aptos" w:hAnsi="Aptos"/>
          <w:sz w:val="24"/>
          <w:szCs w:val="24"/>
        </w:rPr>
        <w:t>e</w:t>
      </w:r>
      <w:r w:rsidRPr="009D1DC2">
        <w:rPr>
          <w:rFonts w:ascii="Aptos" w:hAnsi="Aptos"/>
          <w:sz w:val="24"/>
          <w:szCs w:val="24"/>
        </w:rPr>
        <w:t>xamensecretariaat</w:t>
      </w:r>
      <w:r w:rsidRPr="009D1DC2">
        <w:rPr>
          <w:rFonts w:ascii="Aptos" w:eastAsia="Times New Roman" w:hAnsi="Aptos" w:cs="Segoe UI"/>
          <w:sz w:val="24"/>
          <w:szCs w:val="24"/>
        </w:rPr>
        <w:t xml:space="preserve">. </w:t>
      </w:r>
      <w:r w:rsidRPr="009D1DC2">
        <w:rPr>
          <w:rFonts w:ascii="Aptos" w:hAnsi="Aptos"/>
          <w:sz w:val="24"/>
          <w:szCs w:val="24"/>
        </w:rPr>
        <w:t xml:space="preserve">Een kandidaat dient zelf, voor het verstrijken van de </w:t>
      </w:r>
      <w:proofErr w:type="spellStart"/>
      <w:r w:rsidRPr="009D1DC2">
        <w:rPr>
          <w:rFonts w:ascii="Aptos" w:hAnsi="Aptos"/>
          <w:sz w:val="24"/>
          <w:szCs w:val="24"/>
        </w:rPr>
        <w:t>deadlinena</w:t>
      </w:r>
      <w:proofErr w:type="spellEnd"/>
      <w:r w:rsidRPr="009D1DC2">
        <w:rPr>
          <w:rFonts w:ascii="Aptos" w:hAnsi="Aptos"/>
          <w:sz w:val="24"/>
          <w:szCs w:val="24"/>
        </w:rPr>
        <w:t xml:space="preserve"> te gaan of hij op de juiste wijze is aangemeld voor deelname aan de herkansing. </w:t>
      </w:r>
    </w:p>
    <w:p w14:paraId="03F2FEA7" w14:textId="77777777" w:rsidR="00997A5F" w:rsidRPr="009D1DC2" w:rsidRDefault="00997A5F" w:rsidP="00997A5F">
      <w:pPr>
        <w:pStyle w:val="Lijstalinea"/>
        <w:widowControl w:val="0"/>
        <w:tabs>
          <w:tab w:val="left" w:pos="827"/>
        </w:tabs>
        <w:autoSpaceDE w:val="0"/>
        <w:autoSpaceDN w:val="0"/>
        <w:spacing w:line="360" w:lineRule="auto"/>
        <w:contextualSpacing w:val="0"/>
        <w:rPr>
          <w:rFonts w:ascii="Aptos" w:hAnsi="Aptos"/>
          <w:sz w:val="24"/>
          <w:szCs w:val="24"/>
        </w:rPr>
      </w:pPr>
    </w:p>
    <w:p w14:paraId="1C20004C" w14:textId="77777777" w:rsidR="00997A5F" w:rsidRPr="009D1DC2" w:rsidRDefault="00997A5F" w:rsidP="00997A5F">
      <w:pPr>
        <w:pStyle w:val="Plattetekst"/>
        <w:spacing w:before="10" w:after="1" w:line="360" w:lineRule="auto"/>
        <w:rPr>
          <w:rFonts w:ascii="Aptos" w:hAnsi="Aptos"/>
          <w:sz w:val="24"/>
          <w:szCs w:val="24"/>
        </w:rPr>
      </w:pPr>
    </w:p>
    <w:tbl>
      <w:tblPr>
        <w:tblStyle w:val="NormalTable0"/>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245"/>
      </w:tblGrid>
      <w:tr w:rsidR="00997A5F" w:rsidRPr="00026D89" w14:paraId="3C37CEB5" w14:textId="77777777" w:rsidTr="00C6588C">
        <w:trPr>
          <w:trHeight w:val="244"/>
        </w:trPr>
        <w:tc>
          <w:tcPr>
            <w:tcW w:w="8222" w:type="dxa"/>
            <w:gridSpan w:val="2"/>
            <w:shd w:val="clear" w:color="auto" w:fill="C0C0C0"/>
          </w:tcPr>
          <w:p w14:paraId="12B81CDC" w14:textId="77777777" w:rsidR="00997A5F" w:rsidRPr="00934D0F" w:rsidRDefault="00997A5F" w:rsidP="00C6588C">
            <w:pPr>
              <w:pStyle w:val="TableParagraph"/>
              <w:spacing w:line="360" w:lineRule="auto"/>
              <w:ind w:left="107"/>
              <w:jc w:val="center"/>
              <w:rPr>
                <w:rFonts w:ascii="Aptos" w:hAnsi="Aptos"/>
                <w:b/>
                <w:bCs/>
                <w:sz w:val="24"/>
                <w:szCs w:val="24"/>
              </w:rPr>
            </w:pPr>
            <w:r w:rsidRPr="00934D0F">
              <w:rPr>
                <w:rFonts w:ascii="Aptos" w:hAnsi="Aptos"/>
                <w:b/>
                <w:bCs/>
                <w:sz w:val="24"/>
                <w:szCs w:val="24"/>
              </w:rPr>
              <w:t>vwo/</w:t>
            </w:r>
            <w:proofErr w:type="spellStart"/>
            <w:r w:rsidRPr="00934D0F">
              <w:rPr>
                <w:rFonts w:ascii="Aptos" w:hAnsi="Aptos"/>
                <w:b/>
                <w:bCs/>
                <w:sz w:val="24"/>
                <w:szCs w:val="24"/>
              </w:rPr>
              <w:t>tto</w:t>
            </w:r>
            <w:proofErr w:type="spellEnd"/>
            <w:r w:rsidRPr="00934D0F">
              <w:rPr>
                <w:rFonts w:ascii="Aptos" w:hAnsi="Aptos"/>
                <w:b/>
                <w:bCs/>
                <w:sz w:val="24"/>
                <w:szCs w:val="24"/>
              </w:rPr>
              <w:t xml:space="preserve"> 5</w:t>
            </w:r>
          </w:p>
        </w:tc>
      </w:tr>
      <w:tr w:rsidR="00997A5F" w:rsidRPr="00026D89" w14:paraId="7609C912" w14:textId="77777777" w:rsidTr="00C6588C">
        <w:trPr>
          <w:trHeight w:val="242"/>
        </w:trPr>
        <w:tc>
          <w:tcPr>
            <w:tcW w:w="2977" w:type="dxa"/>
          </w:tcPr>
          <w:p w14:paraId="4401C4BA" w14:textId="77777777" w:rsidR="00997A5F" w:rsidRPr="00026D89" w:rsidRDefault="00997A5F" w:rsidP="00C6588C">
            <w:pPr>
              <w:pStyle w:val="TableParagraph"/>
              <w:spacing w:line="360" w:lineRule="auto"/>
              <w:ind w:left="170" w:right="163"/>
              <w:rPr>
                <w:rFonts w:ascii="Aptos" w:hAnsi="Aptos"/>
                <w:sz w:val="24"/>
                <w:szCs w:val="24"/>
              </w:rPr>
            </w:pPr>
            <w:r w:rsidRPr="00026D89">
              <w:rPr>
                <w:rFonts w:ascii="Aptos" w:hAnsi="Aptos"/>
                <w:sz w:val="24"/>
                <w:szCs w:val="24"/>
              </w:rPr>
              <w:t>periode</w:t>
            </w:r>
          </w:p>
        </w:tc>
        <w:tc>
          <w:tcPr>
            <w:tcW w:w="5245" w:type="dxa"/>
          </w:tcPr>
          <w:p w14:paraId="12E4FEA5" w14:textId="77777777" w:rsidR="00997A5F" w:rsidRPr="00026D89" w:rsidRDefault="00997A5F" w:rsidP="00C6588C">
            <w:pPr>
              <w:pStyle w:val="TableParagraph"/>
              <w:spacing w:line="360" w:lineRule="auto"/>
              <w:rPr>
                <w:rFonts w:ascii="Aptos" w:hAnsi="Aptos"/>
                <w:sz w:val="24"/>
                <w:szCs w:val="24"/>
              </w:rPr>
            </w:pPr>
          </w:p>
        </w:tc>
      </w:tr>
      <w:tr w:rsidR="00997A5F" w:rsidRPr="00026D89" w14:paraId="56E3BF3C" w14:textId="77777777" w:rsidTr="00C6588C">
        <w:trPr>
          <w:trHeight w:val="244"/>
        </w:trPr>
        <w:tc>
          <w:tcPr>
            <w:tcW w:w="2977" w:type="dxa"/>
          </w:tcPr>
          <w:p w14:paraId="70739C2A" w14:textId="77777777" w:rsidR="00997A5F" w:rsidRPr="00026D89" w:rsidRDefault="00997A5F" w:rsidP="00C6588C">
            <w:pPr>
              <w:pStyle w:val="TableParagraph"/>
              <w:spacing w:line="360" w:lineRule="auto"/>
              <w:ind w:left="6"/>
              <w:rPr>
                <w:rFonts w:ascii="Aptos" w:hAnsi="Aptos"/>
                <w:sz w:val="24"/>
                <w:szCs w:val="24"/>
              </w:rPr>
            </w:pPr>
            <w:r w:rsidRPr="00026D89">
              <w:rPr>
                <w:rFonts w:ascii="Aptos" w:hAnsi="Aptos"/>
                <w:sz w:val="24"/>
                <w:szCs w:val="24"/>
              </w:rPr>
              <w:t>september</w:t>
            </w:r>
          </w:p>
        </w:tc>
        <w:tc>
          <w:tcPr>
            <w:tcW w:w="5245" w:type="dxa"/>
          </w:tcPr>
          <w:p w14:paraId="1E3AF55D" w14:textId="77777777" w:rsidR="00997A5F" w:rsidRPr="00026D89" w:rsidRDefault="00997A5F" w:rsidP="00C6588C">
            <w:pPr>
              <w:pStyle w:val="TableParagraph"/>
              <w:spacing w:line="360" w:lineRule="auto"/>
              <w:ind w:left="108"/>
              <w:rPr>
                <w:rFonts w:ascii="Aptos" w:hAnsi="Aptos"/>
                <w:sz w:val="24"/>
                <w:szCs w:val="24"/>
              </w:rPr>
            </w:pPr>
            <w:r w:rsidRPr="00026D89">
              <w:rPr>
                <w:rFonts w:ascii="Aptos" w:hAnsi="Aptos"/>
                <w:sz w:val="24"/>
                <w:szCs w:val="24"/>
              </w:rPr>
              <w:t>1 herkansing over vwo/</w:t>
            </w:r>
            <w:proofErr w:type="spellStart"/>
            <w:r w:rsidRPr="00026D89">
              <w:rPr>
                <w:rFonts w:ascii="Aptos" w:hAnsi="Aptos"/>
                <w:sz w:val="24"/>
                <w:szCs w:val="24"/>
              </w:rPr>
              <w:t>tto</w:t>
            </w:r>
            <w:proofErr w:type="spellEnd"/>
            <w:r w:rsidRPr="00026D89">
              <w:rPr>
                <w:rFonts w:ascii="Aptos" w:hAnsi="Aptos"/>
                <w:sz w:val="24"/>
                <w:szCs w:val="24"/>
              </w:rPr>
              <w:t xml:space="preserve"> 4</w:t>
            </w:r>
          </w:p>
        </w:tc>
      </w:tr>
    </w:tbl>
    <w:p w14:paraId="7A2C4173" w14:textId="77777777" w:rsidR="00997A5F" w:rsidRDefault="00997A5F" w:rsidP="00997A5F">
      <w:pPr>
        <w:pStyle w:val="Plattetekst"/>
        <w:spacing w:before="11" w:line="360" w:lineRule="auto"/>
        <w:rPr>
          <w:rFonts w:ascii="Aptos" w:hAnsi="Aptos"/>
          <w:sz w:val="24"/>
          <w:szCs w:val="24"/>
        </w:rPr>
      </w:pPr>
    </w:p>
    <w:p w14:paraId="4609E0FE" w14:textId="77777777" w:rsidR="00AA0CBC" w:rsidRDefault="00AA0CBC" w:rsidP="00997A5F">
      <w:pPr>
        <w:pStyle w:val="Plattetekst"/>
        <w:spacing w:before="11" w:line="360" w:lineRule="auto"/>
        <w:rPr>
          <w:rFonts w:ascii="Aptos" w:hAnsi="Aptos"/>
          <w:sz w:val="24"/>
          <w:szCs w:val="24"/>
        </w:rPr>
      </w:pPr>
    </w:p>
    <w:p w14:paraId="75FC6EB8" w14:textId="77777777" w:rsidR="00AA0CBC" w:rsidRDefault="00AA0CBC" w:rsidP="00997A5F">
      <w:pPr>
        <w:pStyle w:val="Plattetekst"/>
        <w:spacing w:before="11" w:line="360" w:lineRule="auto"/>
        <w:rPr>
          <w:rFonts w:ascii="Aptos" w:hAnsi="Aptos"/>
          <w:sz w:val="24"/>
          <w:szCs w:val="24"/>
        </w:rPr>
      </w:pPr>
    </w:p>
    <w:p w14:paraId="703E1D90" w14:textId="77777777" w:rsidR="00DF1787" w:rsidRPr="00026D89" w:rsidRDefault="00DF1787" w:rsidP="00997A5F">
      <w:pPr>
        <w:pStyle w:val="Plattetekst"/>
        <w:spacing w:before="11" w:line="360" w:lineRule="auto"/>
        <w:rPr>
          <w:rFonts w:ascii="Aptos" w:hAnsi="Aptos"/>
          <w:sz w:val="24"/>
          <w:szCs w:val="24"/>
        </w:rPr>
      </w:pPr>
    </w:p>
    <w:tbl>
      <w:tblPr>
        <w:tblStyle w:val="NormalTable0"/>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670"/>
      </w:tblGrid>
      <w:tr w:rsidR="00997A5F" w:rsidRPr="00026D89" w14:paraId="0B7D91FC" w14:textId="77777777" w:rsidTr="00C6588C">
        <w:trPr>
          <w:trHeight w:val="244"/>
        </w:trPr>
        <w:tc>
          <w:tcPr>
            <w:tcW w:w="8222" w:type="dxa"/>
            <w:gridSpan w:val="2"/>
            <w:shd w:val="clear" w:color="auto" w:fill="C0C0C0"/>
          </w:tcPr>
          <w:p w14:paraId="0ED7E51F" w14:textId="77777777" w:rsidR="00997A5F" w:rsidRPr="00C21CE8" w:rsidRDefault="00997A5F" w:rsidP="00C6588C">
            <w:pPr>
              <w:pStyle w:val="TableParagraph"/>
              <w:spacing w:before="2" w:line="360" w:lineRule="auto"/>
              <w:ind w:left="107"/>
              <w:jc w:val="center"/>
              <w:rPr>
                <w:rFonts w:ascii="Aptos" w:hAnsi="Aptos"/>
                <w:b/>
                <w:bCs/>
                <w:sz w:val="24"/>
                <w:szCs w:val="24"/>
              </w:rPr>
            </w:pPr>
            <w:r w:rsidRPr="00C21CE8">
              <w:rPr>
                <w:rFonts w:ascii="Aptos" w:hAnsi="Aptos"/>
                <w:b/>
                <w:bCs/>
                <w:sz w:val="24"/>
                <w:szCs w:val="24"/>
              </w:rPr>
              <w:lastRenderedPageBreak/>
              <w:t>vwo/</w:t>
            </w:r>
            <w:proofErr w:type="spellStart"/>
            <w:r w:rsidRPr="00C21CE8">
              <w:rPr>
                <w:rFonts w:ascii="Aptos" w:hAnsi="Aptos"/>
                <w:b/>
                <w:bCs/>
                <w:sz w:val="24"/>
                <w:szCs w:val="24"/>
              </w:rPr>
              <w:t>tto</w:t>
            </w:r>
            <w:proofErr w:type="spellEnd"/>
            <w:r w:rsidRPr="00C21CE8">
              <w:rPr>
                <w:rFonts w:ascii="Aptos" w:hAnsi="Aptos"/>
                <w:b/>
                <w:bCs/>
                <w:sz w:val="24"/>
                <w:szCs w:val="24"/>
              </w:rPr>
              <w:t xml:space="preserve"> 6</w:t>
            </w:r>
          </w:p>
        </w:tc>
      </w:tr>
      <w:tr w:rsidR="00997A5F" w:rsidRPr="00026D89" w14:paraId="70CE0AAB" w14:textId="77777777" w:rsidTr="00C6588C">
        <w:trPr>
          <w:trHeight w:val="242"/>
        </w:trPr>
        <w:tc>
          <w:tcPr>
            <w:tcW w:w="2552" w:type="dxa"/>
          </w:tcPr>
          <w:p w14:paraId="6B561B1B" w14:textId="77777777" w:rsidR="00997A5F" w:rsidRPr="00026D89" w:rsidRDefault="00997A5F" w:rsidP="00C6588C">
            <w:pPr>
              <w:pStyle w:val="TableParagraph"/>
              <w:spacing w:line="360" w:lineRule="auto"/>
              <w:ind w:right="163"/>
              <w:rPr>
                <w:rFonts w:ascii="Aptos" w:hAnsi="Aptos"/>
                <w:sz w:val="24"/>
                <w:szCs w:val="24"/>
              </w:rPr>
            </w:pPr>
            <w:r w:rsidRPr="00026D89">
              <w:rPr>
                <w:rFonts w:ascii="Aptos" w:hAnsi="Aptos"/>
                <w:sz w:val="24"/>
                <w:szCs w:val="24"/>
              </w:rPr>
              <w:t>periode</w:t>
            </w:r>
          </w:p>
        </w:tc>
        <w:tc>
          <w:tcPr>
            <w:tcW w:w="5670" w:type="dxa"/>
          </w:tcPr>
          <w:p w14:paraId="615ABB3D" w14:textId="77777777" w:rsidR="00997A5F" w:rsidRPr="00026D89" w:rsidRDefault="00997A5F" w:rsidP="00C6588C">
            <w:pPr>
              <w:pStyle w:val="TableParagraph"/>
              <w:spacing w:line="360" w:lineRule="auto"/>
              <w:rPr>
                <w:rFonts w:ascii="Aptos" w:hAnsi="Aptos"/>
                <w:sz w:val="24"/>
                <w:szCs w:val="24"/>
              </w:rPr>
            </w:pPr>
          </w:p>
        </w:tc>
      </w:tr>
      <w:tr w:rsidR="00997A5F" w:rsidRPr="00026D89" w14:paraId="5C6CACA3" w14:textId="77777777" w:rsidTr="00C6588C">
        <w:trPr>
          <w:trHeight w:val="244"/>
        </w:trPr>
        <w:tc>
          <w:tcPr>
            <w:tcW w:w="2552" w:type="dxa"/>
          </w:tcPr>
          <w:p w14:paraId="2B7C3776" w14:textId="77777777" w:rsidR="00997A5F" w:rsidRPr="00026D89" w:rsidRDefault="00997A5F" w:rsidP="00C6588C">
            <w:pPr>
              <w:pStyle w:val="TableParagraph"/>
              <w:spacing w:line="360" w:lineRule="auto"/>
              <w:ind w:left="6"/>
              <w:rPr>
                <w:rFonts w:ascii="Aptos" w:hAnsi="Aptos"/>
                <w:sz w:val="24"/>
                <w:szCs w:val="24"/>
              </w:rPr>
            </w:pPr>
            <w:r w:rsidRPr="00026D89">
              <w:rPr>
                <w:rFonts w:ascii="Aptos" w:hAnsi="Aptos"/>
                <w:w w:val="99"/>
                <w:sz w:val="24"/>
                <w:szCs w:val="24"/>
              </w:rPr>
              <w:t xml:space="preserve">september </w:t>
            </w:r>
          </w:p>
        </w:tc>
        <w:tc>
          <w:tcPr>
            <w:tcW w:w="5670" w:type="dxa"/>
          </w:tcPr>
          <w:p w14:paraId="57686EBA" w14:textId="77777777" w:rsidR="00997A5F" w:rsidRPr="00026D89" w:rsidRDefault="00997A5F" w:rsidP="00C6588C">
            <w:pPr>
              <w:pStyle w:val="TableParagraph"/>
              <w:spacing w:line="360" w:lineRule="auto"/>
              <w:ind w:left="108"/>
              <w:rPr>
                <w:rFonts w:ascii="Aptos" w:hAnsi="Aptos"/>
                <w:sz w:val="24"/>
                <w:szCs w:val="24"/>
              </w:rPr>
            </w:pPr>
            <w:r w:rsidRPr="00026D89">
              <w:rPr>
                <w:rFonts w:ascii="Aptos" w:hAnsi="Aptos"/>
                <w:sz w:val="24"/>
                <w:szCs w:val="24"/>
              </w:rPr>
              <w:t>1 herkansing over het voorexamenjaar</w:t>
            </w:r>
          </w:p>
        </w:tc>
      </w:tr>
      <w:tr w:rsidR="00997A5F" w:rsidRPr="00026D89" w14:paraId="5403A1C4" w14:textId="77777777" w:rsidTr="00C6588C">
        <w:trPr>
          <w:trHeight w:val="242"/>
        </w:trPr>
        <w:tc>
          <w:tcPr>
            <w:tcW w:w="2552" w:type="dxa"/>
          </w:tcPr>
          <w:p w14:paraId="5027C59A" w14:textId="77777777" w:rsidR="00997A5F" w:rsidRPr="00026D89" w:rsidRDefault="00997A5F" w:rsidP="00C6588C">
            <w:pPr>
              <w:pStyle w:val="TableParagraph"/>
              <w:spacing w:line="360" w:lineRule="auto"/>
              <w:ind w:right="161"/>
              <w:rPr>
                <w:rFonts w:ascii="Aptos" w:hAnsi="Aptos"/>
                <w:sz w:val="24"/>
                <w:szCs w:val="24"/>
              </w:rPr>
            </w:pPr>
            <w:r w:rsidRPr="00026D89">
              <w:rPr>
                <w:rFonts w:ascii="Aptos" w:hAnsi="Aptos"/>
                <w:sz w:val="24"/>
                <w:szCs w:val="24"/>
              </w:rPr>
              <w:t>oktober-</w:t>
            </w:r>
          </w:p>
          <w:p w14:paraId="20D47D5D" w14:textId="77777777" w:rsidR="00997A5F" w:rsidRPr="00026D89" w:rsidRDefault="00997A5F" w:rsidP="00C6588C">
            <w:pPr>
              <w:pStyle w:val="TableParagraph"/>
              <w:spacing w:line="360" w:lineRule="auto"/>
              <w:ind w:right="161"/>
              <w:rPr>
                <w:rFonts w:ascii="Aptos" w:hAnsi="Aptos"/>
                <w:sz w:val="24"/>
                <w:szCs w:val="24"/>
              </w:rPr>
            </w:pPr>
            <w:r w:rsidRPr="00026D89">
              <w:rPr>
                <w:rFonts w:ascii="Aptos" w:hAnsi="Aptos"/>
                <w:sz w:val="24"/>
                <w:szCs w:val="24"/>
              </w:rPr>
              <w:t>november</w:t>
            </w:r>
          </w:p>
        </w:tc>
        <w:tc>
          <w:tcPr>
            <w:tcW w:w="5670" w:type="dxa"/>
          </w:tcPr>
          <w:p w14:paraId="12DA1927" w14:textId="77777777" w:rsidR="00997A5F" w:rsidRPr="00026D89" w:rsidRDefault="00997A5F" w:rsidP="00C6588C">
            <w:pPr>
              <w:pStyle w:val="TableParagraph"/>
              <w:spacing w:line="360" w:lineRule="auto"/>
              <w:ind w:left="108"/>
              <w:rPr>
                <w:rFonts w:ascii="Aptos" w:hAnsi="Aptos"/>
                <w:sz w:val="24"/>
                <w:szCs w:val="24"/>
              </w:rPr>
            </w:pPr>
            <w:r w:rsidRPr="00026D89">
              <w:rPr>
                <w:rFonts w:ascii="Aptos" w:hAnsi="Aptos"/>
                <w:sz w:val="24"/>
                <w:szCs w:val="24"/>
              </w:rPr>
              <w:t>1 herkansing over per oktober</w:t>
            </w:r>
          </w:p>
        </w:tc>
      </w:tr>
      <w:tr w:rsidR="00997A5F" w:rsidRPr="00026D89" w14:paraId="2537F9DE" w14:textId="77777777" w:rsidTr="00C6588C">
        <w:trPr>
          <w:trHeight w:val="244"/>
        </w:trPr>
        <w:tc>
          <w:tcPr>
            <w:tcW w:w="2552" w:type="dxa"/>
          </w:tcPr>
          <w:p w14:paraId="2A61C9AD" w14:textId="77777777" w:rsidR="00997A5F" w:rsidRPr="00026D89" w:rsidRDefault="00997A5F" w:rsidP="00C6588C">
            <w:pPr>
              <w:pStyle w:val="TableParagraph"/>
              <w:spacing w:line="360" w:lineRule="auto"/>
              <w:ind w:right="161"/>
              <w:rPr>
                <w:rFonts w:ascii="Aptos" w:hAnsi="Aptos"/>
                <w:sz w:val="24"/>
                <w:szCs w:val="24"/>
              </w:rPr>
            </w:pPr>
            <w:r w:rsidRPr="00026D89">
              <w:rPr>
                <w:rFonts w:ascii="Aptos" w:hAnsi="Aptos"/>
                <w:sz w:val="24"/>
                <w:szCs w:val="24"/>
              </w:rPr>
              <w:t>december-januari</w:t>
            </w:r>
          </w:p>
        </w:tc>
        <w:tc>
          <w:tcPr>
            <w:tcW w:w="5670" w:type="dxa"/>
          </w:tcPr>
          <w:p w14:paraId="0482B3CA" w14:textId="77777777" w:rsidR="00997A5F" w:rsidRPr="00026D89" w:rsidRDefault="00997A5F" w:rsidP="00C6588C">
            <w:pPr>
              <w:pStyle w:val="TableParagraph"/>
              <w:spacing w:line="360" w:lineRule="auto"/>
              <w:ind w:left="108"/>
              <w:rPr>
                <w:rFonts w:ascii="Aptos" w:hAnsi="Aptos"/>
                <w:sz w:val="24"/>
                <w:szCs w:val="24"/>
              </w:rPr>
            </w:pPr>
            <w:r w:rsidRPr="00026D89">
              <w:rPr>
                <w:rFonts w:ascii="Aptos" w:hAnsi="Aptos"/>
                <w:sz w:val="24"/>
                <w:szCs w:val="24"/>
              </w:rPr>
              <w:t>1 herkansing over per. december</w:t>
            </w:r>
          </w:p>
        </w:tc>
      </w:tr>
      <w:tr w:rsidR="00997A5F" w:rsidRPr="00026D89" w14:paraId="023D47AA" w14:textId="77777777" w:rsidTr="00C6588C">
        <w:trPr>
          <w:trHeight w:val="241"/>
        </w:trPr>
        <w:tc>
          <w:tcPr>
            <w:tcW w:w="2552" w:type="dxa"/>
          </w:tcPr>
          <w:p w14:paraId="6F7976F0" w14:textId="77777777" w:rsidR="00997A5F" w:rsidRPr="00026D89" w:rsidRDefault="00997A5F" w:rsidP="00C6588C">
            <w:pPr>
              <w:pStyle w:val="TableParagraph"/>
              <w:spacing w:line="360" w:lineRule="auto"/>
              <w:ind w:right="161"/>
              <w:rPr>
                <w:rFonts w:ascii="Aptos" w:hAnsi="Aptos"/>
                <w:sz w:val="24"/>
                <w:szCs w:val="24"/>
              </w:rPr>
            </w:pPr>
            <w:r w:rsidRPr="00026D89">
              <w:rPr>
                <w:rFonts w:ascii="Aptos" w:hAnsi="Aptos"/>
                <w:sz w:val="24"/>
                <w:szCs w:val="24"/>
              </w:rPr>
              <w:t>maart</w:t>
            </w:r>
          </w:p>
          <w:p w14:paraId="21D4C55B" w14:textId="77777777" w:rsidR="00997A5F" w:rsidRPr="00026D89" w:rsidRDefault="00997A5F" w:rsidP="00C6588C">
            <w:pPr>
              <w:pStyle w:val="TableParagraph"/>
              <w:spacing w:line="360" w:lineRule="auto"/>
              <w:ind w:right="161"/>
              <w:rPr>
                <w:rFonts w:ascii="Aptos" w:hAnsi="Aptos"/>
                <w:sz w:val="24"/>
                <w:szCs w:val="24"/>
              </w:rPr>
            </w:pPr>
            <w:r w:rsidRPr="00026D89">
              <w:rPr>
                <w:rFonts w:ascii="Aptos" w:hAnsi="Aptos"/>
                <w:sz w:val="24"/>
                <w:szCs w:val="24"/>
              </w:rPr>
              <w:t>april</w:t>
            </w:r>
          </w:p>
        </w:tc>
        <w:tc>
          <w:tcPr>
            <w:tcW w:w="5670" w:type="dxa"/>
          </w:tcPr>
          <w:p w14:paraId="7AA40ABF" w14:textId="77777777" w:rsidR="00997A5F" w:rsidRPr="00026D89" w:rsidRDefault="00997A5F" w:rsidP="00C6588C">
            <w:pPr>
              <w:pStyle w:val="TableParagraph"/>
              <w:spacing w:line="360" w:lineRule="auto"/>
              <w:ind w:left="108"/>
              <w:rPr>
                <w:rFonts w:ascii="Aptos" w:hAnsi="Aptos"/>
                <w:sz w:val="24"/>
                <w:szCs w:val="24"/>
              </w:rPr>
            </w:pPr>
            <w:r w:rsidRPr="00026D89">
              <w:rPr>
                <w:rFonts w:ascii="Aptos" w:hAnsi="Aptos"/>
                <w:sz w:val="24"/>
                <w:szCs w:val="24"/>
              </w:rPr>
              <w:t>1 herkansing over per. maart</w:t>
            </w:r>
          </w:p>
        </w:tc>
      </w:tr>
    </w:tbl>
    <w:p w14:paraId="03F2E50E" w14:textId="77777777" w:rsidR="00997A5F" w:rsidRDefault="00997A5F" w:rsidP="00997A5F">
      <w:pPr>
        <w:pStyle w:val="Plattetekst"/>
      </w:pPr>
    </w:p>
    <w:p w14:paraId="184A0895" w14:textId="77777777" w:rsidR="00997A5F" w:rsidRDefault="00997A5F" w:rsidP="00997A5F">
      <w:pPr>
        <w:pStyle w:val="Plattetekst"/>
        <w:spacing w:before="1"/>
      </w:pPr>
    </w:p>
    <w:p w14:paraId="6B37F2F7" w14:textId="77777777" w:rsidR="00997A5F" w:rsidRPr="00C21CE8" w:rsidRDefault="00997A5F" w:rsidP="00997A5F">
      <w:pPr>
        <w:pStyle w:val="Lijstalinea"/>
        <w:widowControl w:val="0"/>
        <w:numPr>
          <w:ilvl w:val="0"/>
          <w:numId w:val="69"/>
        </w:numPr>
        <w:tabs>
          <w:tab w:val="left" w:pos="827"/>
        </w:tabs>
        <w:autoSpaceDE w:val="0"/>
        <w:autoSpaceDN w:val="0"/>
        <w:spacing w:line="360" w:lineRule="auto"/>
        <w:ind w:right="167"/>
        <w:contextualSpacing w:val="0"/>
        <w:rPr>
          <w:rFonts w:ascii="Aptos" w:hAnsi="Aptos"/>
          <w:color w:val="000000" w:themeColor="text1"/>
          <w:sz w:val="24"/>
          <w:szCs w:val="24"/>
        </w:rPr>
      </w:pPr>
      <w:r w:rsidRPr="00C21CE8">
        <w:rPr>
          <w:rFonts w:ascii="Aptos" w:hAnsi="Aptos"/>
          <w:color w:val="000000" w:themeColor="text1"/>
          <w:sz w:val="24"/>
          <w:szCs w:val="24"/>
        </w:rPr>
        <w:t>Als definitief cijfer voor een ED-toets geldt het hoogste cijfer behaald bij de herkansing of bij het eerder afgelegde onderdeel van het schoolexamen,</w:t>
      </w:r>
      <w:r w:rsidRPr="00C21CE8">
        <w:rPr>
          <w:rFonts w:ascii="Aptos" w:hAnsi="Aptos"/>
          <w:color w:val="000000" w:themeColor="text1"/>
          <w:spacing w:val="-34"/>
          <w:sz w:val="24"/>
          <w:szCs w:val="24"/>
        </w:rPr>
        <w:t xml:space="preserve"> </w:t>
      </w:r>
      <w:r w:rsidRPr="00C21CE8">
        <w:rPr>
          <w:rFonts w:ascii="Aptos" w:hAnsi="Aptos"/>
          <w:color w:val="000000" w:themeColor="text1"/>
          <w:sz w:val="24"/>
          <w:szCs w:val="24"/>
        </w:rPr>
        <w:t>waarvoor een herkansing is</w:t>
      </w:r>
      <w:r w:rsidRPr="00C21CE8">
        <w:rPr>
          <w:rFonts w:ascii="Aptos" w:hAnsi="Aptos"/>
          <w:color w:val="000000" w:themeColor="text1"/>
          <w:spacing w:val="-3"/>
          <w:sz w:val="24"/>
          <w:szCs w:val="24"/>
        </w:rPr>
        <w:t xml:space="preserve"> </w:t>
      </w:r>
      <w:r w:rsidRPr="00C21CE8">
        <w:rPr>
          <w:rFonts w:ascii="Aptos" w:hAnsi="Aptos"/>
          <w:color w:val="000000" w:themeColor="text1"/>
          <w:sz w:val="24"/>
          <w:szCs w:val="24"/>
        </w:rPr>
        <w:t>aangevraagd.</w:t>
      </w:r>
    </w:p>
    <w:p w14:paraId="5C70DD2F" w14:textId="77777777" w:rsidR="00997A5F" w:rsidRPr="00C21CE8" w:rsidRDefault="00997A5F" w:rsidP="00997A5F">
      <w:pPr>
        <w:pStyle w:val="Lijstalinea"/>
        <w:widowControl w:val="0"/>
        <w:numPr>
          <w:ilvl w:val="0"/>
          <w:numId w:val="69"/>
        </w:numPr>
        <w:tabs>
          <w:tab w:val="left" w:pos="827"/>
        </w:tabs>
        <w:autoSpaceDE w:val="0"/>
        <w:autoSpaceDN w:val="0"/>
        <w:spacing w:before="1" w:line="360" w:lineRule="auto"/>
        <w:ind w:right="551"/>
        <w:rPr>
          <w:rFonts w:ascii="Aptos" w:hAnsi="Aptos"/>
          <w:color w:val="000000" w:themeColor="text1"/>
          <w:sz w:val="24"/>
          <w:szCs w:val="24"/>
        </w:rPr>
      </w:pPr>
      <w:r w:rsidRPr="00C21CE8">
        <w:rPr>
          <w:rFonts w:ascii="Aptos" w:hAnsi="Aptos"/>
          <w:color w:val="000000" w:themeColor="text1"/>
          <w:sz w:val="24"/>
          <w:szCs w:val="24"/>
        </w:rPr>
        <w:t>LO, handelingsdelen, praktische opdrachten en het profielwerkstuk komen niet voor herkansing in</w:t>
      </w:r>
      <w:r w:rsidRPr="00C21CE8">
        <w:rPr>
          <w:rFonts w:ascii="Aptos" w:hAnsi="Aptos"/>
          <w:color w:val="000000" w:themeColor="text1"/>
          <w:spacing w:val="-3"/>
          <w:sz w:val="24"/>
          <w:szCs w:val="24"/>
        </w:rPr>
        <w:t xml:space="preserve"> </w:t>
      </w:r>
      <w:r w:rsidRPr="00C21CE8">
        <w:rPr>
          <w:rFonts w:ascii="Aptos" w:hAnsi="Aptos"/>
          <w:color w:val="000000" w:themeColor="text1"/>
          <w:sz w:val="24"/>
          <w:szCs w:val="24"/>
        </w:rPr>
        <w:t>aanmerking.</w:t>
      </w:r>
    </w:p>
    <w:p w14:paraId="70E2486F" w14:textId="41B1EE2F" w:rsidR="00997A5F" w:rsidRPr="00C21CE8" w:rsidRDefault="00997A5F" w:rsidP="00997A5F">
      <w:pPr>
        <w:pStyle w:val="Lijstalinea"/>
        <w:widowControl w:val="0"/>
        <w:numPr>
          <w:ilvl w:val="0"/>
          <w:numId w:val="69"/>
        </w:numPr>
        <w:tabs>
          <w:tab w:val="left" w:pos="827"/>
        </w:tabs>
        <w:autoSpaceDE w:val="0"/>
        <w:autoSpaceDN w:val="0"/>
        <w:spacing w:line="360" w:lineRule="auto"/>
        <w:ind w:right="625"/>
        <w:rPr>
          <w:rFonts w:ascii="Aptos" w:hAnsi="Aptos"/>
          <w:color w:val="000000" w:themeColor="text1"/>
          <w:sz w:val="24"/>
          <w:szCs w:val="24"/>
        </w:rPr>
      </w:pPr>
      <w:r w:rsidRPr="00C21CE8">
        <w:rPr>
          <w:rFonts w:ascii="Aptos" w:hAnsi="Aptos"/>
          <w:color w:val="000000" w:themeColor="text1"/>
          <w:sz w:val="24"/>
          <w:szCs w:val="24"/>
        </w:rPr>
        <w:t>Kandidaten die in de bovenbouw één of meer toetsen, handelingsdelen en/of praktische opdrachten niet in orde hebben wegens ongeoorloofd verzuim</w:t>
      </w:r>
      <w:r w:rsidR="00530A28">
        <w:rPr>
          <w:rFonts w:ascii="Aptos" w:hAnsi="Aptos"/>
          <w:color w:val="000000" w:themeColor="text1"/>
          <w:sz w:val="24"/>
          <w:szCs w:val="24"/>
        </w:rPr>
        <w:t xml:space="preserve">, </w:t>
      </w:r>
      <w:r w:rsidRPr="00C21CE8">
        <w:rPr>
          <w:rFonts w:ascii="Aptos" w:hAnsi="Aptos"/>
          <w:color w:val="000000" w:themeColor="text1"/>
          <w:sz w:val="24"/>
          <w:szCs w:val="24"/>
        </w:rPr>
        <w:t>onregelmatigheden of fraude, kunnen hiervoor het herkansingsrecht inzetten</w:t>
      </w:r>
      <w:r w:rsidR="008D61FB">
        <w:rPr>
          <w:rFonts w:ascii="Aptos" w:hAnsi="Aptos"/>
          <w:color w:val="000000" w:themeColor="text1"/>
          <w:sz w:val="24"/>
          <w:szCs w:val="24"/>
        </w:rPr>
        <w:t xml:space="preserve">. </w:t>
      </w:r>
    </w:p>
    <w:p w14:paraId="3401CDE6" w14:textId="77777777" w:rsidR="00997A5F" w:rsidRPr="00997CFF" w:rsidRDefault="00997A5F" w:rsidP="00997A5F">
      <w:pPr>
        <w:pStyle w:val="Lijstalinea"/>
        <w:widowControl w:val="0"/>
        <w:numPr>
          <w:ilvl w:val="0"/>
          <w:numId w:val="69"/>
        </w:numPr>
        <w:tabs>
          <w:tab w:val="left" w:pos="827"/>
        </w:tabs>
        <w:autoSpaceDE w:val="0"/>
        <w:autoSpaceDN w:val="0"/>
        <w:spacing w:line="360" w:lineRule="auto"/>
        <w:ind w:right="625"/>
        <w:rPr>
          <w:rFonts w:ascii="Aptos" w:hAnsi="Aptos"/>
          <w:sz w:val="24"/>
          <w:szCs w:val="24"/>
        </w:rPr>
      </w:pPr>
      <w:r w:rsidRPr="00C21CE8">
        <w:rPr>
          <w:rFonts w:ascii="Aptos" w:hAnsi="Aptos"/>
          <w:color w:val="000000" w:themeColor="text1"/>
          <w:sz w:val="24"/>
          <w:szCs w:val="24"/>
        </w:rPr>
        <w:t xml:space="preserve">Kandidaten die door zeer bijzondere omstandigheden een herkansing niet kunnen afleggen kunnen een extra herkansing aanvragen bij de examencommissie: </w:t>
      </w:r>
      <w:hyperlink r:id="rId14" w:history="1">
        <w:r w:rsidRPr="00C21CE8">
          <w:rPr>
            <w:rStyle w:val="Hyperlink"/>
            <w:rFonts w:ascii="Aptos" w:hAnsi="Aptos"/>
            <w:color w:val="000000" w:themeColor="text1"/>
            <w:sz w:val="24"/>
            <w:szCs w:val="24"/>
          </w:rPr>
          <w:t>eindexamens@portamosana.nl</w:t>
        </w:r>
      </w:hyperlink>
      <w:r w:rsidRPr="00C21CE8">
        <w:rPr>
          <w:rFonts w:ascii="Aptos" w:hAnsi="Aptos"/>
          <w:color w:val="000000" w:themeColor="text1"/>
          <w:sz w:val="24"/>
          <w:szCs w:val="24"/>
        </w:rPr>
        <w:t xml:space="preserve">  De rector kan, op advies van de examencommissie, een extra herkansing toekennen. De leerling wordt over de </w:t>
      </w:r>
      <w:r w:rsidRPr="00997CFF">
        <w:rPr>
          <w:rFonts w:ascii="Aptos" w:hAnsi="Aptos"/>
          <w:sz w:val="24"/>
          <w:szCs w:val="24"/>
        </w:rPr>
        <w:t>uitslag schriftelijk op de hoogte gesteld. De extra herkansing wordt ten alle tijden aangeboden in de “veegweek”.</w:t>
      </w:r>
    </w:p>
    <w:p w14:paraId="4444C8E5" w14:textId="77777777" w:rsidR="00997A5F" w:rsidRPr="003A2D1F" w:rsidRDefault="00997A5F" w:rsidP="00997A5F">
      <w:pPr>
        <w:pStyle w:val="Kop2"/>
      </w:pPr>
    </w:p>
    <w:p w14:paraId="1DDBD8F4" w14:textId="77777777" w:rsidR="00997A5F" w:rsidRPr="00C21CE8" w:rsidRDefault="00997A5F" w:rsidP="00997A5F">
      <w:pPr>
        <w:pStyle w:val="LVOkop3"/>
      </w:pPr>
      <w:r w:rsidRPr="003A2D1F">
        <w:t xml:space="preserve"> </w:t>
      </w:r>
      <w:bookmarkStart w:id="47" w:name="_Toc178426104"/>
      <w:bookmarkStart w:id="48" w:name="_Toc210155238"/>
      <w:r w:rsidRPr="003A2D1F">
        <w:t>Herkansingen betreffende de afdeling Havo</w:t>
      </w:r>
      <w:bookmarkEnd w:id="47"/>
      <w:bookmarkEnd w:id="48"/>
    </w:p>
    <w:p w14:paraId="161EC15D" w14:textId="4CD4BA86" w:rsidR="00997A5F" w:rsidRPr="00C21CE8" w:rsidRDefault="00997A5F" w:rsidP="00997A5F">
      <w:pPr>
        <w:spacing w:line="360" w:lineRule="auto"/>
        <w:rPr>
          <w:rFonts w:ascii="Aptos" w:hAnsi="Aptos"/>
          <w:sz w:val="24"/>
          <w:szCs w:val="24"/>
        </w:rPr>
      </w:pPr>
      <w:r w:rsidRPr="00C21CE8">
        <w:rPr>
          <w:rFonts w:ascii="Aptos" w:hAnsi="Aptos"/>
          <w:sz w:val="24"/>
          <w:szCs w:val="24"/>
        </w:rPr>
        <w:t>De afdeling havo heeft in het 4e leerjaar alleen PO opdrachten, uitgezonderd het vak maatschappijleer.</w:t>
      </w:r>
      <w:r>
        <w:rPr>
          <w:rFonts w:ascii="Aptos" w:hAnsi="Aptos"/>
          <w:sz w:val="24"/>
          <w:szCs w:val="24"/>
        </w:rPr>
        <w:t xml:space="preserve"> </w:t>
      </w:r>
      <w:r w:rsidRPr="00C21CE8">
        <w:rPr>
          <w:rFonts w:ascii="Aptos" w:eastAsia="Times New Roman" w:hAnsi="Aptos" w:cs="Segoe UI"/>
          <w:sz w:val="24"/>
          <w:szCs w:val="24"/>
        </w:rPr>
        <w:t>Voor kandidaten in de havo en havo-</w:t>
      </w:r>
      <w:proofErr w:type="spellStart"/>
      <w:r w:rsidRPr="00C21CE8">
        <w:rPr>
          <w:rFonts w:ascii="Aptos" w:eastAsia="Times New Roman" w:hAnsi="Aptos" w:cs="Segoe UI"/>
          <w:sz w:val="24"/>
          <w:szCs w:val="24"/>
        </w:rPr>
        <w:t>tto</w:t>
      </w:r>
      <w:proofErr w:type="spellEnd"/>
      <w:r w:rsidRPr="00C21CE8">
        <w:rPr>
          <w:rFonts w:ascii="Aptos" w:eastAsia="Times New Roman" w:hAnsi="Aptos" w:cs="Segoe UI"/>
          <w:sz w:val="24"/>
          <w:szCs w:val="24"/>
        </w:rPr>
        <w:t xml:space="preserve"> diplomastroom geldt onderstaande </w:t>
      </w:r>
      <w:r w:rsidRPr="00C21CE8">
        <w:rPr>
          <w:rFonts w:ascii="Aptos" w:eastAsia="Times New Roman" w:hAnsi="Aptos" w:cs="Segoe UI"/>
          <w:sz w:val="24"/>
          <w:szCs w:val="24"/>
        </w:rPr>
        <w:lastRenderedPageBreak/>
        <w:t xml:space="preserve">t.b.v. de herkansingen. Deelname aan een herkansing is mogelijk </w:t>
      </w:r>
      <w:r w:rsidRPr="00C21CE8">
        <w:rPr>
          <w:rFonts w:ascii="Aptos" w:hAnsi="Aptos"/>
          <w:sz w:val="24"/>
          <w:szCs w:val="24"/>
        </w:rPr>
        <w:t>mits de kandidaat zich voorafgaand aan de gecommuniceerde deadline in de jaaragenda daartoe heeft aangemeld met behulp van de digitale inschrijfmogelijkheid van het Examensecretariaat. Een kandidaat dient zelf, voor het verstrijken van de deadline</w:t>
      </w:r>
      <w:r w:rsidR="00A263E6">
        <w:rPr>
          <w:rFonts w:ascii="Aptos" w:hAnsi="Aptos"/>
          <w:sz w:val="24"/>
          <w:szCs w:val="24"/>
        </w:rPr>
        <w:t>,</w:t>
      </w:r>
      <w:r w:rsidRPr="00C21CE8">
        <w:rPr>
          <w:rFonts w:ascii="Aptos" w:hAnsi="Aptos"/>
          <w:sz w:val="24"/>
          <w:szCs w:val="24"/>
        </w:rPr>
        <w:t xml:space="preserve"> na te gaan of hij op de juiste wijze is aangemeld voor deelname aan de herkansing.</w:t>
      </w:r>
      <w:r w:rsidRPr="00C21CE8">
        <w:rPr>
          <w:rFonts w:ascii="Aptos" w:hAnsi="Aptos"/>
          <w:color w:val="FF0000"/>
          <w:sz w:val="24"/>
          <w:szCs w:val="24"/>
        </w:rPr>
        <w:t xml:space="preserve"> </w:t>
      </w:r>
    </w:p>
    <w:p w14:paraId="34ECD385"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xml:space="preserve">Ieder vak heeft de mogelijkheid te kiezen uit één van onderstaande twee varianten. De keuze wordt per vak duidelijk aangegeven in het PTA. </w:t>
      </w:r>
    </w:p>
    <w:p w14:paraId="7C7B5AC6" w14:textId="77777777" w:rsidR="00997A5F" w:rsidRPr="00C21CE8" w:rsidRDefault="00997A5F" w:rsidP="00997A5F">
      <w:pPr>
        <w:spacing w:line="360" w:lineRule="auto"/>
        <w:textAlignment w:val="baseline"/>
        <w:rPr>
          <w:rFonts w:ascii="Aptos" w:eastAsia="Times New Roman" w:hAnsi="Aptos" w:cs="Segoe UI"/>
          <w:sz w:val="24"/>
          <w:szCs w:val="24"/>
        </w:rPr>
      </w:pPr>
    </w:p>
    <w:p w14:paraId="23564662"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b/>
          <w:bCs/>
          <w:sz w:val="24"/>
          <w:szCs w:val="24"/>
        </w:rPr>
        <w:t>Variant 1</w:t>
      </w:r>
      <w:r w:rsidRPr="00C21CE8">
        <w:rPr>
          <w:rFonts w:ascii="Aptos" w:eastAsia="Times New Roman" w:hAnsi="Aptos" w:cs="Segoe UI"/>
          <w:sz w:val="24"/>
          <w:szCs w:val="24"/>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6237"/>
      </w:tblGrid>
      <w:tr w:rsidR="00997A5F" w:rsidRPr="00C21CE8" w14:paraId="30562FF9" w14:textId="77777777" w:rsidTr="00C6588C">
        <w:trPr>
          <w:trHeight w:val="240"/>
        </w:trPr>
        <w:tc>
          <w:tcPr>
            <w:tcW w:w="89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hideMark/>
          </w:tcPr>
          <w:p w14:paraId="3FD6D92B" w14:textId="77777777" w:rsidR="00997A5F" w:rsidRPr="00C21CE8" w:rsidRDefault="00997A5F" w:rsidP="00C6588C">
            <w:pPr>
              <w:spacing w:line="360" w:lineRule="auto"/>
              <w:ind w:left="165"/>
              <w:jc w:val="center"/>
              <w:textAlignment w:val="baseline"/>
              <w:rPr>
                <w:rFonts w:ascii="Aptos" w:eastAsia="Times New Roman" w:hAnsi="Aptos" w:cs="Times New Roman"/>
                <w:b/>
                <w:bCs/>
                <w:sz w:val="24"/>
                <w:szCs w:val="24"/>
              </w:rPr>
            </w:pPr>
            <w:r w:rsidRPr="00C21CE8">
              <w:rPr>
                <w:rFonts w:ascii="Aptos" w:eastAsia="Times New Roman" w:hAnsi="Aptos" w:cs="Times New Roman"/>
                <w:b/>
                <w:bCs/>
                <w:sz w:val="24"/>
                <w:szCs w:val="24"/>
              </w:rPr>
              <w:t>havo/</w:t>
            </w:r>
            <w:proofErr w:type="spellStart"/>
            <w:r w:rsidRPr="00C21CE8">
              <w:rPr>
                <w:rFonts w:ascii="Aptos" w:eastAsia="Times New Roman" w:hAnsi="Aptos" w:cs="Times New Roman"/>
                <w:b/>
                <w:bCs/>
                <w:sz w:val="24"/>
                <w:szCs w:val="24"/>
              </w:rPr>
              <w:t>tto</w:t>
            </w:r>
            <w:proofErr w:type="spellEnd"/>
            <w:r w:rsidRPr="00C21CE8">
              <w:rPr>
                <w:rFonts w:ascii="Aptos" w:eastAsia="Times New Roman" w:hAnsi="Aptos" w:cs="Times New Roman"/>
                <w:b/>
                <w:bCs/>
                <w:sz w:val="24"/>
                <w:szCs w:val="24"/>
              </w:rPr>
              <w:t xml:space="preserve"> 5</w:t>
            </w:r>
          </w:p>
        </w:tc>
      </w:tr>
      <w:tr w:rsidR="00997A5F" w:rsidRPr="00C21CE8" w14:paraId="052EE7E2" w14:textId="77777777" w:rsidTr="00C6588C">
        <w:trPr>
          <w:trHeight w:val="24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7B25C4"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periode </w:t>
            </w:r>
          </w:p>
        </w:tc>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64C6E5"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 </w:t>
            </w:r>
          </w:p>
        </w:tc>
      </w:tr>
      <w:tr w:rsidR="00997A5F" w:rsidRPr="00C21CE8" w14:paraId="49B173D1" w14:textId="77777777" w:rsidTr="00C6588C">
        <w:trPr>
          <w:trHeight w:val="24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826E6A"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 xml:space="preserve">september </w:t>
            </w:r>
          </w:p>
        </w:tc>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D2C3E1" w14:textId="77777777" w:rsidR="00997A5F" w:rsidRPr="00C21CE8" w:rsidRDefault="00997A5F" w:rsidP="00C6588C">
            <w:pPr>
              <w:spacing w:line="360" w:lineRule="auto"/>
              <w:ind w:left="105"/>
              <w:textAlignment w:val="baseline"/>
              <w:rPr>
                <w:rFonts w:ascii="Aptos" w:eastAsia="Times New Roman" w:hAnsi="Aptos" w:cs="Times New Roman"/>
                <w:sz w:val="24"/>
                <w:szCs w:val="24"/>
              </w:rPr>
            </w:pPr>
            <w:r w:rsidRPr="00C21CE8">
              <w:rPr>
                <w:rFonts w:ascii="Aptos" w:eastAsia="Times New Roman" w:hAnsi="Aptos" w:cs="Times New Roman"/>
                <w:sz w:val="24"/>
                <w:szCs w:val="24"/>
              </w:rPr>
              <w:t>1 herkansing over ED MAAT uit havo/</w:t>
            </w:r>
            <w:proofErr w:type="spellStart"/>
            <w:r w:rsidRPr="00C21CE8">
              <w:rPr>
                <w:rFonts w:ascii="Aptos" w:eastAsia="Times New Roman" w:hAnsi="Aptos" w:cs="Times New Roman"/>
                <w:sz w:val="24"/>
                <w:szCs w:val="24"/>
              </w:rPr>
              <w:t>tto</w:t>
            </w:r>
            <w:proofErr w:type="spellEnd"/>
            <w:r w:rsidRPr="00C21CE8">
              <w:rPr>
                <w:rFonts w:ascii="Aptos" w:eastAsia="Times New Roman" w:hAnsi="Aptos" w:cs="Times New Roman"/>
                <w:sz w:val="24"/>
                <w:szCs w:val="24"/>
              </w:rPr>
              <w:t xml:space="preserve"> 4  </w:t>
            </w:r>
          </w:p>
        </w:tc>
      </w:tr>
      <w:tr w:rsidR="00997A5F" w:rsidRPr="00C21CE8" w14:paraId="5F514ECB" w14:textId="77777777" w:rsidTr="00C6588C">
        <w:trPr>
          <w:trHeight w:val="24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4F41D" w14:textId="77777777" w:rsidR="00997A5F" w:rsidRPr="00C21CE8" w:rsidRDefault="00997A5F" w:rsidP="00C6588C">
            <w:pPr>
              <w:spacing w:line="360" w:lineRule="auto"/>
              <w:textAlignment w:val="baseline"/>
              <w:rPr>
                <w:rFonts w:ascii="Aptos" w:eastAsia="Times New Roman" w:hAnsi="Aptos" w:cs="Times New Roman"/>
                <w:sz w:val="24"/>
                <w:szCs w:val="24"/>
              </w:rPr>
            </w:pPr>
            <w:r>
              <w:rPr>
                <w:rFonts w:ascii="Aptos" w:eastAsia="Times New Roman" w:hAnsi="Aptos" w:cs="Times New Roman"/>
                <w:sz w:val="24"/>
                <w:szCs w:val="24"/>
              </w:rPr>
              <w:t>d</w:t>
            </w:r>
            <w:r w:rsidRPr="00C21CE8">
              <w:rPr>
                <w:rFonts w:ascii="Aptos" w:eastAsia="Times New Roman" w:hAnsi="Aptos" w:cs="Times New Roman"/>
                <w:sz w:val="24"/>
                <w:szCs w:val="24"/>
              </w:rPr>
              <w:t>ecember</w:t>
            </w:r>
            <w:r>
              <w:rPr>
                <w:rFonts w:ascii="Aptos" w:eastAsia="Times New Roman" w:hAnsi="Aptos" w:cs="Times New Roman"/>
                <w:sz w:val="24"/>
                <w:szCs w:val="24"/>
              </w:rPr>
              <w:t>/</w:t>
            </w:r>
            <w:r w:rsidRPr="00C21CE8">
              <w:rPr>
                <w:rFonts w:ascii="Aptos" w:eastAsia="Times New Roman" w:hAnsi="Aptos" w:cs="Times New Roman"/>
                <w:sz w:val="24"/>
                <w:szCs w:val="24"/>
              </w:rPr>
              <w:t>januari</w:t>
            </w:r>
          </w:p>
        </w:tc>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5D88C"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  1 herkansing over ED uit periode oktober</w:t>
            </w:r>
          </w:p>
        </w:tc>
      </w:tr>
      <w:tr w:rsidR="00997A5F" w:rsidRPr="00C21CE8" w14:paraId="2E9158C6" w14:textId="77777777" w:rsidTr="00C6588C">
        <w:trPr>
          <w:trHeight w:val="24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48BD14"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maart/ april</w:t>
            </w:r>
          </w:p>
        </w:tc>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8A815A"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  1 herkansing over ED uit periode december </w:t>
            </w:r>
          </w:p>
        </w:tc>
      </w:tr>
      <w:tr w:rsidR="00997A5F" w:rsidRPr="00C21CE8" w14:paraId="7C58FA0C" w14:textId="77777777" w:rsidTr="00C6588C">
        <w:trPr>
          <w:trHeight w:val="24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07802B" w14:textId="77777777" w:rsidR="00997A5F" w:rsidRPr="00C21CE8" w:rsidRDefault="00997A5F" w:rsidP="00C6588C">
            <w:pPr>
              <w:spacing w:line="360" w:lineRule="auto"/>
              <w:ind w:left="105"/>
              <w:textAlignment w:val="baseline"/>
              <w:rPr>
                <w:rFonts w:ascii="Aptos" w:eastAsia="Times New Roman" w:hAnsi="Aptos" w:cs="Times New Roman"/>
                <w:sz w:val="24"/>
                <w:szCs w:val="24"/>
              </w:rPr>
            </w:pPr>
            <w:r w:rsidRPr="00C21CE8">
              <w:rPr>
                <w:rFonts w:ascii="Aptos" w:eastAsia="Times New Roman" w:hAnsi="Aptos" w:cs="Times New Roman"/>
                <w:sz w:val="24"/>
                <w:szCs w:val="24"/>
              </w:rPr>
              <w:t>april </w:t>
            </w:r>
          </w:p>
        </w:tc>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CCBC19" w14:textId="77777777" w:rsidR="00997A5F" w:rsidRPr="00C21CE8" w:rsidRDefault="00997A5F" w:rsidP="00C6588C">
            <w:pPr>
              <w:spacing w:line="360" w:lineRule="auto"/>
              <w:textAlignment w:val="baseline"/>
              <w:rPr>
                <w:rFonts w:ascii="Aptos" w:eastAsia="Times New Roman" w:hAnsi="Aptos" w:cs="Times New Roman"/>
                <w:sz w:val="24"/>
                <w:szCs w:val="24"/>
              </w:rPr>
            </w:pPr>
            <w:r w:rsidRPr="00C21CE8">
              <w:rPr>
                <w:rFonts w:ascii="Aptos" w:eastAsia="Times New Roman" w:hAnsi="Aptos" w:cs="Times New Roman"/>
                <w:sz w:val="24"/>
                <w:szCs w:val="24"/>
              </w:rPr>
              <w:t>  1 herkansing over ED uit periode maart</w:t>
            </w:r>
          </w:p>
        </w:tc>
      </w:tr>
    </w:tbl>
    <w:p w14:paraId="7C7D9EEF" w14:textId="77777777" w:rsidR="00997A5F" w:rsidRPr="00C21CE8" w:rsidRDefault="00997A5F" w:rsidP="00997A5F">
      <w:pPr>
        <w:spacing w:line="360" w:lineRule="auto"/>
        <w:textAlignment w:val="baseline"/>
        <w:rPr>
          <w:rFonts w:ascii="Aptos" w:eastAsia="Times New Roman" w:hAnsi="Aptos" w:cs="Segoe UI"/>
          <w:color w:val="FF0000"/>
          <w:sz w:val="24"/>
          <w:szCs w:val="24"/>
        </w:rPr>
      </w:pPr>
    </w:p>
    <w:p w14:paraId="7A472B56"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b/>
          <w:bCs/>
          <w:color w:val="000000" w:themeColor="text1"/>
          <w:sz w:val="24"/>
          <w:szCs w:val="24"/>
        </w:rPr>
        <w:t>T</w:t>
      </w:r>
      <w:r w:rsidRPr="00C21CE8">
        <w:rPr>
          <w:rFonts w:ascii="Aptos" w:eastAsia="Times New Roman" w:hAnsi="Aptos" w:cs="Segoe UI"/>
          <w:b/>
          <w:bCs/>
          <w:sz w:val="24"/>
          <w:szCs w:val="24"/>
        </w:rPr>
        <w:t>oelichting Variant 1 </w:t>
      </w:r>
      <w:r w:rsidRPr="00C21CE8">
        <w:rPr>
          <w:rFonts w:ascii="Aptos" w:eastAsia="Times New Roman" w:hAnsi="Aptos" w:cs="Segoe UI"/>
          <w:sz w:val="24"/>
          <w:szCs w:val="24"/>
        </w:rPr>
        <w:t> </w:t>
      </w:r>
    </w:p>
    <w:p w14:paraId="17566D78"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i/>
          <w:iCs/>
          <w:sz w:val="24"/>
          <w:szCs w:val="24"/>
        </w:rPr>
        <w:t xml:space="preserve">De herkansing havo vindt steeds plaats na afloop van de eerstvolgende </w:t>
      </w:r>
      <w:proofErr w:type="spellStart"/>
      <w:r w:rsidRPr="00C21CE8">
        <w:rPr>
          <w:rFonts w:ascii="Aptos" w:eastAsia="Times New Roman" w:hAnsi="Aptos" w:cs="Segoe UI"/>
          <w:i/>
          <w:iCs/>
          <w:sz w:val="24"/>
          <w:szCs w:val="24"/>
        </w:rPr>
        <w:t>toetsweek</w:t>
      </w:r>
      <w:proofErr w:type="spellEnd"/>
      <w:r w:rsidRPr="00C21CE8">
        <w:rPr>
          <w:rFonts w:ascii="Aptos" w:eastAsia="Times New Roman" w:hAnsi="Aptos" w:cs="Segoe UI"/>
          <w:i/>
          <w:iCs/>
          <w:sz w:val="24"/>
          <w:szCs w:val="24"/>
        </w:rPr>
        <w:t>.</w:t>
      </w:r>
      <w:r w:rsidRPr="00C21CE8">
        <w:rPr>
          <w:rFonts w:ascii="Aptos" w:eastAsia="Times New Roman" w:hAnsi="Aptos" w:cs="Segoe UI"/>
          <w:sz w:val="24"/>
          <w:szCs w:val="24"/>
        </w:rPr>
        <w:t> </w:t>
      </w:r>
    </w:p>
    <w:p w14:paraId="69B2455F"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i/>
          <w:iCs/>
          <w:sz w:val="24"/>
          <w:szCs w:val="24"/>
        </w:rPr>
        <w:t xml:space="preserve">De herkansing van ED over de periode tot oktober vindt plaats na afloop van de toets van periode december, de herkansing van periode oktober tot december vindt plaats na afloop van de </w:t>
      </w:r>
      <w:proofErr w:type="spellStart"/>
      <w:r w:rsidRPr="00C21CE8">
        <w:rPr>
          <w:rFonts w:ascii="Aptos" w:eastAsia="Times New Roman" w:hAnsi="Aptos" w:cs="Segoe UI"/>
          <w:i/>
          <w:iCs/>
          <w:sz w:val="24"/>
          <w:szCs w:val="24"/>
        </w:rPr>
        <w:t>toetsweek</w:t>
      </w:r>
      <w:proofErr w:type="spellEnd"/>
      <w:r w:rsidRPr="00C21CE8">
        <w:rPr>
          <w:rFonts w:ascii="Aptos" w:eastAsia="Times New Roman" w:hAnsi="Aptos" w:cs="Segoe UI"/>
          <w:i/>
          <w:iCs/>
          <w:sz w:val="24"/>
          <w:szCs w:val="24"/>
        </w:rPr>
        <w:t xml:space="preserve"> van periode maart en de herkansing van periode maart zal na afloop van de herkansing van de periode december plaatsvinden.</w:t>
      </w:r>
      <w:r w:rsidRPr="00C21CE8">
        <w:rPr>
          <w:rFonts w:ascii="Aptos" w:eastAsia="Times New Roman" w:hAnsi="Aptos" w:cs="Segoe UI"/>
          <w:sz w:val="24"/>
          <w:szCs w:val="24"/>
        </w:rPr>
        <w:t>  </w:t>
      </w:r>
    </w:p>
    <w:p w14:paraId="771C30DD"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b/>
          <w:bCs/>
          <w:sz w:val="24"/>
          <w:szCs w:val="24"/>
        </w:rPr>
        <w:t>Leerjaar 4</w:t>
      </w:r>
      <w:r w:rsidRPr="00C21CE8">
        <w:rPr>
          <w:rFonts w:ascii="Aptos" w:eastAsia="Times New Roman" w:hAnsi="Aptos" w:cs="Segoe UI"/>
          <w:sz w:val="24"/>
          <w:szCs w:val="24"/>
        </w:rPr>
        <w:t> </w:t>
      </w:r>
    </w:p>
    <w:p w14:paraId="0F8B88F2" w14:textId="77777777" w:rsidR="00997A5F"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xml:space="preserve">Er zijn géén </w:t>
      </w:r>
      <w:proofErr w:type="spellStart"/>
      <w:r w:rsidRPr="00C21CE8">
        <w:rPr>
          <w:rFonts w:ascii="Aptos" w:eastAsia="Times New Roman" w:hAnsi="Aptos" w:cs="Segoe UI"/>
          <w:sz w:val="24"/>
          <w:szCs w:val="24"/>
        </w:rPr>
        <w:t>ED’s</w:t>
      </w:r>
      <w:proofErr w:type="spellEnd"/>
      <w:r w:rsidRPr="00C21CE8">
        <w:rPr>
          <w:rFonts w:ascii="Aptos" w:eastAsia="Times New Roman" w:hAnsi="Aptos" w:cs="Segoe UI"/>
          <w:sz w:val="24"/>
          <w:szCs w:val="24"/>
        </w:rPr>
        <w:t xml:space="preserve"> in leerjaar 4, behalve voor vakken die ook afgesloten worden in leerjaar 4 (CKV/CAD en maatschappijleer). Er is één herkansingsmogelijkheid voor gemaakte </w:t>
      </w:r>
      <w:proofErr w:type="spellStart"/>
      <w:r w:rsidRPr="00C21CE8">
        <w:rPr>
          <w:rFonts w:ascii="Aptos" w:eastAsia="Times New Roman" w:hAnsi="Aptos" w:cs="Segoe UI"/>
          <w:sz w:val="24"/>
          <w:szCs w:val="24"/>
        </w:rPr>
        <w:t>ED’s</w:t>
      </w:r>
      <w:proofErr w:type="spellEnd"/>
      <w:r w:rsidRPr="00C21CE8">
        <w:rPr>
          <w:rFonts w:ascii="Aptos" w:eastAsia="Times New Roman" w:hAnsi="Aptos" w:cs="Segoe UI"/>
          <w:sz w:val="24"/>
          <w:szCs w:val="24"/>
        </w:rPr>
        <w:t xml:space="preserve"> in leerjaar 4.</w:t>
      </w:r>
      <w:r w:rsidRPr="00C21CE8">
        <w:rPr>
          <w:rFonts w:ascii="Aptos" w:eastAsia="Times New Roman" w:hAnsi="Aptos" w:cs="Segoe UI"/>
          <w:color w:val="FF0000"/>
          <w:sz w:val="24"/>
          <w:szCs w:val="24"/>
        </w:rPr>
        <w:t xml:space="preserve"> </w:t>
      </w:r>
      <w:r w:rsidRPr="00C21CE8">
        <w:rPr>
          <w:rFonts w:ascii="Aptos" w:eastAsia="Times New Roman" w:hAnsi="Aptos" w:cs="Segoe UI"/>
          <w:sz w:val="24"/>
          <w:szCs w:val="24"/>
        </w:rPr>
        <w:t>Deze vind plaats in september van het 5</w:t>
      </w:r>
      <w:r w:rsidRPr="00C21CE8">
        <w:rPr>
          <w:rFonts w:ascii="Aptos" w:eastAsia="Times New Roman" w:hAnsi="Aptos" w:cs="Segoe UI"/>
          <w:sz w:val="24"/>
          <w:szCs w:val="24"/>
          <w:vertAlign w:val="superscript"/>
        </w:rPr>
        <w:t>e</w:t>
      </w:r>
      <w:r w:rsidRPr="00C21CE8">
        <w:rPr>
          <w:rFonts w:ascii="Aptos" w:eastAsia="Times New Roman" w:hAnsi="Aptos" w:cs="Segoe UI"/>
          <w:sz w:val="24"/>
          <w:szCs w:val="24"/>
        </w:rPr>
        <w:t xml:space="preserve"> leerjaar.</w:t>
      </w:r>
    </w:p>
    <w:p w14:paraId="175FA80E" w14:textId="77777777" w:rsidR="00DF1787" w:rsidRDefault="00DF1787" w:rsidP="00DF1787">
      <w:pPr>
        <w:pStyle w:val="Geenafstand"/>
        <w:rPr>
          <w:lang w:val="nl-NL"/>
        </w:rPr>
      </w:pPr>
    </w:p>
    <w:p w14:paraId="7285EEA3" w14:textId="77777777" w:rsidR="00DF1787" w:rsidRPr="00DF1787" w:rsidRDefault="00DF1787" w:rsidP="00DF1787">
      <w:pPr>
        <w:pStyle w:val="Geenafstand"/>
        <w:rPr>
          <w:lang w:val="nl-NL"/>
        </w:rPr>
      </w:pPr>
    </w:p>
    <w:p w14:paraId="77116CB9"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b/>
          <w:bCs/>
          <w:sz w:val="24"/>
          <w:szCs w:val="24"/>
        </w:rPr>
        <w:lastRenderedPageBreak/>
        <w:t>Leerjaar 5</w:t>
      </w:r>
      <w:r w:rsidRPr="00C21CE8">
        <w:rPr>
          <w:rFonts w:ascii="Aptos" w:eastAsia="Times New Roman" w:hAnsi="Aptos" w:cs="Segoe UI"/>
          <w:sz w:val="24"/>
          <w:szCs w:val="24"/>
        </w:rPr>
        <w:t> </w:t>
      </w:r>
    </w:p>
    <w:p w14:paraId="7284F9FA"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xml:space="preserve">De periode tot aan de herfstvakantie wordt afgesloten met schoolexamens (ED week oktober) </w:t>
      </w:r>
    </w:p>
    <w:p w14:paraId="7276E6ED"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Periode tot december wordt afgesloten met de tweede week schoolexamens (ED week december met aansluitend één herkansing van één vak met variant 1 uit ED week oktober. </w:t>
      </w:r>
    </w:p>
    <w:p w14:paraId="5685FCB8"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xml:space="preserve">Periode maart wordt afgesloten met schoolexamens (ED week maart) in de derde </w:t>
      </w:r>
      <w:proofErr w:type="spellStart"/>
      <w:r w:rsidRPr="00C21CE8">
        <w:rPr>
          <w:rFonts w:ascii="Aptos" w:eastAsia="Times New Roman" w:hAnsi="Aptos" w:cs="Segoe UI"/>
          <w:sz w:val="24"/>
          <w:szCs w:val="24"/>
        </w:rPr>
        <w:t>toetsweek</w:t>
      </w:r>
      <w:proofErr w:type="spellEnd"/>
      <w:r w:rsidRPr="00C21CE8">
        <w:rPr>
          <w:rFonts w:ascii="Aptos" w:eastAsia="Times New Roman" w:hAnsi="Aptos" w:cs="Segoe UI"/>
          <w:sz w:val="24"/>
          <w:szCs w:val="24"/>
        </w:rPr>
        <w:t xml:space="preserve"> in het examenjaar met aansluitend één herkansing van één vak met variant 1 uit ED week december, en daarna nog één herkansing van een vak met variant 1 uit ED week maart. </w:t>
      </w:r>
    </w:p>
    <w:p w14:paraId="6D3D0AF6"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w:t>
      </w:r>
    </w:p>
    <w:p w14:paraId="59DA83B0" w14:textId="77777777" w:rsidR="00997A5F" w:rsidRPr="00C21CE8"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b/>
          <w:bCs/>
          <w:sz w:val="24"/>
          <w:szCs w:val="24"/>
        </w:rPr>
        <w:t>Toelichting Variant 2</w:t>
      </w:r>
      <w:r w:rsidRPr="00C21CE8">
        <w:rPr>
          <w:rFonts w:ascii="Aptos" w:eastAsia="Times New Roman" w:hAnsi="Aptos" w:cs="Segoe UI"/>
          <w:sz w:val="24"/>
          <w:szCs w:val="24"/>
        </w:rPr>
        <w:t> </w:t>
      </w:r>
    </w:p>
    <w:tbl>
      <w:tblPr>
        <w:tblW w:w="935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6096"/>
      </w:tblGrid>
      <w:tr w:rsidR="00997A5F" w:rsidRPr="00C21CE8" w14:paraId="6BA6003B" w14:textId="77777777" w:rsidTr="00C6588C">
        <w:trPr>
          <w:trHeight w:val="240"/>
        </w:trPr>
        <w:tc>
          <w:tcPr>
            <w:tcW w:w="93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hideMark/>
          </w:tcPr>
          <w:p w14:paraId="2EFAEEC0" w14:textId="77777777" w:rsidR="00997A5F" w:rsidRPr="000E3DD6" w:rsidRDefault="00997A5F" w:rsidP="00C6588C">
            <w:pPr>
              <w:spacing w:line="360" w:lineRule="auto"/>
              <w:ind w:left="165"/>
              <w:jc w:val="center"/>
              <w:textAlignment w:val="baseline"/>
              <w:rPr>
                <w:rFonts w:ascii="Aptos" w:eastAsia="Times New Roman" w:hAnsi="Aptos" w:cs="Times New Roman"/>
                <w:b/>
                <w:bCs/>
                <w:sz w:val="24"/>
                <w:szCs w:val="24"/>
              </w:rPr>
            </w:pPr>
            <w:r w:rsidRPr="000E3DD6">
              <w:rPr>
                <w:rFonts w:ascii="Aptos" w:eastAsia="Times New Roman" w:hAnsi="Aptos" w:cs="Times New Roman"/>
                <w:b/>
                <w:bCs/>
                <w:color w:val="404040"/>
                <w:sz w:val="24"/>
                <w:szCs w:val="24"/>
              </w:rPr>
              <w:t>havo/</w:t>
            </w:r>
            <w:proofErr w:type="spellStart"/>
            <w:r w:rsidRPr="000E3DD6">
              <w:rPr>
                <w:rFonts w:ascii="Aptos" w:eastAsia="Times New Roman" w:hAnsi="Aptos" w:cs="Times New Roman"/>
                <w:b/>
                <w:bCs/>
                <w:color w:val="404040"/>
                <w:sz w:val="24"/>
                <w:szCs w:val="24"/>
              </w:rPr>
              <w:t>tto</w:t>
            </w:r>
            <w:proofErr w:type="spellEnd"/>
            <w:r w:rsidRPr="000E3DD6">
              <w:rPr>
                <w:rFonts w:ascii="Aptos" w:eastAsia="Times New Roman" w:hAnsi="Aptos" w:cs="Times New Roman"/>
                <w:b/>
                <w:bCs/>
                <w:color w:val="404040"/>
                <w:sz w:val="24"/>
                <w:szCs w:val="24"/>
              </w:rPr>
              <w:t xml:space="preserve"> 5</w:t>
            </w:r>
          </w:p>
        </w:tc>
      </w:tr>
      <w:tr w:rsidR="00997A5F" w:rsidRPr="000E3DD6" w14:paraId="64CC35A1" w14:textId="77777777" w:rsidTr="00C6588C">
        <w:trPr>
          <w:trHeight w:val="240"/>
        </w:trPr>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63D862"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periode </w:t>
            </w: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7118AB"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 </w:t>
            </w:r>
          </w:p>
        </w:tc>
      </w:tr>
      <w:tr w:rsidR="00997A5F" w:rsidRPr="000E3DD6" w14:paraId="2C8FBF58" w14:textId="77777777" w:rsidTr="00C6588C">
        <w:trPr>
          <w:trHeight w:val="240"/>
        </w:trPr>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255B5"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september</w:t>
            </w: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0EA9AA"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1 herkansing over ED MAAT uit havo/</w:t>
            </w:r>
            <w:proofErr w:type="spellStart"/>
            <w:r w:rsidRPr="000E3DD6">
              <w:rPr>
                <w:rFonts w:ascii="Aptos" w:eastAsia="Times New Roman" w:hAnsi="Aptos" w:cs="Times New Roman"/>
                <w:color w:val="000000" w:themeColor="text1"/>
                <w:sz w:val="24"/>
                <w:szCs w:val="24"/>
              </w:rPr>
              <w:t>tto</w:t>
            </w:r>
            <w:proofErr w:type="spellEnd"/>
            <w:r w:rsidRPr="000E3DD6">
              <w:rPr>
                <w:rFonts w:ascii="Aptos" w:eastAsia="Times New Roman" w:hAnsi="Aptos" w:cs="Times New Roman"/>
                <w:color w:val="000000" w:themeColor="text1"/>
                <w:sz w:val="24"/>
                <w:szCs w:val="24"/>
              </w:rPr>
              <w:t xml:space="preserve"> 4  </w:t>
            </w:r>
          </w:p>
        </w:tc>
      </w:tr>
      <w:tr w:rsidR="00997A5F" w:rsidRPr="000E3DD6" w14:paraId="6668FABA" w14:textId="77777777" w:rsidTr="00C6588C">
        <w:trPr>
          <w:trHeight w:val="240"/>
        </w:trPr>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C4BB1" w14:textId="77777777" w:rsidR="00997A5F" w:rsidRPr="000E3DD6" w:rsidRDefault="00997A5F" w:rsidP="00C6588C">
            <w:pPr>
              <w:spacing w:line="360" w:lineRule="auto"/>
              <w:ind w:left="105"/>
              <w:textAlignment w:val="baseline"/>
              <w:rPr>
                <w:rFonts w:ascii="Aptos" w:eastAsia="Times New Roman" w:hAnsi="Aptos" w:cs="Times New Roman"/>
                <w:color w:val="000000" w:themeColor="text1"/>
                <w:sz w:val="24"/>
                <w:szCs w:val="24"/>
              </w:rPr>
            </w:pP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E08C08"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   </w:t>
            </w:r>
          </w:p>
        </w:tc>
      </w:tr>
      <w:tr w:rsidR="00997A5F" w:rsidRPr="000E3DD6" w14:paraId="2D072FFF" w14:textId="77777777" w:rsidTr="00C6588C">
        <w:trPr>
          <w:trHeight w:val="240"/>
        </w:trPr>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679A05" w14:textId="77777777" w:rsidR="00997A5F" w:rsidRPr="000E3DD6" w:rsidRDefault="00997A5F" w:rsidP="00C6588C">
            <w:pPr>
              <w:spacing w:line="360" w:lineRule="auto"/>
              <w:ind w:left="105"/>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maart /april</w:t>
            </w: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8C9398" w14:textId="77777777" w:rsidR="00997A5F" w:rsidRPr="000E3DD6" w:rsidRDefault="00997A5F" w:rsidP="00C6588C">
            <w:pPr>
              <w:spacing w:line="360" w:lineRule="auto"/>
              <w:textAlignment w:val="baseline"/>
              <w:rPr>
                <w:rFonts w:ascii="Aptos" w:eastAsia="Times New Roman" w:hAnsi="Aptos" w:cs="Times New Roman"/>
                <w:color w:val="000000" w:themeColor="text1"/>
                <w:sz w:val="24"/>
                <w:szCs w:val="24"/>
              </w:rPr>
            </w:pPr>
            <w:r w:rsidRPr="000E3DD6">
              <w:rPr>
                <w:rFonts w:ascii="Aptos" w:eastAsia="Times New Roman" w:hAnsi="Aptos" w:cs="Times New Roman"/>
                <w:color w:val="000000" w:themeColor="text1"/>
                <w:sz w:val="24"/>
                <w:szCs w:val="24"/>
              </w:rPr>
              <w:t xml:space="preserve">  1 herkansing over ED uit periode oktober of kerst </w:t>
            </w:r>
          </w:p>
        </w:tc>
      </w:tr>
    </w:tbl>
    <w:p w14:paraId="7590539E" w14:textId="77777777" w:rsidR="00997A5F" w:rsidRPr="00C21CE8" w:rsidRDefault="00997A5F" w:rsidP="00997A5F">
      <w:pPr>
        <w:spacing w:line="360" w:lineRule="auto"/>
        <w:textAlignment w:val="baseline"/>
        <w:rPr>
          <w:rFonts w:ascii="Aptos" w:eastAsia="Times New Roman" w:hAnsi="Aptos" w:cs="Segoe UI"/>
          <w:sz w:val="24"/>
          <w:szCs w:val="24"/>
        </w:rPr>
      </w:pPr>
    </w:p>
    <w:p w14:paraId="3CE4BC06" w14:textId="77777777" w:rsidR="00997A5F" w:rsidRDefault="00997A5F" w:rsidP="00997A5F">
      <w:pPr>
        <w:spacing w:line="360" w:lineRule="auto"/>
        <w:textAlignment w:val="baseline"/>
        <w:rPr>
          <w:rFonts w:ascii="Aptos" w:eastAsia="Times New Roman" w:hAnsi="Aptos" w:cs="Segoe UI"/>
          <w:sz w:val="24"/>
          <w:szCs w:val="24"/>
        </w:rPr>
      </w:pPr>
      <w:r w:rsidRPr="00C21CE8">
        <w:rPr>
          <w:rFonts w:ascii="Aptos" w:eastAsia="Times New Roman" w:hAnsi="Aptos" w:cs="Segoe UI"/>
          <w:sz w:val="24"/>
          <w:szCs w:val="24"/>
        </w:rPr>
        <w:t xml:space="preserve">In de </w:t>
      </w:r>
      <w:proofErr w:type="spellStart"/>
      <w:r w:rsidRPr="00C21CE8">
        <w:rPr>
          <w:rFonts w:ascii="Aptos" w:eastAsia="Times New Roman" w:hAnsi="Aptos" w:cs="Segoe UI"/>
          <w:sz w:val="24"/>
          <w:szCs w:val="24"/>
        </w:rPr>
        <w:t>toetsweek</w:t>
      </w:r>
      <w:proofErr w:type="spellEnd"/>
      <w:r w:rsidRPr="00C21CE8">
        <w:rPr>
          <w:rFonts w:ascii="Aptos" w:eastAsia="Times New Roman" w:hAnsi="Aptos" w:cs="Segoe UI"/>
          <w:sz w:val="24"/>
          <w:szCs w:val="24"/>
        </w:rPr>
        <w:t xml:space="preserve"> van periode maart wordt GEEN nieuw ED getoetst door het vak. In plaats daarvan mag een kandidaat één van de voorgaande </w:t>
      </w:r>
      <w:proofErr w:type="spellStart"/>
      <w:r w:rsidRPr="00C21CE8">
        <w:rPr>
          <w:rFonts w:ascii="Aptos" w:eastAsia="Times New Roman" w:hAnsi="Aptos" w:cs="Segoe UI"/>
          <w:sz w:val="24"/>
          <w:szCs w:val="24"/>
        </w:rPr>
        <w:t>ED’s</w:t>
      </w:r>
      <w:proofErr w:type="spellEnd"/>
      <w:r w:rsidRPr="00C21CE8">
        <w:rPr>
          <w:rFonts w:ascii="Aptos" w:eastAsia="Times New Roman" w:hAnsi="Aptos" w:cs="Segoe UI"/>
          <w:sz w:val="24"/>
          <w:szCs w:val="24"/>
        </w:rPr>
        <w:t xml:space="preserve"> van de vakken die voor variant 2 kiezen herkansen tijdens de </w:t>
      </w:r>
      <w:proofErr w:type="spellStart"/>
      <w:r w:rsidRPr="00C21CE8">
        <w:rPr>
          <w:rFonts w:ascii="Aptos" w:eastAsia="Times New Roman" w:hAnsi="Aptos" w:cs="Segoe UI"/>
          <w:sz w:val="24"/>
          <w:szCs w:val="24"/>
        </w:rPr>
        <w:t>toetsweek</w:t>
      </w:r>
      <w:proofErr w:type="spellEnd"/>
      <w:r w:rsidRPr="00C21CE8">
        <w:rPr>
          <w:rFonts w:ascii="Aptos" w:eastAsia="Times New Roman" w:hAnsi="Aptos" w:cs="Segoe UI"/>
          <w:sz w:val="24"/>
          <w:szCs w:val="24"/>
        </w:rPr>
        <w:t xml:space="preserve"> van periode maart. </w:t>
      </w:r>
    </w:p>
    <w:p w14:paraId="2E0E141D" w14:textId="77777777" w:rsidR="00997A5F" w:rsidRPr="00290CAC" w:rsidRDefault="00997A5F" w:rsidP="00997A5F">
      <w:pPr>
        <w:pStyle w:val="Geenafstand"/>
        <w:rPr>
          <w:lang w:val="nl-NL"/>
        </w:rPr>
      </w:pPr>
    </w:p>
    <w:p w14:paraId="6D265F85" w14:textId="77777777" w:rsidR="00997A5F" w:rsidRPr="00C21CE8" w:rsidRDefault="00997A5F" w:rsidP="00997A5F">
      <w:pPr>
        <w:tabs>
          <w:tab w:val="left" w:pos="827"/>
        </w:tabs>
        <w:spacing w:line="360" w:lineRule="auto"/>
        <w:ind w:right="625"/>
        <w:rPr>
          <w:rFonts w:ascii="Aptos" w:hAnsi="Aptos"/>
          <w:sz w:val="24"/>
          <w:szCs w:val="24"/>
        </w:rPr>
      </w:pPr>
      <w:r w:rsidRPr="00C21CE8">
        <w:rPr>
          <w:rFonts w:ascii="Aptos" w:hAnsi="Aptos"/>
          <w:sz w:val="24"/>
          <w:szCs w:val="24"/>
        </w:rPr>
        <w:t xml:space="preserve">Kandidaten die door zeer bijzondere omstandigheden een herkansing niet kunnen afleggen kunnen een extra herkansing aanvragen bij de examencommissie: </w:t>
      </w:r>
      <w:hyperlink r:id="rId15" w:history="1">
        <w:r w:rsidRPr="00C21CE8">
          <w:rPr>
            <w:rStyle w:val="Hyperlink"/>
            <w:rFonts w:ascii="Aptos" w:hAnsi="Aptos"/>
            <w:color w:val="auto"/>
            <w:sz w:val="24"/>
            <w:szCs w:val="24"/>
          </w:rPr>
          <w:t>eindexamens@portamosana.nl</w:t>
        </w:r>
      </w:hyperlink>
      <w:r w:rsidRPr="00C21CE8">
        <w:rPr>
          <w:rFonts w:ascii="Aptos" w:hAnsi="Aptos"/>
          <w:sz w:val="24"/>
          <w:szCs w:val="24"/>
        </w:rPr>
        <w:t xml:space="preserve">  De rector kan, op advies van de examencommissie, een extra herkansing toekennen. De leerling wordt over de uitslag schriftelijk op de hoogte gesteld. De extra herkansing wordt ten alle tijden aangeboden in de “veegweek”.</w:t>
      </w:r>
    </w:p>
    <w:p w14:paraId="742B59FD" w14:textId="77777777" w:rsidR="00997A5F" w:rsidRPr="008830DE" w:rsidRDefault="00997A5F" w:rsidP="00997A5F">
      <w:pPr>
        <w:pStyle w:val="Geenafstand"/>
        <w:spacing w:line="360" w:lineRule="auto"/>
        <w:rPr>
          <w:rFonts w:ascii="Aptos" w:eastAsia="Aptos" w:hAnsi="Aptos" w:cs="Aptos"/>
          <w:b/>
          <w:bCs/>
          <w:sz w:val="24"/>
          <w:szCs w:val="24"/>
          <w:lang w:val="nl-NL"/>
        </w:rPr>
      </w:pPr>
    </w:p>
    <w:p w14:paraId="10FF5536" w14:textId="77777777" w:rsidR="00997A5F" w:rsidRPr="00997A5F" w:rsidRDefault="00997A5F" w:rsidP="00997A5F">
      <w:pPr>
        <w:pStyle w:val="Geenafstand"/>
        <w:rPr>
          <w:highlight w:val="yellow"/>
          <w:lang w:val="nl-NL"/>
        </w:rPr>
      </w:pPr>
    </w:p>
    <w:p w14:paraId="339F13F0" w14:textId="65B4B97B" w:rsidR="00F306CE" w:rsidRPr="008830DE" w:rsidRDefault="6294EDA2" w:rsidP="00EA747C">
      <w:pPr>
        <w:pStyle w:val="Geenafstand"/>
        <w:numPr>
          <w:ilvl w:val="0"/>
          <w:numId w:val="44"/>
        </w:numPr>
        <w:spacing w:line="360" w:lineRule="auto"/>
        <w:rPr>
          <w:rFonts w:ascii="Aptos" w:eastAsia="Aptos" w:hAnsi="Aptos" w:cs="Aptos"/>
          <w:sz w:val="24"/>
          <w:szCs w:val="24"/>
          <w:lang w:val="nl-NL"/>
        </w:rPr>
      </w:pPr>
      <w:r w:rsidRPr="74312F78">
        <w:rPr>
          <w:rFonts w:ascii="Aptos" w:eastAsia="Aptos" w:hAnsi="Aptos" w:cs="Aptos"/>
          <w:sz w:val="24"/>
          <w:szCs w:val="24"/>
          <w:lang w:val="nl-NL"/>
        </w:rPr>
        <w:t>De kandidaat die aan de herkansing voor enig schoolexamen wenst deel te nemen, schrijft zich voor de deadline in via het leerlingvolgsysteem.</w:t>
      </w:r>
    </w:p>
    <w:p w14:paraId="6999C47C" w14:textId="52F7AB9E" w:rsidR="00576EB4" w:rsidRPr="008830DE" w:rsidRDefault="6294EDA2" w:rsidP="00EA747C">
      <w:pPr>
        <w:pStyle w:val="Geenafstand"/>
        <w:numPr>
          <w:ilvl w:val="0"/>
          <w:numId w:val="44"/>
        </w:numPr>
        <w:spacing w:line="360" w:lineRule="auto"/>
        <w:rPr>
          <w:rFonts w:ascii="Aptos" w:eastAsia="Aptos" w:hAnsi="Aptos" w:cs="Aptos"/>
          <w:sz w:val="24"/>
          <w:szCs w:val="24"/>
          <w:lang w:val="nl-NL"/>
        </w:rPr>
      </w:pPr>
      <w:r w:rsidRPr="74312F78">
        <w:rPr>
          <w:rFonts w:ascii="Aptos" w:eastAsia="Aptos" w:hAnsi="Aptos" w:cs="Aptos"/>
          <w:sz w:val="24"/>
          <w:szCs w:val="24"/>
          <w:lang w:val="nl-NL"/>
        </w:rPr>
        <w:lastRenderedPageBreak/>
        <w:t>De herkansing heeft dezelfde vorm en lengte en omvat dezelfde leerstof als de toets waarvoor de herkansing is aangevraagd.</w:t>
      </w:r>
    </w:p>
    <w:p w14:paraId="01726C58" w14:textId="509C6A7C" w:rsidR="00120CFC" w:rsidRPr="008830DE" w:rsidRDefault="77340667" w:rsidP="00EA747C">
      <w:pPr>
        <w:pStyle w:val="Geenafstand"/>
        <w:numPr>
          <w:ilvl w:val="0"/>
          <w:numId w:val="4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herkansing vindt plaats op een door de </w:t>
      </w:r>
      <w:r w:rsidR="704F1BC8" w:rsidRPr="74312F78">
        <w:rPr>
          <w:rFonts w:ascii="Aptos" w:eastAsia="Aptos" w:hAnsi="Aptos" w:cs="Aptos"/>
          <w:sz w:val="24"/>
          <w:szCs w:val="24"/>
          <w:lang w:val="nl-NL"/>
        </w:rPr>
        <w:t>rector</w:t>
      </w:r>
      <w:r w:rsidRPr="74312F78">
        <w:rPr>
          <w:rFonts w:ascii="Aptos" w:eastAsia="Aptos" w:hAnsi="Aptos" w:cs="Aptos"/>
          <w:sz w:val="24"/>
          <w:szCs w:val="24"/>
          <w:lang w:val="nl-NL"/>
        </w:rPr>
        <w:t xml:space="preserve"> vast te stellen datum en tijdstip.</w:t>
      </w:r>
    </w:p>
    <w:p w14:paraId="341546B8" w14:textId="08244378" w:rsidR="000C750D" w:rsidRDefault="17B73DA7" w:rsidP="00EA747C">
      <w:pPr>
        <w:pStyle w:val="Geenafstand"/>
        <w:numPr>
          <w:ilvl w:val="0"/>
          <w:numId w:val="44"/>
        </w:numPr>
        <w:spacing w:line="360" w:lineRule="auto"/>
        <w:rPr>
          <w:rFonts w:ascii="Aptos" w:eastAsia="Aptos" w:hAnsi="Aptos" w:cs="Aptos"/>
          <w:sz w:val="24"/>
          <w:szCs w:val="24"/>
          <w:lang w:val="nl-NL"/>
        </w:rPr>
      </w:pPr>
      <w:r w:rsidRPr="000C750D">
        <w:rPr>
          <w:rFonts w:ascii="Aptos" w:eastAsia="Aptos" w:hAnsi="Aptos" w:cs="Aptos"/>
          <w:sz w:val="24"/>
          <w:szCs w:val="24"/>
          <w:lang w:val="nl-NL"/>
        </w:rPr>
        <w:t xml:space="preserve">Als de kandidaat </w:t>
      </w:r>
      <w:r w:rsidR="00DB5CE9">
        <w:rPr>
          <w:rFonts w:ascii="Aptos" w:eastAsia="Aptos" w:hAnsi="Aptos" w:cs="Aptos"/>
          <w:sz w:val="24"/>
          <w:szCs w:val="24"/>
          <w:lang w:val="nl-NL"/>
        </w:rPr>
        <w:t xml:space="preserve">zonder </w:t>
      </w:r>
      <w:r w:rsidRPr="000C750D">
        <w:rPr>
          <w:rFonts w:ascii="Aptos" w:eastAsia="Aptos" w:hAnsi="Aptos" w:cs="Aptos"/>
          <w:sz w:val="24"/>
          <w:szCs w:val="24"/>
          <w:lang w:val="nl-NL"/>
        </w:rPr>
        <w:t>geldige reden</w:t>
      </w:r>
      <w:r w:rsidR="77B635DF" w:rsidRPr="000C750D">
        <w:rPr>
          <w:rFonts w:ascii="Aptos" w:eastAsia="Aptos" w:hAnsi="Aptos" w:cs="Aptos"/>
          <w:sz w:val="24"/>
          <w:szCs w:val="24"/>
          <w:lang w:val="nl-NL"/>
        </w:rPr>
        <w:t xml:space="preserve"> verhinderd is deel te nemen aan de door hem aangevraagde herkansing, vervalt het recht op herkansing. Het resultaat dat hij voor de oorspronkelijke toets behaalde wordt definitief.</w:t>
      </w:r>
    </w:p>
    <w:p w14:paraId="273D2096" w14:textId="7D5EACBA" w:rsidR="00AD4E10" w:rsidRPr="000C750D" w:rsidRDefault="599AC373" w:rsidP="00EA747C">
      <w:pPr>
        <w:pStyle w:val="Geenafstand"/>
        <w:numPr>
          <w:ilvl w:val="0"/>
          <w:numId w:val="44"/>
        </w:numPr>
        <w:spacing w:line="360" w:lineRule="auto"/>
        <w:rPr>
          <w:rFonts w:ascii="Aptos" w:eastAsia="Aptos" w:hAnsi="Aptos" w:cs="Aptos"/>
          <w:sz w:val="24"/>
          <w:szCs w:val="24"/>
          <w:lang w:val="nl-NL"/>
        </w:rPr>
      </w:pPr>
      <w:r w:rsidRPr="000C750D">
        <w:rPr>
          <w:rFonts w:ascii="Aptos" w:eastAsia="Aptos" w:hAnsi="Aptos" w:cs="Aptos"/>
          <w:sz w:val="24"/>
          <w:szCs w:val="24"/>
          <w:lang w:val="nl-NL"/>
        </w:rPr>
        <w:t>Van de resultaten die de kandidaat heeft behaald voor de oorspronkelijke toets en de herkansing, wordt de hoogste beoordeling vastgesteld als definitief resultaat.</w:t>
      </w:r>
    </w:p>
    <w:p w14:paraId="686B2354" w14:textId="7F05DC51" w:rsidR="00D6201A" w:rsidRPr="008830DE" w:rsidRDefault="5768CF03" w:rsidP="00EA747C">
      <w:pPr>
        <w:pStyle w:val="Geenafstand"/>
        <w:numPr>
          <w:ilvl w:val="0"/>
          <w:numId w:val="44"/>
        </w:numPr>
        <w:spacing w:line="360" w:lineRule="auto"/>
        <w:rPr>
          <w:rFonts w:ascii="Aptos" w:eastAsia="Aptos" w:hAnsi="Aptos" w:cs="Aptos"/>
          <w:b/>
          <w:bCs/>
          <w:sz w:val="24"/>
          <w:szCs w:val="24"/>
          <w:lang w:val="nl-NL"/>
        </w:rPr>
      </w:pPr>
      <w:r w:rsidRPr="74312F78">
        <w:rPr>
          <w:rFonts w:ascii="Aptos" w:eastAsia="Aptos" w:hAnsi="Aptos" w:cs="Aptos"/>
          <w:sz w:val="24"/>
          <w:szCs w:val="24"/>
          <w:lang w:val="nl-NL"/>
        </w:rPr>
        <w:t xml:space="preserve">In het examenjaar zijn drie </w:t>
      </w:r>
      <w:proofErr w:type="spellStart"/>
      <w:r w:rsidRPr="74312F78">
        <w:rPr>
          <w:rFonts w:ascii="Aptos" w:eastAsia="Aptos" w:hAnsi="Aptos" w:cs="Aptos"/>
          <w:sz w:val="24"/>
          <w:szCs w:val="24"/>
          <w:lang w:val="nl-NL"/>
        </w:rPr>
        <w:t>toetsperiodes</w:t>
      </w:r>
      <w:proofErr w:type="spellEnd"/>
      <w:r w:rsidRPr="74312F78">
        <w:rPr>
          <w:rFonts w:ascii="Aptos" w:eastAsia="Aptos" w:hAnsi="Aptos" w:cs="Aptos"/>
          <w:sz w:val="24"/>
          <w:szCs w:val="24"/>
          <w:lang w:val="nl-NL"/>
        </w:rPr>
        <w:t xml:space="preserve">. Elke </w:t>
      </w:r>
      <w:proofErr w:type="spellStart"/>
      <w:r w:rsidRPr="74312F78">
        <w:rPr>
          <w:rFonts w:ascii="Aptos" w:eastAsia="Aptos" w:hAnsi="Aptos" w:cs="Aptos"/>
          <w:sz w:val="24"/>
          <w:szCs w:val="24"/>
          <w:lang w:val="nl-NL"/>
        </w:rPr>
        <w:t>toetsperiode</w:t>
      </w:r>
      <w:proofErr w:type="spellEnd"/>
      <w:r w:rsidRPr="74312F78">
        <w:rPr>
          <w:rFonts w:ascii="Aptos" w:eastAsia="Aptos" w:hAnsi="Aptos" w:cs="Aptos"/>
          <w:sz w:val="24"/>
          <w:szCs w:val="24"/>
          <w:lang w:val="nl-NL"/>
        </w:rPr>
        <w:t xml:space="preserve"> </w:t>
      </w:r>
      <w:r w:rsidR="61474B60" w:rsidRPr="74312F78">
        <w:rPr>
          <w:rFonts w:ascii="Aptos" w:eastAsia="Aptos" w:hAnsi="Aptos" w:cs="Aptos"/>
          <w:sz w:val="24"/>
          <w:szCs w:val="24"/>
          <w:lang w:val="nl-NL"/>
        </w:rPr>
        <w:t xml:space="preserve">wordt afgesloten met een </w:t>
      </w:r>
      <w:proofErr w:type="spellStart"/>
      <w:r w:rsidR="61474B60" w:rsidRPr="74312F78">
        <w:rPr>
          <w:rFonts w:ascii="Aptos" w:eastAsia="Aptos" w:hAnsi="Aptos" w:cs="Aptos"/>
          <w:sz w:val="24"/>
          <w:szCs w:val="24"/>
          <w:lang w:val="nl-NL"/>
        </w:rPr>
        <w:t>toetsweek</w:t>
      </w:r>
      <w:proofErr w:type="spellEnd"/>
      <w:r w:rsidR="61474B60" w:rsidRPr="74312F78">
        <w:rPr>
          <w:rFonts w:ascii="Aptos" w:eastAsia="Aptos" w:hAnsi="Aptos" w:cs="Aptos"/>
          <w:sz w:val="24"/>
          <w:szCs w:val="24"/>
          <w:lang w:val="nl-NL"/>
        </w:rPr>
        <w:t xml:space="preserve"> waarin de behandelde stof wordt getoetst. Per </w:t>
      </w:r>
      <w:proofErr w:type="spellStart"/>
      <w:r w:rsidR="61474B60" w:rsidRPr="74312F78">
        <w:rPr>
          <w:rFonts w:ascii="Aptos" w:eastAsia="Aptos" w:hAnsi="Aptos" w:cs="Aptos"/>
          <w:sz w:val="24"/>
          <w:szCs w:val="24"/>
          <w:lang w:val="nl-NL"/>
        </w:rPr>
        <w:t>toetsperiode</w:t>
      </w:r>
      <w:proofErr w:type="spellEnd"/>
      <w:r w:rsidR="61474B60" w:rsidRPr="74312F78">
        <w:rPr>
          <w:rFonts w:ascii="Aptos" w:eastAsia="Aptos" w:hAnsi="Aptos" w:cs="Aptos"/>
          <w:sz w:val="24"/>
          <w:szCs w:val="24"/>
          <w:lang w:val="nl-NL"/>
        </w:rPr>
        <w:t xml:space="preserve"> kan één gemaakt schoolexamen van de </w:t>
      </w:r>
      <w:proofErr w:type="spellStart"/>
      <w:r w:rsidR="61474B60" w:rsidRPr="74312F78">
        <w:rPr>
          <w:rFonts w:ascii="Aptos" w:eastAsia="Aptos" w:hAnsi="Aptos" w:cs="Aptos"/>
          <w:sz w:val="24"/>
          <w:szCs w:val="24"/>
          <w:lang w:val="nl-NL"/>
        </w:rPr>
        <w:t>toetsweek</w:t>
      </w:r>
      <w:proofErr w:type="spellEnd"/>
      <w:r w:rsidR="61474B60" w:rsidRPr="74312F78">
        <w:rPr>
          <w:rFonts w:ascii="Aptos" w:eastAsia="Aptos" w:hAnsi="Aptos" w:cs="Aptos"/>
          <w:sz w:val="24"/>
          <w:szCs w:val="24"/>
          <w:lang w:val="nl-NL"/>
        </w:rPr>
        <w:t xml:space="preserve"> worden herkanst. Na </w:t>
      </w:r>
      <w:proofErr w:type="spellStart"/>
      <w:r w:rsidR="61474B60" w:rsidRPr="74312F78">
        <w:rPr>
          <w:rFonts w:ascii="Aptos" w:eastAsia="Aptos" w:hAnsi="Aptos" w:cs="Aptos"/>
          <w:sz w:val="24"/>
          <w:szCs w:val="24"/>
          <w:lang w:val="nl-NL"/>
        </w:rPr>
        <w:t>toetsweek</w:t>
      </w:r>
      <w:proofErr w:type="spellEnd"/>
      <w:r w:rsidR="61474B60" w:rsidRPr="74312F78">
        <w:rPr>
          <w:rFonts w:ascii="Aptos" w:eastAsia="Aptos" w:hAnsi="Aptos" w:cs="Aptos"/>
          <w:sz w:val="24"/>
          <w:szCs w:val="24"/>
          <w:lang w:val="nl-NL"/>
        </w:rPr>
        <w:t xml:space="preserve"> 3 mag de kandidaat één </w:t>
      </w:r>
      <w:r w:rsidR="7B2C1BB0" w:rsidRPr="74312F78">
        <w:rPr>
          <w:rFonts w:ascii="Aptos" w:eastAsia="Aptos" w:hAnsi="Aptos" w:cs="Aptos"/>
          <w:sz w:val="24"/>
          <w:szCs w:val="24"/>
          <w:lang w:val="nl-NL"/>
        </w:rPr>
        <w:t>t</w:t>
      </w:r>
      <w:r w:rsidR="61474B60" w:rsidRPr="74312F78">
        <w:rPr>
          <w:rFonts w:ascii="Aptos" w:eastAsia="Aptos" w:hAnsi="Aptos" w:cs="Aptos"/>
          <w:sz w:val="24"/>
          <w:szCs w:val="24"/>
          <w:lang w:val="nl-NL"/>
        </w:rPr>
        <w:t>oets herkansen, mits dat mogelijk is volgens het PTA van het desbetreffende vak.</w:t>
      </w:r>
    </w:p>
    <w:p w14:paraId="38EB61CF" w14:textId="0C459757" w:rsidR="0085736B" w:rsidRPr="008830DE" w:rsidRDefault="61474B60" w:rsidP="00EA747C">
      <w:pPr>
        <w:pStyle w:val="Geenafstand"/>
        <w:numPr>
          <w:ilvl w:val="0"/>
          <w:numId w:val="44"/>
        </w:numPr>
        <w:spacing w:line="360" w:lineRule="auto"/>
        <w:rPr>
          <w:rFonts w:ascii="Aptos" w:eastAsia="Aptos" w:hAnsi="Aptos" w:cs="Aptos"/>
          <w:b/>
          <w:bCs/>
          <w:sz w:val="24"/>
          <w:szCs w:val="24"/>
          <w:lang w:val="nl-NL"/>
        </w:rPr>
      </w:pPr>
      <w:r w:rsidRPr="74312F78">
        <w:rPr>
          <w:rFonts w:ascii="Aptos" w:eastAsia="Aptos" w:hAnsi="Aptos" w:cs="Aptos"/>
          <w:sz w:val="24"/>
          <w:szCs w:val="24"/>
          <w:lang w:val="nl-NL"/>
        </w:rPr>
        <w:t>Voor voorexamenklassen waarin PTA toetsen worden afgenomen geldt dat aan het einde van het schooljaar er één PTA-toets herkanst mag worden.</w:t>
      </w:r>
    </w:p>
    <w:p w14:paraId="20BF74B2" w14:textId="145F5B05" w:rsidR="74312F78" w:rsidRDefault="61474B60" w:rsidP="74312F78">
      <w:pPr>
        <w:pStyle w:val="Geenafstand"/>
        <w:numPr>
          <w:ilvl w:val="0"/>
          <w:numId w:val="44"/>
        </w:numPr>
        <w:spacing w:line="360" w:lineRule="auto"/>
        <w:rPr>
          <w:rFonts w:ascii="Aptos" w:eastAsia="Aptos" w:hAnsi="Aptos" w:cs="Aptos"/>
          <w:b/>
          <w:bCs/>
          <w:sz w:val="24"/>
          <w:szCs w:val="24"/>
          <w:lang w:val="nl-NL"/>
        </w:rPr>
      </w:pPr>
      <w:r w:rsidRPr="74312F78">
        <w:rPr>
          <w:rFonts w:ascii="Aptos" w:eastAsia="Aptos" w:hAnsi="Aptos" w:cs="Aptos"/>
          <w:sz w:val="24"/>
          <w:szCs w:val="24"/>
          <w:lang w:val="nl-NL"/>
        </w:rPr>
        <w:t>Als er in een periode geen gebruik gemaakt wordt van het recht op herkansen, vervalt die herkansing.</w:t>
      </w:r>
    </w:p>
    <w:p w14:paraId="384846D9" w14:textId="77777777" w:rsidR="007776B1" w:rsidRPr="007776B1" w:rsidRDefault="007776B1" w:rsidP="007776B1">
      <w:pPr>
        <w:pStyle w:val="Geenafstand"/>
        <w:spacing w:line="360" w:lineRule="auto"/>
        <w:ind w:left="720"/>
        <w:rPr>
          <w:rFonts w:ascii="Aptos" w:eastAsia="Aptos" w:hAnsi="Aptos" w:cs="Aptos"/>
          <w:b/>
          <w:bCs/>
          <w:sz w:val="24"/>
          <w:szCs w:val="24"/>
          <w:lang w:val="nl-NL"/>
        </w:rPr>
      </w:pPr>
    </w:p>
    <w:p w14:paraId="69AF7ED4" w14:textId="005A2EDF" w:rsidR="000F5589" w:rsidRPr="008830DE" w:rsidRDefault="5F8A1D18" w:rsidP="1011FDF1">
      <w:pPr>
        <w:pStyle w:val="Kop3"/>
        <w:spacing w:before="0" w:line="360" w:lineRule="auto"/>
        <w:rPr>
          <w:rFonts w:ascii="Aptos" w:eastAsia="Aptos" w:hAnsi="Aptos" w:cs="Aptos"/>
          <w:b/>
          <w:bCs/>
          <w:color w:val="E50087"/>
          <w:sz w:val="24"/>
        </w:rPr>
      </w:pPr>
      <w:bookmarkStart w:id="49" w:name="_Toc210155239"/>
      <w:r w:rsidRPr="1011FDF1">
        <w:rPr>
          <w:rFonts w:ascii="Aptos" w:eastAsia="Aptos" w:hAnsi="Aptos" w:cs="Aptos"/>
          <w:b/>
          <w:bCs/>
          <w:color w:val="E50087"/>
          <w:sz w:val="24"/>
        </w:rPr>
        <w:t xml:space="preserve">Artikel </w:t>
      </w:r>
      <w:r w:rsidR="7671A725" w:rsidRPr="1011FDF1">
        <w:rPr>
          <w:rFonts w:ascii="Aptos" w:eastAsia="Aptos" w:hAnsi="Aptos" w:cs="Aptos"/>
          <w:b/>
          <w:bCs/>
          <w:color w:val="E50087"/>
          <w:sz w:val="24"/>
        </w:rPr>
        <w:t>6</w:t>
      </w:r>
      <w:r w:rsidR="324ACD2B" w:rsidRPr="1011FDF1">
        <w:rPr>
          <w:rFonts w:ascii="Aptos" w:eastAsia="Aptos" w:hAnsi="Aptos" w:cs="Aptos"/>
          <w:b/>
          <w:bCs/>
          <w:color w:val="E50087"/>
          <w:sz w:val="24"/>
        </w:rPr>
        <w:t>.</w:t>
      </w:r>
      <w:r w:rsidR="1BAB3999" w:rsidRPr="1011FDF1">
        <w:rPr>
          <w:rFonts w:ascii="Aptos" w:eastAsia="Aptos" w:hAnsi="Aptos" w:cs="Aptos"/>
          <w:b/>
          <w:bCs/>
          <w:color w:val="E50087"/>
          <w:sz w:val="24"/>
        </w:rPr>
        <w:t>1</w:t>
      </w:r>
      <w:r w:rsidR="761A20A7" w:rsidRPr="1011FDF1">
        <w:rPr>
          <w:rFonts w:ascii="Aptos" w:eastAsia="Aptos" w:hAnsi="Aptos" w:cs="Aptos"/>
          <w:b/>
          <w:bCs/>
          <w:color w:val="E50087"/>
          <w:sz w:val="24"/>
        </w:rPr>
        <w:t>2</w:t>
      </w:r>
      <w:r w:rsidR="324ACD2B" w:rsidRPr="1011FDF1">
        <w:rPr>
          <w:rFonts w:ascii="Aptos" w:eastAsia="Aptos" w:hAnsi="Aptos" w:cs="Aptos"/>
          <w:b/>
          <w:bCs/>
          <w:color w:val="E50087"/>
          <w:sz w:val="24"/>
        </w:rPr>
        <w:t xml:space="preserve"> </w:t>
      </w:r>
      <w:r w:rsidR="6832A907" w:rsidRPr="1011FDF1">
        <w:rPr>
          <w:rFonts w:ascii="Aptos" w:eastAsia="Aptos" w:hAnsi="Aptos" w:cs="Aptos"/>
          <w:b/>
          <w:bCs/>
          <w:color w:val="E50087"/>
          <w:sz w:val="24"/>
        </w:rPr>
        <w:t>Houdbaarheid schoolexamenresultaten bij doublure</w:t>
      </w:r>
      <w:bookmarkEnd w:id="49"/>
    </w:p>
    <w:p w14:paraId="705EFF61" w14:textId="05933AD4" w:rsidR="00C423F3" w:rsidRPr="008830DE" w:rsidRDefault="6832A907"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Voor kandidaten die in enig </w:t>
      </w:r>
      <w:r w:rsidR="3C834136" w:rsidRPr="74312F78">
        <w:rPr>
          <w:rFonts w:ascii="Aptos" w:eastAsia="Aptos" w:hAnsi="Aptos" w:cs="Aptos"/>
          <w:sz w:val="24"/>
          <w:szCs w:val="24"/>
          <w:lang w:val="nl-NL"/>
        </w:rPr>
        <w:t>le</w:t>
      </w:r>
      <w:r w:rsidR="6CEDCC75" w:rsidRPr="74312F78">
        <w:rPr>
          <w:rFonts w:ascii="Aptos" w:eastAsia="Aptos" w:hAnsi="Aptos" w:cs="Aptos"/>
          <w:sz w:val="24"/>
          <w:szCs w:val="24"/>
          <w:lang w:val="nl-NL"/>
        </w:rPr>
        <w:t>erj</w:t>
      </w:r>
      <w:r w:rsidRPr="74312F78">
        <w:rPr>
          <w:rFonts w:ascii="Aptos" w:eastAsia="Aptos" w:hAnsi="Aptos" w:cs="Aptos"/>
          <w:sz w:val="24"/>
          <w:szCs w:val="24"/>
          <w:lang w:val="nl-NL"/>
        </w:rPr>
        <w:t>aar</w:t>
      </w:r>
      <w:r w:rsidR="6CEDCC75" w:rsidRPr="74312F78">
        <w:rPr>
          <w:rFonts w:ascii="Aptos" w:eastAsia="Aptos" w:hAnsi="Aptos" w:cs="Aptos"/>
          <w:sz w:val="24"/>
          <w:szCs w:val="24"/>
          <w:lang w:val="nl-NL"/>
        </w:rPr>
        <w:t xml:space="preserve"> waarin het PTA wordt afgenomen</w:t>
      </w:r>
      <w:r w:rsidRPr="74312F78">
        <w:rPr>
          <w:rFonts w:ascii="Aptos" w:eastAsia="Aptos" w:hAnsi="Aptos" w:cs="Aptos"/>
          <w:sz w:val="24"/>
          <w:szCs w:val="24"/>
          <w:lang w:val="nl-NL"/>
        </w:rPr>
        <w:t xml:space="preserve"> doubleren, gelden de volgende regels:</w:t>
      </w:r>
    </w:p>
    <w:p w14:paraId="0F13986E" w14:textId="2A49A797" w:rsidR="002C01B5" w:rsidRPr="009755B4" w:rsidRDefault="4B2544FF" w:rsidP="00EA747C">
      <w:pPr>
        <w:pStyle w:val="Geenafstand"/>
        <w:numPr>
          <w:ilvl w:val="0"/>
          <w:numId w:val="4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Uitgangspunt is dat de </w:t>
      </w:r>
      <w:r w:rsidR="6832A907" w:rsidRPr="74312F78">
        <w:rPr>
          <w:rFonts w:ascii="Aptos" w:eastAsia="Aptos" w:hAnsi="Aptos" w:cs="Aptos"/>
          <w:sz w:val="24"/>
          <w:szCs w:val="24"/>
          <w:lang w:val="nl-NL"/>
        </w:rPr>
        <w:t>behaalde schoolexamencijfers vervallen voor het jaar waarin wordt gedoubleerd</w:t>
      </w:r>
      <w:r w:rsidR="584E7063" w:rsidRPr="74312F78">
        <w:rPr>
          <w:rFonts w:ascii="Aptos" w:eastAsia="Aptos" w:hAnsi="Aptos" w:cs="Aptos"/>
          <w:sz w:val="24"/>
          <w:szCs w:val="24"/>
          <w:lang w:val="nl-NL"/>
        </w:rPr>
        <w:t xml:space="preserve"> en dat alle schoolexamens van dat jaar opnieuw moeten worden gemaakt.</w:t>
      </w:r>
    </w:p>
    <w:p w14:paraId="337858A6" w14:textId="77777777" w:rsidR="00115DCB" w:rsidRDefault="00017046" w:rsidP="00017046">
      <w:pPr>
        <w:pStyle w:val="Lijstalinea"/>
        <w:numPr>
          <w:ilvl w:val="0"/>
          <w:numId w:val="45"/>
        </w:numPr>
        <w:spacing w:line="360" w:lineRule="auto"/>
        <w:rPr>
          <w:rFonts w:ascii="Aptos" w:hAnsi="Aptos"/>
          <w:sz w:val="24"/>
          <w:szCs w:val="24"/>
        </w:rPr>
      </w:pPr>
      <w:r>
        <w:rPr>
          <w:rFonts w:ascii="Aptos" w:hAnsi="Aptos"/>
          <w:sz w:val="24"/>
          <w:szCs w:val="24"/>
        </w:rPr>
        <w:t>D</w:t>
      </w:r>
      <w:r w:rsidR="009755B4" w:rsidRPr="00017046">
        <w:rPr>
          <w:rFonts w:ascii="Aptos" w:hAnsi="Aptos"/>
          <w:sz w:val="24"/>
          <w:szCs w:val="24"/>
        </w:rPr>
        <w:t xml:space="preserve">oubleurs </w:t>
      </w:r>
      <w:r>
        <w:rPr>
          <w:rFonts w:ascii="Aptos" w:hAnsi="Aptos"/>
          <w:sz w:val="24"/>
          <w:szCs w:val="24"/>
        </w:rPr>
        <w:t xml:space="preserve"> kunnen </w:t>
      </w:r>
      <w:r w:rsidR="009755B4" w:rsidRPr="00017046">
        <w:rPr>
          <w:rFonts w:ascii="Aptos" w:hAnsi="Aptos"/>
          <w:sz w:val="24"/>
          <w:szCs w:val="24"/>
        </w:rPr>
        <w:t>aan de examencommissie en secretaris examen, voor 1 oktober, schriftelijk het verzoek richten tot overname van becijferde PO-onderdelen</w:t>
      </w:r>
      <w:r w:rsidR="00115DCB">
        <w:rPr>
          <w:rFonts w:ascii="Aptos" w:hAnsi="Aptos"/>
          <w:sz w:val="24"/>
          <w:szCs w:val="24"/>
        </w:rPr>
        <w:t xml:space="preserve"> uit het </w:t>
      </w:r>
      <w:r w:rsidR="00115DCB">
        <w:rPr>
          <w:rFonts w:ascii="Aptos" w:hAnsi="Aptos"/>
          <w:sz w:val="24"/>
          <w:szCs w:val="24"/>
        </w:rPr>
        <w:lastRenderedPageBreak/>
        <w:t>schooljaar van doubleren</w:t>
      </w:r>
      <w:r w:rsidR="009755B4" w:rsidRPr="00017046">
        <w:rPr>
          <w:rFonts w:ascii="Aptos" w:hAnsi="Aptos"/>
          <w:sz w:val="24"/>
          <w:szCs w:val="24"/>
        </w:rPr>
        <w:t xml:space="preserve">. </w:t>
      </w:r>
      <w:r w:rsidR="00DF1618">
        <w:rPr>
          <w:rFonts w:ascii="Aptos" w:hAnsi="Aptos"/>
          <w:sz w:val="24"/>
          <w:szCs w:val="24"/>
        </w:rPr>
        <w:t xml:space="preserve">Hiervoor stuurt de kandidaat het volledig ingevulde formulier overname PO-cijfer bij doubleren </w:t>
      </w:r>
      <w:r w:rsidR="00115DCB">
        <w:rPr>
          <w:rFonts w:ascii="Aptos" w:hAnsi="Aptos"/>
          <w:sz w:val="24"/>
          <w:szCs w:val="24"/>
        </w:rPr>
        <w:t xml:space="preserve">naar </w:t>
      </w:r>
      <w:hyperlink r:id="rId16" w:history="1">
        <w:r w:rsidR="00115DCB" w:rsidRPr="00716C75">
          <w:rPr>
            <w:rStyle w:val="Hyperlink"/>
            <w:rFonts w:ascii="Aptos" w:hAnsi="Aptos"/>
            <w:sz w:val="24"/>
            <w:szCs w:val="24"/>
          </w:rPr>
          <w:t>eindexamens@portamosanan.nl</w:t>
        </w:r>
      </w:hyperlink>
      <w:r w:rsidR="00115DCB">
        <w:rPr>
          <w:rFonts w:ascii="Aptos" w:hAnsi="Aptos"/>
          <w:sz w:val="24"/>
          <w:szCs w:val="24"/>
        </w:rPr>
        <w:t xml:space="preserve"> .</w:t>
      </w:r>
    </w:p>
    <w:p w14:paraId="67FB32B2" w14:textId="30B04196" w:rsidR="009755B4" w:rsidRPr="008261D0" w:rsidRDefault="009755B4" w:rsidP="008261D0">
      <w:pPr>
        <w:pStyle w:val="Lijstalinea"/>
        <w:numPr>
          <w:ilvl w:val="0"/>
          <w:numId w:val="45"/>
        </w:numPr>
        <w:spacing w:line="360" w:lineRule="auto"/>
        <w:rPr>
          <w:rFonts w:ascii="Aptos" w:hAnsi="Aptos"/>
          <w:sz w:val="24"/>
          <w:szCs w:val="24"/>
        </w:rPr>
      </w:pPr>
      <w:r w:rsidRPr="00017046">
        <w:rPr>
          <w:rFonts w:ascii="Aptos" w:hAnsi="Aptos"/>
          <w:sz w:val="24"/>
          <w:szCs w:val="24"/>
        </w:rPr>
        <w:t>Voordat er overgegaan wordt tot het in behandeling nemen van het verzoek, wordt de vaksectie gehoord of de inhoudelijke eindtermen in desbetreffende PO gelijkwaardig zijn. Kandidaten en vaksecties worden schriftelijk op de hoogte gebracht van het besluit. PO cijfers lager dan 5,50 kunnen enkel overgenomen worden na consultatie van de sectie door de examencommissie.</w:t>
      </w:r>
    </w:p>
    <w:p w14:paraId="7FAAD0F0" w14:textId="216EFFE8" w:rsidR="002C01B5" w:rsidRPr="003844CF" w:rsidRDefault="584E7063" w:rsidP="003844CF">
      <w:pPr>
        <w:pStyle w:val="Lijstalinea"/>
        <w:widowControl w:val="0"/>
        <w:numPr>
          <w:ilvl w:val="0"/>
          <w:numId w:val="45"/>
        </w:numPr>
        <w:autoSpaceDE w:val="0"/>
        <w:autoSpaceDN w:val="0"/>
        <w:spacing w:line="360" w:lineRule="auto"/>
        <w:contextualSpacing w:val="0"/>
        <w:rPr>
          <w:rFonts w:ascii="Aptos" w:hAnsi="Aptos"/>
          <w:sz w:val="24"/>
          <w:szCs w:val="24"/>
        </w:rPr>
      </w:pPr>
      <w:r w:rsidRPr="74312F78">
        <w:rPr>
          <w:rFonts w:ascii="Aptos" w:eastAsia="Aptos" w:hAnsi="Aptos" w:cs="Aptos"/>
          <w:sz w:val="24"/>
          <w:szCs w:val="24"/>
        </w:rPr>
        <w:t xml:space="preserve">Voor de vakken die met een schoolexamen </w:t>
      </w:r>
      <w:r w:rsidR="4965103D" w:rsidRPr="74312F78">
        <w:rPr>
          <w:rFonts w:ascii="Aptos" w:eastAsia="Aptos" w:hAnsi="Aptos" w:cs="Aptos"/>
          <w:sz w:val="24"/>
          <w:szCs w:val="24"/>
        </w:rPr>
        <w:t>zijn</w:t>
      </w:r>
      <w:r w:rsidRPr="74312F78">
        <w:rPr>
          <w:rFonts w:ascii="Aptos" w:eastAsia="Aptos" w:hAnsi="Aptos" w:cs="Aptos"/>
          <w:sz w:val="24"/>
          <w:szCs w:val="24"/>
        </w:rPr>
        <w:t xml:space="preserve"> afgesloten</w:t>
      </w:r>
      <w:r w:rsidR="2CDFD58B" w:rsidRPr="74312F78">
        <w:rPr>
          <w:rFonts w:ascii="Aptos" w:eastAsia="Aptos" w:hAnsi="Aptos" w:cs="Aptos"/>
          <w:sz w:val="24"/>
          <w:szCs w:val="24"/>
        </w:rPr>
        <w:t xml:space="preserve"> (en waarvoor dus geen centraal examen wordt afgenomen) geldt dat de kandidaat deze niet opnieuw hoeft te doen. </w:t>
      </w:r>
      <w:r w:rsidR="2E5485C8" w:rsidRPr="74312F78">
        <w:rPr>
          <w:rFonts w:ascii="Aptos" w:eastAsia="Aptos" w:hAnsi="Aptos" w:cs="Aptos"/>
          <w:sz w:val="24"/>
          <w:szCs w:val="24"/>
        </w:rPr>
        <w:t>Indien de kandidaat zijn resultaat voor een dergelijk vak wil verbeteren, is het hem wel toegestaan om het vak nogmaals te volgen en de schoolexamens opnieuw af te leggen.</w:t>
      </w:r>
      <w:r w:rsidR="773B33CB" w:rsidRPr="74312F78">
        <w:rPr>
          <w:rFonts w:ascii="Aptos" w:eastAsia="Aptos" w:hAnsi="Aptos" w:cs="Aptos"/>
          <w:sz w:val="24"/>
          <w:szCs w:val="24"/>
        </w:rPr>
        <w:t xml:space="preserve"> In dat geval verval</w:t>
      </w:r>
      <w:r w:rsidR="008F6B90">
        <w:rPr>
          <w:rFonts w:ascii="Aptos" w:eastAsia="Aptos" w:hAnsi="Aptos" w:cs="Aptos"/>
          <w:sz w:val="24"/>
          <w:szCs w:val="24"/>
        </w:rPr>
        <w:t>len alle</w:t>
      </w:r>
      <w:r w:rsidR="773B33CB" w:rsidRPr="74312F78">
        <w:rPr>
          <w:rFonts w:ascii="Aptos" w:eastAsia="Aptos" w:hAnsi="Aptos" w:cs="Aptos"/>
          <w:sz w:val="24"/>
          <w:szCs w:val="24"/>
        </w:rPr>
        <w:t xml:space="preserve"> eerder behaalde resulta</w:t>
      </w:r>
      <w:r w:rsidR="008F6B90">
        <w:rPr>
          <w:rFonts w:ascii="Aptos" w:eastAsia="Aptos" w:hAnsi="Aptos" w:cs="Aptos"/>
          <w:sz w:val="24"/>
          <w:szCs w:val="24"/>
        </w:rPr>
        <w:t>ten</w:t>
      </w:r>
      <w:r w:rsidR="773B33CB" w:rsidRPr="74312F78">
        <w:rPr>
          <w:rFonts w:ascii="Aptos" w:eastAsia="Aptos" w:hAnsi="Aptos" w:cs="Aptos"/>
          <w:sz w:val="24"/>
          <w:szCs w:val="24"/>
        </w:rPr>
        <w:t>.</w:t>
      </w:r>
      <w:r w:rsidR="003844CF">
        <w:rPr>
          <w:rFonts w:ascii="Aptos" w:eastAsia="Aptos" w:hAnsi="Aptos" w:cs="Aptos"/>
          <w:sz w:val="24"/>
          <w:szCs w:val="24"/>
        </w:rPr>
        <w:t xml:space="preserve"> </w:t>
      </w:r>
      <w:r w:rsidR="003844CF" w:rsidRPr="00DE0F83">
        <w:rPr>
          <w:rFonts w:ascii="Aptos" w:hAnsi="Aptos"/>
          <w:sz w:val="24"/>
          <w:szCs w:val="24"/>
        </w:rPr>
        <w:t xml:space="preserve">Kandidaten die doubleren kunnen voor 1 oktober een aanvraag indienen voor cijferovername van </w:t>
      </w:r>
      <w:r w:rsidR="00144BD2">
        <w:rPr>
          <w:rFonts w:ascii="Aptos" w:hAnsi="Aptos"/>
          <w:sz w:val="24"/>
          <w:szCs w:val="24"/>
        </w:rPr>
        <w:t xml:space="preserve">de </w:t>
      </w:r>
      <w:r w:rsidR="003844CF" w:rsidRPr="00DE0F83">
        <w:rPr>
          <w:rFonts w:ascii="Aptos" w:hAnsi="Aptos"/>
          <w:sz w:val="24"/>
          <w:szCs w:val="24"/>
        </w:rPr>
        <w:t>afgesloten vakken</w:t>
      </w:r>
      <w:r w:rsidR="003844CF">
        <w:rPr>
          <w:rFonts w:ascii="Aptos" w:hAnsi="Aptos"/>
          <w:sz w:val="24"/>
          <w:szCs w:val="24"/>
        </w:rPr>
        <w:t>.</w:t>
      </w:r>
    </w:p>
    <w:p w14:paraId="0BEE7252" w14:textId="1203EEF7" w:rsidR="008261D0" w:rsidRPr="00D648EA" w:rsidRDefault="773B33CB" w:rsidP="008261D0">
      <w:pPr>
        <w:pStyle w:val="Geenafstand"/>
        <w:numPr>
          <w:ilvl w:val="0"/>
          <w:numId w:val="45"/>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kandidaat die in een leerjaar doubleert volgt het PTA van het jaar waarin hij bij doubleren </w:t>
      </w:r>
      <w:r w:rsidR="00AD4DCE" w:rsidRPr="74312F78">
        <w:rPr>
          <w:rFonts w:ascii="Aptos" w:eastAsia="Aptos" w:hAnsi="Aptos" w:cs="Aptos"/>
          <w:sz w:val="24"/>
          <w:szCs w:val="24"/>
          <w:lang w:val="nl-NL"/>
        </w:rPr>
        <w:t>terechtkomt</w:t>
      </w:r>
      <w:r w:rsidRPr="74312F78">
        <w:rPr>
          <w:rFonts w:ascii="Aptos" w:eastAsia="Aptos" w:hAnsi="Aptos" w:cs="Aptos"/>
          <w:sz w:val="24"/>
          <w:szCs w:val="24"/>
          <w:lang w:val="nl-NL"/>
        </w:rPr>
        <w:t>. Indien nodig wordt er een individueel PTA in overleg met de examensecretaris voor de kandidaat opgesteld en wel zodanig dat de kandidaat aan alle eindtermen van het geldende PTA voldoet.</w:t>
      </w:r>
    </w:p>
    <w:p w14:paraId="4C090ACB" w14:textId="575352DA" w:rsidR="008261D0" w:rsidRDefault="008261D0" w:rsidP="008261D0">
      <w:pPr>
        <w:pStyle w:val="Kop3"/>
      </w:pPr>
      <w:bookmarkStart w:id="50" w:name="_Toc210155240"/>
      <w:r w:rsidRPr="00F11317">
        <w:t>Kandidaten die gezakt zijn voor hun eindexamen en terugkeren naar het eindexamenjaar</w:t>
      </w:r>
      <w:bookmarkEnd w:id="50"/>
    </w:p>
    <w:p w14:paraId="7DE082B9" w14:textId="77777777" w:rsidR="008261D0" w:rsidRDefault="008261D0" w:rsidP="008261D0"/>
    <w:p w14:paraId="17673747" w14:textId="73D3DEDC" w:rsidR="008261D0" w:rsidRPr="00DA71F1" w:rsidRDefault="008261D0" w:rsidP="00DA71F1">
      <w:pPr>
        <w:pStyle w:val="Geenafstand"/>
        <w:numPr>
          <w:ilvl w:val="0"/>
          <w:numId w:val="75"/>
        </w:numPr>
        <w:spacing w:line="360" w:lineRule="auto"/>
        <w:rPr>
          <w:rFonts w:ascii="Aptos" w:hAnsi="Aptos"/>
          <w:sz w:val="24"/>
          <w:szCs w:val="24"/>
          <w:lang w:val="nl-NL"/>
        </w:rPr>
      </w:pPr>
      <w:r w:rsidRPr="00DA71F1">
        <w:rPr>
          <w:rFonts w:ascii="Aptos" w:hAnsi="Aptos"/>
          <w:sz w:val="24"/>
          <w:szCs w:val="24"/>
          <w:lang w:val="nl-NL"/>
        </w:rPr>
        <w:t>Kandidaten die gezakt zijn en terugkeren naar het eindexamenjaar mogen, naast bovenstaande regels, ook gebruik maken van onderstaande regeling.</w:t>
      </w:r>
    </w:p>
    <w:p w14:paraId="4FBACAB3" w14:textId="77777777" w:rsidR="0006368D" w:rsidRPr="00DA71F1" w:rsidRDefault="0006368D" w:rsidP="00DA71F1">
      <w:pPr>
        <w:pStyle w:val="xmsonormal"/>
        <w:numPr>
          <w:ilvl w:val="0"/>
          <w:numId w:val="75"/>
        </w:numPr>
        <w:spacing w:line="360" w:lineRule="auto"/>
      </w:pPr>
      <w:r w:rsidRPr="00DA71F1">
        <w:rPr>
          <w:rFonts w:cs="Calibri"/>
          <w:color w:val="000000"/>
        </w:rPr>
        <w:t>Alle ED waarbij de eindtermen gelijk zijn worden gemaakt en het hoogste cijfer telt. Indien een cijfer lager is dan afgelopen jaar vervangt het oude cijfer het nieuwe cijfer.</w:t>
      </w:r>
    </w:p>
    <w:p w14:paraId="4BFF1C5A" w14:textId="72005A1C" w:rsidR="0006368D" w:rsidRPr="00DA71F1" w:rsidRDefault="0006368D" w:rsidP="00DA71F1">
      <w:pPr>
        <w:pStyle w:val="xmsonormal"/>
        <w:numPr>
          <w:ilvl w:val="0"/>
          <w:numId w:val="75"/>
        </w:numPr>
        <w:spacing w:line="360" w:lineRule="auto"/>
      </w:pPr>
      <w:r w:rsidRPr="00DA71F1">
        <w:rPr>
          <w:rFonts w:cs="Calibri"/>
          <w:color w:val="000000"/>
        </w:rPr>
        <w:t xml:space="preserve">De </w:t>
      </w:r>
      <w:r w:rsidR="00120DF4" w:rsidRPr="00DA71F1">
        <w:rPr>
          <w:rFonts w:cs="Calibri"/>
          <w:color w:val="000000"/>
        </w:rPr>
        <w:t>kandidaat</w:t>
      </w:r>
      <w:r w:rsidRPr="00DA71F1">
        <w:rPr>
          <w:rFonts w:cs="Calibri"/>
          <w:color w:val="000000"/>
        </w:rPr>
        <w:t xml:space="preserve"> mag deelnemen aan de herkansing over het voorexamenjaar.</w:t>
      </w:r>
    </w:p>
    <w:p w14:paraId="14EF950B" w14:textId="015D97C0" w:rsidR="0006368D" w:rsidRPr="00DA71F1" w:rsidRDefault="0006368D" w:rsidP="00DA71F1">
      <w:pPr>
        <w:pStyle w:val="xmsonormal"/>
        <w:numPr>
          <w:ilvl w:val="0"/>
          <w:numId w:val="75"/>
        </w:numPr>
        <w:spacing w:line="360" w:lineRule="auto"/>
      </w:pPr>
      <w:r w:rsidRPr="00DA71F1">
        <w:rPr>
          <w:rFonts w:cs="Calibri"/>
          <w:color w:val="000000"/>
        </w:rPr>
        <w:t xml:space="preserve">De </w:t>
      </w:r>
      <w:r w:rsidR="00120DF4" w:rsidRPr="00DA71F1">
        <w:rPr>
          <w:rFonts w:cs="Calibri"/>
          <w:color w:val="000000"/>
        </w:rPr>
        <w:t>kandidaat</w:t>
      </w:r>
      <w:r w:rsidRPr="00DA71F1">
        <w:rPr>
          <w:rFonts w:cs="Calibri"/>
          <w:color w:val="000000"/>
        </w:rPr>
        <w:t xml:space="preserve"> mag NIET deelnemen aan de herkansingen over de toetsen gemaakt in het examenjaar. Immers de leerling herkanst (bijna) alles.</w:t>
      </w:r>
    </w:p>
    <w:p w14:paraId="2B7DF93E" w14:textId="142757FE" w:rsidR="008261D0" w:rsidRDefault="00120DF4" w:rsidP="00D648EA">
      <w:pPr>
        <w:pStyle w:val="Kop3"/>
        <w:spacing w:line="360" w:lineRule="auto"/>
        <w:rPr>
          <w:rFonts w:ascii="Aptos" w:eastAsiaTheme="minorHAnsi" w:hAnsi="Aptos" w:cstheme="minorBidi"/>
          <w:color w:val="auto"/>
          <w:sz w:val="24"/>
        </w:rPr>
      </w:pPr>
      <w:bookmarkStart w:id="51" w:name="_Toc210155241"/>
      <w:r w:rsidRPr="00DA71F1">
        <w:rPr>
          <w:rFonts w:ascii="Aptos" w:eastAsiaTheme="minorHAnsi" w:hAnsi="Aptos" w:cstheme="minorBidi"/>
          <w:color w:val="auto"/>
          <w:sz w:val="24"/>
        </w:rPr>
        <w:lastRenderedPageBreak/>
        <w:t>De leerling kan overname van het combinatiecijfer bij de examencommissie aanvragen. Er wordt dan geen (nieuw) PWS gemaakt</w:t>
      </w:r>
      <w:r w:rsidR="00167FB4">
        <w:rPr>
          <w:rFonts w:ascii="Aptos" w:eastAsiaTheme="minorHAnsi" w:hAnsi="Aptos" w:cstheme="minorBidi"/>
          <w:color w:val="auto"/>
          <w:sz w:val="24"/>
        </w:rPr>
        <w:t>.\</w:t>
      </w:r>
      <w:bookmarkEnd w:id="51"/>
    </w:p>
    <w:p w14:paraId="507091F8" w14:textId="77777777" w:rsidR="00167FB4" w:rsidRPr="00167FB4" w:rsidRDefault="00167FB4" w:rsidP="00167FB4"/>
    <w:p w14:paraId="5BC713B1" w14:textId="7DB16CC1" w:rsidR="000F5589" w:rsidRPr="008830DE" w:rsidRDefault="5F8A1D18" w:rsidP="1011FDF1">
      <w:pPr>
        <w:pStyle w:val="Kop3"/>
        <w:spacing w:before="0" w:line="360" w:lineRule="auto"/>
        <w:rPr>
          <w:rFonts w:ascii="Aptos" w:eastAsia="Aptos" w:hAnsi="Aptos" w:cs="Aptos"/>
          <w:b/>
          <w:bCs/>
          <w:color w:val="E50087"/>
          <w:sz w:val="24"/>
        </w:rPr>
      </w:pPr>
      <w:bookmarkStart w:id="52" w:name="_Toc210155242"/>
      <w:r w:rsidRPr="1011FDF1">
        <w:rPr>
          <w:rFonts w:ascii="Aptos" w:eastAsia="Aptos" w:hAnsi="Aptos" w:cs="Aptos"/>
          <w:b/>
          <w:bCs/>
          <w:color w:val="E50087"/>
          <w:sz w:val="24"/>
        </w:rPr>
        <w:t xml:space="preserve">Artikel </w:t>
      </w:r>
      <w:r w:rsidR="58449A20" w:rsidRPr="1011FDF1">
        <w:rPr>
          <w:rFonts w:ascii="Aptos" w:eastAsia="Aptos" w:hAnsi="Aptos" w:cs="Aptos"/>
          <w:b/>
          <w:bCs/>
          <w:color w:val="E50087"/>
          <w:sz w:val="24"/>
        </w:rPr>
        <w:t>6</w:t>
      </w:r>
      <w:r w:rsidR="324ACD2B" w:rsidRPr="1011FDF1">
        <w:rPr>
          <w:rFonts w:ascii="Aptos" w:eastAsia="Aptos" w:hAnsi="Aptos" w:cs="Aptos"/>
          <w:b/>
          <w:bCs/>
          <w:color w:val="E50087"/>
          <w:sz w:val="24"/>
        </w:rPr>
        <w:t>.1</w:t>
      </w:r>
      <w:r w:rsidR="761A20A7" w:rsidRPr="1011FDF1">
        <w:rPr>
          <w:rFonts w:ascii="Aptos" w:eastAsia="Aptos" w:hAnsi="Aptos" w:cs="Aptos"/>
          <w:b/>
          <w:bCs/>
          <w:color w:val="E50087"/>
          <w:sz w:val="24"/>
        </w:rPr>
        <w:t>3</w:t>
      </w:r>
      <w:r w:rsidR="324ACD2B" w:rsidRPr="1011FDF1">
        <w:rPr>
          <w:rFonts w:ascii="Aptos" w:eastAsia="Aptos" w:hAnsi="Aptos" w:cs="Aptos"/>
          <w:b/>
          <w:bCs/>
          <w:color w:val="E50087"/>
          <w:sz w:val="24"/>
        </w:rPr>
        <w:t xml:space="preserve"> Vrijstelling/ontheffing</w:t>
      </w:r>
      <w:bookmarkEnd w:id="52"/>
    </w:p>
    <w:p w14:paraId="5CD5FF48" w14:textId="3A374DA7" w:rsidR="005E32B4" w:rsidRPr="008830DE" w:rsidRDefault="3C80CEEF" w:rsidP="00EA747C">
      <w:pPr>
        <w:pStyle w:val="Geenafstand"/>
        <w:numPr>
          <w:ilvl w:val="0"/>
          <w:numId w:val="46"/>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bevoegd gezag van een school kan een kandidaat ontheffing verlenen voor het volgen van vakken zoals beschreven in artikel </w:t>
      </w:r>
      <w:r w:rsidR="76177BA5" w:rsidRPr="74312F78">
        <w:rPr>
          <w:rFonts w:ascii="Aptos" w:eastAsia="Aptos" w:hAnsi="Aptos" w:cs="Aptos"/>
          <w:sz w:val="24"/>
          <w:szCs w:val="24"/>
          <w:lang w:val="nl-NL"/>
        </w:rPr>
        <w:t xml:space="preserve">3.8, </w:t>
      </w:r>
      <w:r w:rsidRPr="74312F78">
        <w:rPr>
          <w:rFonts w:ascii="Aptos" w:eastAsia="Aptos" w:hAnsi="Aptos" w:cs="Aptos"/>
          <w:sz w:val="24"/>
          <w:szCs w:val="24"/>
          <w:lang w:val="nl-NL"/>
        </w:rPr>
        <w:t>3.42 en 3.</w:t>
      </w:r>
      <w:r w:rsidR="61AE06A0" w:rsidRPr="74312F78">
        <w:rPr>
          <w:rFonts w:ascii="Aptos" w:eastAsia="Aptos" w:hAnsi="Aptos" w:cs="Aptos"/>
          <w:sz w:val="24"/>
          <w:szCs w:val="24"/>
          <w:lang w:val="nl-NL"/>
        </w:rPr>
        <w:t xml:space="preserve">43 van het Uitvoeringsbesluit </w:t>
      </w:r>
      <w:proofErr w:type="spellStart"/>
      <w:r w:rsidR="61AE06A0" w:rsidRPr="74312F78">
        <w:rPr>
          <w:rFonts w:ascii="Aptos" w:eastAsia="Aptos" w:hAnsi="Aptos" w:cs="Aptos"/>
          <w:sz w:val="24"/>
          <w:szCs w:val="24"/>
          <w:lang w:val="nl-NL"/>
        </w:rPr>
        <w:t>Wvo</w:t>
      </w:r>
      <w:proofErr w:type="spellEnd"/>
      <w:r w:rsidR="61AE06A0" w:rsidRPr="74312F78">
        <w:rPr>
          <w:rFonts w:ascii="Aptos" w:eastAsia="Aptos" w:hAnsi="Aptos" w:cs="Aptos"/>
          <w:sz w:val="24"/>
          <w:szCs w:val="24"/>
          <w:lang w:val="nl-NL"/>
        </w:rPr>
        <w:t xml:space="preserve"> 2020.</w:t>
      </w:r>
    </w:p>
    <w:p w14:paraId="0A4D226B" w14:textId="3677EB50" w:rsidR="009D2271" w:rsidRPr="008830DE" w:rsidRDefault="61AE06A0" w:rsidP="00EA747C">
      <w:pPr>
        <w:pStyle w:val="Geenafstand"/>
        <w:numPr>
          <w:ilvl w:val="0"/>
          <w:numId w:val="46"/>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Via </w:t>
      </w:r>
      <w:r w:rsidR="008B3BA5">
        <w:rPr>
          <w:rFonts w:ascii="Aptos" w:eastAsia="Aptos" w:hAnsi="Aptos" w:cs="Aptos"/>
          <w:sz w:val="24"/>
          <w:szCs w:val="24"/>
          <w:lang w:val="nl-NL"/>
        </w:rPr>
        <w:t>een aanvraag bij de examencommissie</w:t>
      </w:r>
      <w:r w:rsidR="00B85941">
        <w:rPr>
          <w:rFonts w:ascii="Aptos" w:eastAsia="Aptos" w:hAnsi="Aptos" w:cs="Aptos"/>
          <w:sz w:val="24"/>
          <w:szCs w:val="24"/>
          <w:lang w:val="nl-NL"/>
        </w:rPr>
        <w:t xml:space="preserve"> </w:t>
      </w:r>
      <w:r w:rsidRPr="74312F78">
        <w:rPr>
          <w:rFonts w:ascii="Aptos" w:eastAsia="Aptos" w:hAnsi="Aptos" w:cs="Aptos"/>
          <w:sz w:val="24"/>
          <w:szCs w:val="24"/>
          <w:lang w:val="nl-NL"/>
        </w:rPr>
        <w:t>kan een kandidaat aanspraak maken op ontheffing. Het bevoegd gezag geeft de inspectie kennis van de verleende ontheffing en vermeldt daarbij de gronden waarop deze ontheffing berust.</w:t>
      </w:r>
    </w:p>
    <w:p w14:paraId="647720B8" w14:textId="0BDD1564" w:rsidR="009D2271" w:rsidRPr="008830DE" w:rsidRDefault="61AE06A0" w:rsidP="00EA747C">
      <w:pPr>
        <w:pStyle w:val="Geenafstand"/>
        <w:numPr>
          <w:ilvl w:val="0"/>
          <w:numId w:val="46"/>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Vrijstellingen worden verleend op basis van artikel 2.8 </w:t>
      </w:r>
      <w:r w:rsidR="443E702C" w:rsidRPr="74312F78">
        <w:rPr>
          <w:rFonts w:ascii="Aptos" w:eastAsia="Aptos" w:hAnsi="Aptos" w:cs="Aptos"/>
          <w:sz w:val="24"/>
          <w:szCs w:val="24"/>
          <w:lang w:val="nl-NL"/>
        </w:rPr>
        <w:t xml:space="preserve">(vwo), 2.14 (havo) </w:t>
      </w:r>
      <w:r w:rsidR="35486BB8" w:rsidRPr="74312F78">
        <w:rPr>
          <w:rFonts w:ascii="Aptos" w:eastAsia="Aptos" w:hAnsi="Aptos" w:cs="Aptos"/>
          <w:sz w:val="24"/>
          <w:szCs w:val="24"/>
          <w:lang w:val="nl-NL"/>
        </w:rPr>
        <w:t xml:space="preserve">van het </w:t>
      </w:r>
      <w:r w:rsidR="443E702C" w:rsidRPr="74312F78">
        <w:rPr>
          <w:rFonts w:ascii="Aptos" w:eastAsia="Aptos" w:hAnsi="Aptos" w:cs="Aptos"/>
          <w:sz w:val="24"/>
          <w:szCs w:val="24"/>
          <w:lang w:val="nl-NL"/>
        </w:rPr>
        <w:t xml:space="preserve">Uitvoeringsbesluit </w:t>
      </w:r>
      <w:proofErr w:type="spellStart"/>
      <w:r w:rsidR="443E702C" w:rsidRPr="74312F78">
        <w:rPr>
          <w:rFonts w:ascii="Aptos" w:eastAsia="Aptos" w:hAnsi="Aptos" w:cs="Aptos"/>
          <w:sz w:val="24"/>
          <w:szCs w:val="24"/>
          <w:lang w:val="nl-NL"/>
        </w:rPr>
        <w:t>Wvo</w:t>
      </w:r>
      <w:proofErr w:type="spellEnd"/>
      <w:r w:rsidR="443E702C" w:rsidRPr="74312F78">
        <w:rPr>
          <w:rFonts w:ascii="Aptos" w:eastAsia="Aptos" w:hAnsi="Aptos" w:cs="Aptos"/>
          <w:sz w:val="24"/>
          <w:szCs w:val="24"/>
          <w:lang w:val="nl-NL"/>
        </w:rPr>
        <w:t xml:space="preserve"> 2020.</w:t>
      </w:r>
    </w:p>
    <w:p w14:paraId="2521EDC4" w14:textId="1DE89277" w:rsidR="005F4694" w:rsidRPr="008830DE" w:rsidRDefault="66DA596C" w:rsidP="00EA747C">
      <w:pPr>
        <w:pStyle w:val="Geenafstand"/>
        <w:numPr>
          <w:ilvl w:val="0"/>
          <w:numId w:val="46"/>
        </w:numPr>
        <w:spacing w:line="360" w:lineRule="auto"/>
        <w:rPr>
          <w:rFonts w:ascii="Aptos" w:eastAsia="Aptos" w:hAnsi="Aptos" w:cs="Aptos"/>
          <w:sz w:val="24"/>
          <w:szCs w:val="24"/>
          <w:lang w:val="nl-NL"/>
        </w:rPr>
      </w:pPr>
      <w:r w:rsidRPr="74312F78">
        <w:rPr>
          <w:rFonts w:ascii="Aptos" w:eastAsia="Aptos" w:hAnsi="Aptos" w:cs="Aptos"/>
          <w:sz w:val="24"/>
          <w:szCs w:val="24"/>
          <w:lang w:val="nl-NL"/>
        </w:rPr>
        <w:t>Bij het eindexamen vwo en het eindexamen havo geldt voor de vermelding op de cijferlijst van vakken waarvoor de kandidaat</w:t>
      </w:r>
      <w:r w:rsidR="00B22580">
        <w:rPr>
          <w:rFonts w:ascii="Aptos" w:eastAsia="Aptos" w:hAnsi="Aptos" w:cs="Aptos"/>
          <w:sz w:val="24"/>
          <w:szCs w:val="24"/>
          <w:lang w:val="nl-NL"/>
        </w:rPr>
        <w:t xml:space="preserve"> bij het eindexamen</w:t>
      </w:r>
      <w:r w:rsidRPr="74312F78">
        <w:rPr>
          <w:rFonts w:ascii="Aptos" w:eastAsia="Aptos" w:hAnsi="Aptos" w:cs="Aptos"/>
          <w:sz w:val="24"/>
          <w:szCs w:val="24"/>
          <w:lang w:val="nl-NL"/>
        </w:rPr>
        <w:t xml:space="preserve"> vrijstelling is verleend het volgende:</w:t>
      </w:r>
    </w:p>
    <w:p w14:paraId="35C420FE" w14:textId="69EDB5BB" w:rsidR="005F4694" w:rsidRPr="008830DE" w:rsidRDefault="6535E772" w:rsidP="00EA747C">
      <w:pPr>
        <w:pStyle w:val="Geenafstand"/>
        <w:numPr>
          <w:ilvl w:val="0"/>
          <w:numId w:val="48"/>
        </w:numPr>
        <w:spacing w:line="360" w:lineRule="auto"/>
        <w:ind w:left="1434" w:hanging="357"/>
        <w:rPr>
          <w:rFonts w:ascii="Aptos" w:eastAsia="Aptos" w:hAnsi="Aptos" w:cs="Aptos"/>
          <w:sz w:val="24"/>
          <w:szCs w:val="24"/>
          <w:lang w:val="nl-NL"/>
        </w:rPr>
      </w:pPr>
      <w:r w:rsidRPr="74312F78">
        <w:rPr>
          <w:rFonts w:ascii="Aptos" w:eastAsia="Aptos" w:hAnsi="Aptos" w:cs="Aptos"/>
          <w:sz w:val="24"/>
          <w:szCs w:val="24"/>
          <w:lang w:val="nl-NL"/>
        </w:rPr>
        <w:t>h</w:t>
      </w:r>
      <w:r w:rsidR="66DA596C" w:rsidRPr="74312F78">
        <w:rPr>
          <w:rFonts w:ascii="Aptos" w:eastAsia="Aptos" w:hAnsi="Aptos" w:cs="Aptos"/>
          <w:sz w:val="24"/>
          <w:szCs w:val="24"/>
          <w:lang w:val="nl-NL"/>
        </w:rPr>
        <w:t>et vak maatschappijleer waarvoor de kandidaat bij het eindexamen vwo is vrijgesteld op grond van het bezit van een diploma havo, wordt niet vermeld op de cijferlijst;</w:t>
      </w:r>
    </w:p>
    <w:p w14:paraId="1B0C6D53" w14:textId="625E87C1" w:rsidR="005F4694" w:rsidRPr="008830DE" w:rsidRDefault="6535E772" w:rsidP="00EA747C">
      <w:pPr>
        <w:pStyle w:val="Geenafstand"/>
        <w:numPr>
          <w:ilvl w:val="0"/>
          <w:numId w:val="48"/>
        </w:numPr>
        <w:spacing w:line="360" w:lineRule="auto"/>
        <w:rPr>
          <w:rFonts w:ascii="Aptos" w:eastAsia="Aptos" w:hAnsi="Aptos" w:cs="Aptos"/>
          <w:sz w:val="24"/>
          <w:szCs w:val="24"/>
          <w:lang w:val="nl-NL"/>
        </w:rPr>
      </w:pPr>
      <w:r w:rsidRPr="74312F78">
        <w:rPr>
          <w:rFonts w:ascii="Aptos" w:eastAsia="Aptos" w:hAnsi="Aptos" w:cs="Aptos"/>
          <w:sz w:val="24"/>
          <w:szCs w:val="24"/>
          <w:lang w:val="nl-NL"/>
        </w:rPr>
        <w:t>v</w:t>
      </w:r>
      <w:r w:rsidR="66DA596C" w:rsidRPr="74312F78">
        <w:rPr>
          <w:rFonts w:ascii="Aptos" w:eastAsia="Aptos" w:hAnsi="Aptos" w:cs="Aptos"/>
          <w:sz w:val="24"/>
          <w:szCs w:val="24"/>
          <w:lang w:val="nl-NL"/>
        </w:rPr>
        <w:t>akken waarvoor de kandidaat bij het eindexamen vwo</w:t>
      </w:r>
      <w:r w:rsidR="04B3B9C2" w:rsidRPr="74312F78">
        <w:rPr>
          <w:rFonts w:ascii="Aptos" w:eastAsia="Aptos" w:hAnsi="Aptos" w:cs="Aptos"/>
          <w:sz w:val="24"/>
          <w:szCs w:val="24"/>
          <w:lang w:val="nl-NL"/>
        </w:rPr>
        <w:t xml:space="preserve"> is vrijgesteld op grond van een eerder afgelegd eindexamen havo of eindexamen vmbo waarvan deze vwo-vakken deel uitmaakten, worden vermeld op de cijferlijst, met vermelding</w:t>
      </w:r>
      <w:r w:rsidRPr="74312F78">
        <w:rPr>
          <w:rFonts w:ascii="Aptos" w:eastAsia="Aptos" w:hAnsi="Aptos" w:cs="Aptos"/>
          <w:sz w:val="24"/>
          <w:szCs w:val="24"/>
          <w:lang w:val="nl-NL"/>
        </w:rPr>
        <w:t xml:space="preserve"> van het eerder behaalde cijfer;</w:t>
      </w:r>
    </w:p>
    <w:p w14:paraId="6B6D89CC" w14:textId="421AA523" w:rsidR="0037412F" w:rsidRPr="008830DE" w:rsidRDefault="6535E772" w:rsidP="00EA747C">
      <w:pPr>
        <w:pStyle w:val="Geenafstand"/>
        <w:numPr>
          <w:ilvl w:val="0"/>
          <w:numId w:val="48"/>
        </w:numPr>
        <w:spacing w:line="360" w:lineRule="auto"/>
        <w:rPr>
          <w:rFonts w:ascii="Aptos" w:eastAsia="Aptos" w:hAnsi="Aptos" w:cs="Aptos"/>
          <w:sz w:val="24"/>
          <w:szCs w:val="24"/>
          <w:lang w:val="nl-NL"/>
        </w:rPr>
      </w:pPr>
      <w:r w:rsidRPr="74312F78">
        <w:rPr>
          <w:rFonts w:ascii="Aptos" w:eastAsia="Aptos" w:hAnsi="Aptos" w:cs="Aptos"/>
          <w:sz w:val="24"/>
          <w:szCs w:val="24"/>
          <w:lang w:val="nl-NL"/>
        </w:rPr>
        <w:t>vakken waarvoor de kandidaat bij het eindexamen havo is vrijgesteld op grond van een eerder afgelegd eindexamen vmbo waarvan deze havo-vakken deel uitmaakten, worden vermeld op de cijferlijst, met vermelding van het eerder behaalde cijfer; en</w:t>
      </w:r>
    </w:p>
    <w:p w14:paraId="229F5AC2" w14:textId="577D9746" w:rsidR="007F2D06" w:rsidRPr="00167FB4" w:rsidRDefault="6535E772" w:rsidP="00167FB4">
      <w:pPr>
        <w:pStyle w:val="Geenafstand"/>
        <w:numPr>
          <w:ilvl w:val="0"/>
          <w:numId w:val="48"/>
        </w:numPr>
        <w:spacing w:line="360" w:lineRule="auto"/>
        <w:rPr>
          <w:rFonts w:ascii="Aptos" w:eastAsia="Aptos" w:hAnsi="Aptos" w:cs="Aptos"/>
          <w:sz w:val="24"/>
          <w:szCs w:val="24"/>
          <w:lang w:val="nl-NL"/>
        </w:rPr>
      </w:pPr>
      <w:r w:rsidRPr="74312F78">
        <w:rPr>
          <w:rFonts w:ascii="Aptos" w:eastAsia="Aptos" w:hAnsi="Aptos" w:cs="Aptos"/>
          <w:sz w:val="24"/>
          <w:szCs w:val="24"/>
          <w:lang w:val="nl-NL"/>
        </w:rPr>
        <w:t>andere vakken waarvoor de kandidaat vrijstelling is verleend, worden vermeld op de cijferlijst, zonder vermelding van een cijfer</w:t>
      </w:r>
      <w:r w:rsidR="008266FC">
        <w:rPr>
          <w:rFonts w:ascii="Aptos" w:eastAsia="Aptos" w:hAnsi="Aptos" w:cs="Aptos"/>
          <w:sz w:val="24"/>
          <w:szCs w:val="24"/>
          <w:lang w:val="nl-NL"/>
        </w:rPr>
        <w:t>.</w:t>
      </w:r>
    </w:p>
    <w:p w14:paraId="25C0ED72" w14:textId="351DF035" w:rsidR="005A65D8" w:rsidRPr="00F7211A" w:rsidRDefault="7BAF328E" w:rsidP="00F7211A">
      <w:pPr>
        <w:pStyle w:val="LVOkop3"/>
        <w:rPr>
          <w:sz w:val="24"/>
          <w:szCs w:val="24"/>
        </w:rPr>
      </w:pPr>
      <w:bookmarkStart w:id="53" w:name="_Toc210155243"/>
      <w:r>
        <w:lastRenderedPageBreak/>
        <w:t xml:space="preserve">Bijlage </w:t>
      </w:r>
      <w:r w:rsidR="5C5207AB">
        <w:t>1</w:t>
      </w:r>
      <w:r>
        <w:tab/>
        <w:t>Toegestane hulpmiddelen centraal examen</w:t>
      </w:r>
      <w:bookmarkEnd w:id="53"/>
    </w:p>
    <w:p w14:paraId="46820F54" w14:textId="77777777" w:rsidR="00D32B8E" w:rsidRPr="00D60296" w:rsidRDefault="00D32B8E" w:rsidP="74312F78">
      <w:pPr>
        <w:pStyle w:val="Geenafstand"/>
        <w:spacing w:line="360" w:lineRule="auto"/>
        <w:rPr>
          <w:rFonts w:ascii="Aptos" w:eastAsia="Aptos" w:hAnsi="Aptos" w:cs="Aptos"/>
          <w:b/>
          <w:bCs/>
          <w:sz w:val="24"/>
          <w:szCs w:val="24"/>
          <w:lang w:val="nl-NL"/>
        </w:rPr>
      </w:pPr>
    </w:p>
    <w:p w14:paraId="026C0FAA" w14:textId="1EDA5758" w:rsidR="00D32B8E" w:rsidRPr="00D60296" w:rsidRDefault="7723992F" w:rsidP="74312F78">
      <w:pPr>
        <w:pStyle w:val="Geenafstand"/>
        <w:spacing w:line="360" w:lineRule="auto"/>
        <w:rPr>
          <w:rFonts w:ascii="Aptos" w:eastAsia="Aptos" w:hAnsi="Aptos" w:cs="Aptos"/>
          <w:b/>
          <w:bCs/>
          <w:sz w:val="24"/>
          <w:szCs w:val="24"/>
          <w:lang w:val="nl-NL"/>
        </w:rPr>
      </w:pPr>
      <w:r w:rsidRPr="00D60296">
        <w:rPr>
          <w:rFonts w:ascii="Aptos" w:eastAsia="Aptos" w:hAnsi="Aptos" w:cs="Aptos"/>
          <w:b/>
          <w:bCs/>
          <w:sz w:val="24"/>
          <w:szCs w:val="24"/>
          <w:lang w:val="nl-NL"/>
        </w:rPr>
        <w:t xml:space="preserve">Regeling toegestane hulpmiddelen </w:t>
      </w:r>
      <w:r w:rsidR="236FBAD0" w:rsidRPr="00D60296">
        <w:rPr>
          <w:rFonts w:ascii="Aptos" w:eastAsia="Aptos" w:hAnsi="Aptos" w:cs="Aptos"/>
          <w:b/>
          <w:bCs/>
          <w:sz w:val="24"/>
          <w:szCs w:val="24"/>
          <w:lang w:val="nl-NL"/>
        </w:rPr>
        <w:t xml:space="preserve">havo en </w:t>
      </w:r>
      <w:r w:rsidRPr="00D60296">
        <w:rPr>
          <w:rFonts w:ascii="Aptos" w:eastAsia="Aptos" w:hAnsi="Aptos" w:cs="Aptos"/>
          <w:b/>
          <w:bCs/>
          <w:sz w:val="24"/>
          <w:szCs w:val="24"/>
          <w:lang w:val="nl-NL"/>
        </w:rPr>
        <w:t>v</w:t>
      </w:r>
      <w:r w:rsidR="236FBAD0" w:rsidRPr="00D60296">
        <w:rPr>
          <w:rFonts w:ascii="Aptos" w:eastAsia="Aptos" w:hAnsi="Aptos" w:cs="Aptos"/>
          <w:b/>
          <w:bCs/>
          <w:sz w:val="24"/>
          <w:szCs w:val="24"/>
          <w:lang w:val="nl-NL"/>
        </w:rPr>
        <w:t>wo</w:t>
      </w:r>
      <w:r w:rsidRPr="00D60296">
        <w:rPr>
          <w:rFonts w:ascii="Aptos" w:eastAsia="Aptos" w:hAnsi="Aptos" w:cs="Aptos"/>
          <w:b/>
          <w:bCs/>
          <w:sz w:val="24"/>
          <w:szCs w:val="24"/>
          <w:lang w:val="nl-NL"/>
        </w:rPr>
        <w:t xml:space="preserve"> voor de centrale examens vo 202</w:t>
      </w:r>
      <w:r w:rsidR="00C37CBD">
        <w:rPr>
          <w:rFonts w:ascii="Aptos" w:eastAsia="Aptos" w:hAnsi="Aptos" w:cs="Aptos"/>
          <w:b/>
          <w:bCs/>
          <w:sz w:val="24"/>
          <w:szCs w:val="24"/>
          <w:lang w:val="nl-NL"/>
        </w:rPr>
        <w:t>6</w:t>
      </w:r>
    </w:p>
    <w:p w14:paraId="618690C0" w14:textId="539D1A3D" w:rsidR="00D32B8E" w:rsidRPr="00D60296" w:rsidRDefault="00F7211A" w:rsidP="74312F78">
      <w:pPr>
        <w:pStyle w:val="Geenafstand"/>
        <w:spacing w:line="360" w:lineRule="auto"/>
        <w:rPr>
          <w:rFonts w:ascii="Aptos" w:eastAsia="Aptos" w:hAnsi="Aptos" w:cs="Aptos"/>
          <w:b/>
          <w:bCs/>
          <w:sz w:val="24"/>
          <w:szCs w:val="24"/>
          <w:lang w:val="nl-NL"/>
        </w:rPr>
      </w:pPr>
      <w:hyperlink r:id="rId17" w:history="1">
        <w:r w:rsidRPr="00F7211A">
          <w:rPr>
            <w:rStyle w:val="Hyperlink"/>
            <w:rFonts w:ascii="Aptos" w:eastAsia="Aptos" w:hAnsi="Aptos" w:cs="Aptos"/>
            <w:b/>
            <w:bCs/>
            <w:sz w:val="24"/>
            <w:szCs w:val="24"/>
            <w:lang w:val="nl-NL"/>
          </w:rPr>
          <w:t>Hulpmiddelen centrale examens | 2026 | Examenblad.nl</w:t>
        </w:r>
      </w:hyperlink>
    </w:p>
    <w:p w14:paraId="2556E4A7" w14:textId="77777777" w:rsidR="004B0FF6" w:rsidRPr="00D60296" w:rsidRDefault="004B0FF6" w:rsidP="74312F78">
      <w:pPr>
        <w:pStyle w:val="Geenafstand"/>
        <w:spacing w:line="360" w:lineRule="auto"/>
        <w:rPr>
          <w:rFonts w:ascii="Aptos" w:eastAsia="Aptos" w:hAnsi="Aptos" w:cs="Aptos"/>
          <w:b/>
          <w:bCs/>
          <w:sz w:val="24"/>
          <w:szCs w:val="24"/>
          <w:lang w:val="nl-NL"/>
        </w:rPr>
      </w:pPr>
    </w:p>
    <w:p w14:paraId="28EF4513" w14:textId="77777777" w:rsidR="004B0FF6" w:rsidRPr="00D60296" w:rsidRDefault="004B0FF6" w:rsidP="74312F78">
      <w:pPr>
        <w:pStyle w:val="Geenafstand"/>
        <w:spacing w:line="360" w:lineRule="auto"/>
        <w:rPr>
          <w:rFonts w:ascii="Aptos" w:eastAsia="Aptos" w:hAnsi="Aptos" w:cs="Aptos"/>
          <w:b/>
          <w:bCs/>
          <w:sz w:val="24"/>
          <w:szCs w:val="24"/>
          <w:lang w:val="nl-NL"/>
        </w:rPr>
      </w:pPr>
    </w:p>
    <w:p w14:paraId="7F13C3F3" w14:textId="77777777" w:rsidR="004B0FF6" w:rsidRPr="00D60296" w:rsidRDefault="004B0FF6" w:rsidP="74312F78">
      <w:pPr>
        <w:pStyle w:val="Geenafstand"/>
        <w:spacing w:line="360" w:lineRule="auto"/>
        <w:rPr>
          <w:rFonts w:ascii="Aptos" w:eastAsia="Aptos" w:hAnsi="Aptos" w:cs="Aptos"/>
          <w:b/>
          <w:bCs/>
          <w:sz w:val="24"/>
          <w:szCs w:val="24"/>
          <w:lang w:val="nl-NL"/>
        </w:rPr>
      </w:pPr>
    </w:p>
    <w:p w14:paraId="39E239CD" w14:textId="277B3FBD" w:rsidR="00F244E2" w:rsidRPr="00D60296" w:rsidRDefault="00F244E2" w:rsidP="74312F78">
      <w:pPr>
        <w:spacing w:after="160"/>
        <w:rPr>
          <w:rFonts w:ascii="Aptos" w:eastAsia="Aptos" w:hAnsi="Aptos" w:cs="Aptos"/>
          <w:color w:val="2F5496" w:themeColor="accent1" w:themeShade="BF"/>
          <w:sz w:val="24"/>
          <w:szCs w:val="24"/>
        </w:rPr>
      </w:pPr>
      <w:r w:rsidRPr="00D60296">
        <w:rPr>
          <w:rFonts w:ascii="Aptos" w:eastAsia="Aptos" w:hAnsi="Aptos" w:cs="Aptos"/>
          <w:sz w:val="24"/>
          <w:szCs w:val="24"/>
        </w:rPr>
        <w:br w:type="page"/>
      </w:r>
    </w:p>
    <w:p w14:paraId="7CE02CC8" w14:textId="605C5D74" w:rsidR="004B0FF6" w:rsidRPr="008830DE" w:rsidRDefault="172358EF" w:rsidP="74312F78">
      <w:pPr>
        <w:pStyle w:val="LVOkop3"/>
        <w:rPr>
          <w:sz w:val="24"/>
          <w:szCs w:val="24"/>
        </w:rPr>
      </w:pPr>
      <w:bookmarkStart w:id="54" w:name="_Toc210155244"/>
      <w:r>
        <w:lastRenderedPageBreak/>
        <w:t>Bijlage 2</w:t>
      </w:r>
      <w:r>
        <w:tab/>
      </w:r>
      <w:r w:rsidR="7252EF56">
        <w:t>Slaag- zak</w:t>
      </w:r>
      <w:r w:rsidR="4C08F738">
        <w:t>regeling 202</w:t>
      </w:r>
      <w:r w:rsidR="002E04E4">
        <w:t>6</w:t>
      </w:r>
      <w:bookmarkEnd w:id="54"/>
    </w:p>
    <w:p w14:paraId="0DD1217F" w14:textId="77777777" w:rsidR="00856E8C" w:rsidRPr="008830DE" w:rsidRDefault="00856E8C" w:rsidP="74312F78">
      <w:pPr>
        <w:pStyle w:val="Geenafstand"/>
        <w:spacing w:line="360" w:lineRule="auto"/>
        <w:rPr>
          <w:rFonts w:ascii="Aptos" w:eastAsia="Aptos" w:hAnsi="Aptos" w:cs="Aptos"/>
          <w:b/>
          <w:bCs/>
          <w:sz w:val="24"/>
          <w:szCs w:val="24"/>
          <w:lang w:val="nl-NL"/>
        </w:rPr>
      </w:pPr>
    </w:p>
    <w:p w14:paraId="3368B693" w14:textId="10A284AD" w:rsidR="00856E8C" w:rsidRPr="008830DE" w:rsidRDefault="37129C79" w:rsidP="1011FDF1">
      <w:pPr>
        <w:pStyle w:val="Kop3"/>
        <w:rPr>
          <w:rFonts w:ascii="Aptos" w:eastAsia="Aptos" w:hAnsi="Aptos" w:cs="Aptos"/>
          <w:b/>
          <w:bCs/>
          <w:color w:val="E50087"/>
          <w:sz w:val="24"/>
        </w:rPr>
      </w:pPr>
      <w:bookmarkStart w:id="55" w:name="_Toc210155245"/>
      <w:r w:rsidRPr="1011FDF1">
        <w:rPr>
          <w:rFonts w:ascii="Aptos" w:eastAsia="Aptos" w:hAnsi="Aptos" w:cs="Aptos"/>
          <w:b/>
          <w:bCs/>
          <w:color w:val="E50087"/>
          <w:sz w:val="24"/>
        </w:rPr>
        <w:t>Uitslag eindexamen vwo en havo</w:t>
      </w:r>
      <w:r w:rsidR="3934415E" w:rsidRPr="1011FDF1">
        <w:rPr>
          <w:rFonts w:ascii="Aptos" w:eastAsia="Aptos" w:hAnsi="Aptos" w:cs="Aptos"/>
          <w:b/>
          <w:bCs/>
          <w:color w:val="E50087"/>
          <w:sz w:val="24"/>
        </w:rPr>
        <w:t xml:space="preserve"> (artikel </w:t>
      </w:r>
      <w:r w:rsidR="2854B595" w:rsidRPr="1011FDF1">
        <w:rPr>
          <w:rFonts w:ascii="Aptos" w:eastAsia="Aptos" w:hAnsi="Aptos" w:cs="Aptos"/>
          <w:b/>
          <w:bCs/>
          <w:color w:val="E50087"/>
          <w:sz w:val="24"/>
        </w:rPr>
        <w:t xml:space="preserve">3.34 Uitvoeringsbesluit </w:t>
      </w:r>
      <w:proofErr w:type="spellStart"/>
      <w:r w:rsidR="2854B595" w:rsidRPr="1011FDF1">
        <w:rPr>
          <w:rFonts w:ascii="Aptos" w:eastAsia="Aptos" w:hAnsi="Aptos" w:cs="Aptos"/>
          <w:b/>
          <w:bCs/>
          <w:color w:val="E50087"/>
          <w:sz w:val="24"/>
        </w:rPr>
        <w:t>Wvo</w:t>
      </w:r>
      <w:proofErr w:type="spellEnd"/>
      <w:r w:rsidR="2854B595" w:rsidRPr="1011FDF1">
        <w:rPr>
          <w:rFonts w:ascii="Aptos" w:eastAsia="Aptos" w:hAnsi="Aptos" w:cs="Aptos"/>
          <w:b/>
          <w:bCs/>
          <w:color w:val="E50087"/>
          <w:sz w:val="24"/>
        </w:rPr>
        <w:t>)</w:t>
      </w:r>
      <w:bookmarkEnd w:id="55"/>
    </w:p>
    <w:p w14:paraId="5C1AF565" w14:textId="34B7B7A9" w:rsidR="005444C2" w:rsidRPr="008830DE" w:rsidRDefault="60755AC6" w:rsidP="74312F78">
      <w:pPr>
        <w:pStyle w:val="Geenafstand"/>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kandidaat is geslaagd als aan álle volgende 4 punten </w:t>
      </w:r>
      <w:r w:rsidR="19315309" w:rsidRPr="74312F78">
        <w:rPr>
          <w:rFonts w:ascii="Aptos" w:eastAsia="Aptos" w:hAnsi="Aptos" w:cs="Aptos"/>
          <w:sz w:val="24"/>
          <w:szCs w:val="24"/>
          <w:lang w:val="nl-NL"/>
        </w:rPr>
        <w:t>is</w:t>
      </w:r>
      <w:r w:rsidRPr="74312F78">
        <w:rPr>
          <w:rFonts w:ascii="Aptos" w:eastAsia="Aptos" w:hAnsi="Aptos" w:cs="Aptos"/>
          <w:sz w:val="24"/>
          <w:szCs w:val="24"/>
          <w:lang w:val="nl-NL"/>
        </w:rPr>
        <w:t xml:space="preserve"> voldaan:</w:t>
      </w:r>
    </w:p>
    <w:p w14:paraId="5C451DA0" w14:textId="77777777" w:rsidR="008C309D" w:rsidRPr="008830DE" w:rsidRDefault="60755AC6" w:rsidP="00EA747C">
      <w:pPr>
        <w:pStyle w:val="Geenafstand"/>
        <w:numPr>
          <w:ilvl w:val="0"/>
          <w:numId w:val="52"/>
        </w:numPr>
        <w:spacing w:line="360" w:lineRule="auto"/>
        <w:rPr>
          <w:rFonts w:ascii="Aptos" w:eastAsia="Aptos" w:hAnsi="Aptos" w:cs="Aptos"/>
          <w:sz w:val="24"/>
          <w:szCs w:val="24"/>
          <w:lang w:val="nl-NL"/>
        </w:rPr>
      </w:pPr>
      <w:r w:rsidRPr="74312F78">
        <w:rPr>
          <w:rFonts w:ascii="Aptos" w:eastAsia="Aptos" w:hAnsi="Aptos" w:cs="Aptos"/>
          <w:sz w:val="24"/>
          <w:szCs w:val="24"/>
          <w:lang w:val="nl-NL"/>
        </w:rPr>
        <w:t>Het gemiddelde van al</w:t>
      </w:r>
      <w:r w:rsidR="69F4A3D8" w:rsidRPr="74312F78">
        <w:rPr>
          <w:rFonts w:ascii="Aptos" w:eastAsia="Aptos" w:hAnsi="Aptos" w:cs="Aptos"/>
          <w:sz w:val="24"/>
          <w:szCs w:val="24"/>
          <w:lang w:val="nl-NL"/>
        </w:rPr>
        <w:t xml:space="preserve">le </w:t>
      </w:r>
      <w:r w:rsidRPr="74312F78">
        <w:rPr>
          <w:rFonts w:ascii="Aptos" w:eastAsia="Aptos" w:hAnsi="Aptos" w:cs="Aptos"/>
          <w:sz w:val="24"/>
          <w:szCs w:val="24"/>
          <w:lang w:val="nl-NL"/>
        </w:rPr>
        <w:t>centraal examencijfers is 5,5 of hoger</w:t>
      </w:r>
      <w:r w:rsidR="56830B32" w:rsidRPr="74312F78">
        <w:rPr>
          <w:rFonts w:ascii="Aptos" w:eastAsia="Aptos" w:hAnsi="Aptos" w:cs="Aptos"/>
          <w:sz w:val="24"/>
          <w:szCs w:val="24"/>
          <w:lang w:val="nl-NL"/>
        </w:rPr>
        <w:t>;</w:t>
      </w:r>
    </w:p>
    <w:p w14:paraId="708A2341" w14:textId="77777777" w:rsidR="008C309D" w:rsidRPr="008830DE" w:rsidRDefault="5249F277" w:rsidP="00EA747C">
      <w:pPr>
        <w:pStyle w:val="Geenafstand"/>
        <w:numPr>
          <w:ilvl w:val="0"/>
          <w:numId w:val="5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Er wordt voldaan </w:t>
      </w:r>
      <w:r w:rsidR="60755AC6" w:rsidRPr="74312F78">
        <w:rPr>
          <w:rFonts w:ascii="Aptos" w:eastAsia="Aptos" w:hAnsi="Aptos" w:cs="Aptos"/>
          <w:sz w:val="24"/>
          <w:szCs w:val="24"/>
          <w:lang w:val="nl-NL"/>
        </w:rPr>
        <w:t>aan de kernvakkenregel: bij</w:t>
      </w:r>
      <w:r w:rsidR="54FE4BE6" w:rsidRPr="74312F78">
        <w:rPr>
          <w:rFonts w:ascii="Aptos" w:eastAsia="Aptos" w:hAnsi="Aptos" w:cs="Aptos"/>
          <w:sz w:val="24"/>
          <w:szCs w:val="24"/>
          <w:lang w:val="nl-NL"/>
        </w:rPr>
        <w:t xml:space="preserve"> de</w:t>
      </w:r>
      <w:r w:rsidR="60755AC6" w:rsidRPr="74312F78">
        <w:rPr>
          <w:rFonts w:ascii="Aptos" w:eastAsia="Aptos" w:hAnsi="Aptos" w:cs="Aptos"/>
          <w:sz w:val="24"/>
          <w:szCs w:val="24"/>
          <w:lang w:val="nl-NL"/>
        </w:rPr>
        <w:t xml:space="preserve"> eindcijfers </w:t>
      </w:r>
      <w:r w:rsidR="64AB82B2" w:rsidRPr="74312F78">
        <w:rPr>
          <w:rFonts w:ascii="Aptos" w:eastAsia="Aptos" w:hAnsi="Aptos" w:cs="Aptos"/>
          <w:sz w:val="24"/>
          <w:szCs w:val="24"/>
          <w:lang w:val="nl-NL"/>
        </w:rPr>
        <w:t xml:space="preserve">van de kernvakken </w:t>
      </w:r>
      <w:r w:rsidR="60755AC6" w:rsidRPr="74312F78">
        <w:rPr>
          <w:rFonts w:ascii="Aptos" w:eastAsia="Aptos" w:hAnsi="Aptos" w:cs="Aptos"/>
          <w:sz w:val="24"/>
          <w:szCs w:val="24"/>
          <w:lang w:val="nl-NL"/>
        </w:rPr>
        <w:t>Nederlands, Engels en wiskunde komt ten hoogste een 5 voor (dus een 5 en verder 6 of hoger of alle drie 6 of hoger)</w:t>
      </w:r>
    </w:p>
    <w:p w14:paraId="53DEE094" w14:textId="1125C1D8" w:rsidR="005444C2" w:rsidRPr="008830DE" w:rsidRDefault="71A83E14" w:rsidP="00EA747C">
      <w:pPr>
        <w:pStyle w:val="Geenafstand"/>
        <w:numPr>
          <w:ilvl w:val="0"/>
          <w:numId w:val="5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w:t>
      </w:r>
      <w:r w:rsidR="60755AC6" w:rsidRPr="74312F78">
        <w:rPr>
          <w:rFonts w:ascii="Aptos" w:eastAsia="Aptos" w:hAnsi="Aptos" w:cs="Aptos"/>
          <w:sz w:val="24"/>
          <w:szCs w:val="24"/>
          <w:lang w:val="nl-NL"/>
        </w:rPr>
        <w:t xml:space="preserve">eindcijfers (incl. </w:t>
      </w:r>
      <w:r w:rsidR="6816046C" w:rsidRPr="74312F78">
        <w:rPr>
          <w:rFonts w:ascii="Aptos" w:eastAsia="Aptos" w:hAnsi="Aptos" w:cs="Aptos"/>
          <w:sz w:val="24"/>
          <w:szCs w:val="24"/>
          <w:lang w:val="nl-NL"/>
        </w:rPr>
        <w:t>het</w:t>
      </w:r>
      <w:r w:rsidR="60755AC6" w:rsidRPr="74312F78">
        <w:rPr>
          <w:rFonts w:ascii="Aptos" w:eastAsia="Aptos" w:hAnsi="Aptos" w:cs="Aptos"/>
          <w:sz w:val="24"/>
          <w:szCs w:val="24"/>
          <w:lang w:val="nl-NL"/>
        </w:rPr>
        <w:t xml:space="preserve"> combinatiecijfer) voldoen aan de volgende eisen:</w:t>
      </w:r>
    </w:p>
    <w:p w14:paraId="285A631C" w14:textId="04881684" w:rsidR="005444C2" w:rsidRPr="008830DE" w:rsidRDefault="58F5445D" w:rsidP="00EA747C">
      <w:pPr>
        <w:pStyle w:val="Geenafstand"/>
        <w:numPr>
          <w:ilvl w:val="0"/>
          <w:numId w:val="53"/>
        </w:numPr>
        <w:spacing w:line="360" w:lineRule="auto"/>
        <w:ind w:left="1134" w:hanging="425"/>
        <w:rPr>
          <w:rFonts w:ascii="Aptos" w:eastAsia="Aptos" w:hAnsi="Aptos" w:cs="Aptos"/>
          <w:sz w:val="24"/>
          <w:szCs w:val="24"/>
          <w:lang w:val="nl-NL"/>
        </w:rPr>
      </w:pPr>
      <w:r w:rsidRPr="74312F78">
        <w:rPr>
          <w:rFonts w:ascii="Aptos" w:eastAsia="Aptos" w:hAnsi="Aptos" w:cs="Aptos"/>
          <w:sz w:val="24"/>
          <w:szCs w:val="24"/>
          <w:lang w:val="nl-NL"/>
        </w:rPr>
        <w:t>a</w:t>
      </w:r>
      <w:r w:rsidR="60755AC6" w:rsidRPr="74312F78">
        <w:rPr>
          <w:rFonts w:ascii="Aptos" w:eastAsia="Aptos" w:hAnsi="Aptos" w:cs="Aptos"/>
          <w:sz w:val="24"/>
          <w:szCs w:val="24"/>
          <w:lang w:val="nl-NL"/>
        </w:rPr>
        <w:t>l</w:t>
      </w:r>
      <w:r w:rsidR="5F3563D6" w:rsidRPr="74312F78">
        <w:rPr>
          <w:rFonts w:ascii="Aptos" w:eastAsia="Aptos" w:hAnsi="Aptos" w:cs="Aptos"/>
          <w:sz w:val="24"/>
          <w:szCs w:val="24"/>
          <w:lang w:val="nl-NL"/>
        </w:rPr>
        <w:t xml:space="preserve">le </w:t>
      </w:r>
      <w:r w:rsidR="60755AC6" w:rsidRPr="74312F78">
        <w:rPr>
          <w:rFonts w:ascii="Aptos" w:eastAsia="Aptos" w:hAnsi="Aptos" w:cs="Aptos"/>
          <w:sz w:val="24"/>
          <w:szCs w:val="24"/>
          <w:lang w:val="nl-NL"/>
        </w:rPr>
        <w:t>eindcijfers zijn 6 of hoger, of</w:t>
      </w:r>
    </w:p>
    <w:p w14:paraId="2E98FEBE" w14:textId="567D5950" w:rsidR="005444C2" w:rsidRPr="008830DE" w:rsidRDefault="7ABE13A9" w:rsidP="00EA747C">
      <w:pPr>
        <w:pStyle w:val="Geenafstand"/>
        <w:numPr>
          <w:ilvl w:val="0"/>
          <w:numId w:val="53"/>
        </w:numPr>
        <w:spacing w:line="360" w:lineRule="auto"/>
        <w:ind w:left="1134" w:hanging="425"/>
        <w:rPr>
          <w:rFonts w:ascii="Aptos" w:eastAsia="Aptos" w:hAnsi="Aptos" w:cs="Aptos"/>
          <w:sz w:val="24"/>
          <w:szCs w:val="24"/>
          <w:lang w:val="nl-NL"/>
        </w:rPr>
      </w:pPr>
      <w:r w:rsidRPr="74312F78">
        <w:rPr>
          <w:rFonts w:ascii="Aptos" w:eastAsia="Aptos" w:hAnsi="Aptos" w:cs="Aptos"/>
          <w:sz w:val="24"/>
          <w:szCs w:val="24"/>
          <w:lang w:val="nl-NL"/>
        </w:rPr>
        <w:t>één</w:t>
      </w:r>
      <w:r w:rsidR="60755AC6" w:rsidRPr="74312F78">
        <w:rPr>
          <w:rFonts w:ascii="Aptos" w:eastAsia="Aptos" w:hAnsi="Aptos" w:cs="Aptos"/>
          <w:sz w:val="24"/>
          <w:szCs w:val="24"/>
          <w:lang w:val="nl-NL"/>
        </w:rPr>
        <w:t xml:space="preserve"> 5 en al</w:t>
      </w:r>
      <w:r w:rsidRPr="74312F78">
        <w:rPr>
          <w:rFonts w:ascii="Aptos" w:eastAsia="Aptos" w:hAnsi="Aptos" w:cs="Aptos"/>
          <w:sz w:val="24"/>
          <w:szCs w:val="24"/>
          <w:lang w:val="nl-NL"/>
        </w:rPr>
        <w:t xml:space="preserve">le </w:t>
      </w:r>
      <w:r w:rsidR="60755AC6" w:rsidRPr="74312F78">
        <w:rPr>
          <w:rFonts w:ascii="Aptos" w:eastAsia="Aptos" w:hAnsi="Aptos" w:cs="Aptos"/>
          <w:sz w:val="24"/>
          <w:szCs w:val="24"/>
          <w:lang w:val="nl-NL"/>
        </w:rPr>
        <w:t>andere eindcijfers zijn 6 of hoger, of</w:t>
      </w:r>
    </w:p>
    <w:p w14:paraId="669F6766" w14:textId="57514A84" w:rsidR="00F95FE2" w:rsidRPr="008830DE" w:rsidRDefault="5CF5D9A0" w:rsidP="00EA747C">
      <w:pPr>
        <w:pStyle w:val="Geenafstand"/>
        <w:numPr>
          <w:ilvl w:val="0"/>
          <w:numId w:val="53"/>
        </w:numPr>
        <w:spacing w:line="360" w:lineRule="auto"/>
        <w:ind w:left="1134" w:hanging="425"/>
        <w:rPr>
          <w:rFonts w:ascii="Aptos" w:eastAsia="Aptos" w:hAnsi="Aptos" w:cs="Aptos"/>
          <w:sz w:val="24"/>
          <w:szCs w:val="24"/>
          <w:lang w:val="nl-NL"/>
        </w:rPr>
      </w:pPr>
      <w:r w:rsidRPr="74312F78">
        <w:rPr>
          <w:rFonts w:ascii="Aptos" w:eastAsia="Aptos" w:hAnsi="Aptos" w:cs="Aptos"/>
          <w:sz w:val="24"/>
          <w:szCs w:val="24"/>
          <w:lang w:val="nl-NL"/>
        </w:rPr>
        <w:t>één</w:t>
      </w:r>
      <w:r w:rsidR="60755AC6" w:rsidRPr="74312F78">
        <w:rPr>
          <w:rFonts w:ascii="Aptos" w:eastAsia="Aptos" w:hAnsi="Aptos" w:cs="Aptos"/>
          <w:sz w:val="24"/>
          <w:szCs w:val="24"/>
          <w:lang w:val="nl-NL"/>
        </w:rPr>
        <w:t xml:space="preserve"> 4 en al</w:t>
      </w:r>
      <w:r w:rsidRPr="74312F78">
        <w:rPr>
          <w:rFonts w:ascii="Aptos" w:eastAsia="Aptos" w:hAnsi="Aptos" w:cs="Aptos"/>
          <w:sz w:val="24"/>
          <w:szCs w:val="24"/>
          <w:lang w:val="nl-NL"/>
        </w:rPr>
        <w:t xml:space="preserve">le </w:t>
      </w:r>
      <w:r w:rsidR="60755AC6" w:rsidRPr="74312F78">
        <w:rPr>
          <w:rFonts w:ascii="Aptos" w:eastAsia="Aptos" w:hAnsi="Aptos" w:cs="Aptos"/>
          <w:sz w:val="24"/>
          <w:szCs w:val="24"/>
          <w:lang w:val="nl-NL"/>
        </w:rPr>
        <w:t xml:space="preserve">andere eindcijfers zijn 6 of hoger </w:t>
      </w:r>
      <w:proofErr w:type="spellStart"/>
      <w:r w:rsidR="60755AC6" w:rsidRPr="74312F78">
        <w:rPr>
          <w:rFonts w:ascii="Aptos" w:eastAsia="Aptos" w:hAnsi="Aptos" w:cs="Aptos"/>
          <w:sz w:val="24"/>
          <w:szCs w:val="24"/>
          <w:lang w:val="nl-NL"/>
        </w:rPr>
        <w:t>én</w:t>
      </w:r>
      <w:proofErr w:type="spellEnd"/>
      <w:r w:rsidR="60755AC6" w:rsidRPr="74312F78">
        <w:rPr>
          <w:rFonts w:ascii="Aptos" w:eastAsia="Aptos" w:hAnsi="Aptos" w:cs="Aptos"/>
          <w:sz w:val="24"/>
          <w:szCs w:val="24"/>
          <w:lang w:val="nl-NL"/>
        </w:rPr>
        <w:t xml:space="preserve"> het gemiddelde van al</w:t>
      </w:r>
      <w:r w:rsidR="7EC2D055" w:rsidRPr="74312F78">
        <w:rPr>
          <w:rFonts w:ascii="Aptos" w:eastAsia="Aptos" w:hAnsi="Aptos" w:cs="Aptos"/>
          <w:sz w:val="24"/>
          <w:szCs w:val="24"/>
          <w:lang w:val="nl-NL"/>
        </w:rPr>
        <w:t>le</w:t>
      </w:r>
      <w:r w:rsidR="60755AC6" w:rsidRPr="74312F78">
        <w:rPr>
          <w:rFonts w:ascii="Aptos" w:eastAsia="Aptos" w:hAnsi="Aptos" w:cs="Aptos"/>
          <w:sz w:val="24"/>
          <w:szCs w:val="24"/>
          <w:lang w:val="nl-NL"/>
        </w:rPr>
        <w:t xml:space="preserve"> </w:t>
      </w:r>
      <w:r w:rsidR="7EC2D055" w:rsidRPr="74312F78">
        <w:rPr>
          <w:rFonts w:ascii="Aptos" w:eastAsia="Aptos" w:hAnsi="Aptos" w:cs="Aptos"/>
          <w:sz w:val="24"/>
          <w:szCs w:val="24"/>
          <w:lang w:val="nl-NL"/>
        </w:rPr>
        <w:t>eind</w:t>
      </w:r>
      <w:r w:rsidR="60755AC6" w:rsidRPr="74312F78">
        <w:rPr>
          <w:rFonts w:ascii="Aptos" w:eastAsia="Aptos" w:hAnsi="Aptos" w:cs="Aptos"/>
          <w:sz w:val="24"/>
          <w:szCs w:val="24"/>
          <w:lang w:val="nl-NL"/>
        </w:rPr>
        <w:t xml:space="preserve">cijfers is ten minste 6,0, of </w:t>
      </w:r>
    </w:p>
    <w:p w14:paraId="753DDDC7" w14:textId="5BCCB8EC" w:rsidR="00C05FF8" w:rsidRPr="008830DE" w:rsidRDefault="60755AC6" w:rsidP="00EA747C">
      <w:pPr>
        <w:pStyle w:val="Geenafstand"/>
        <w:numPr>
          <w:ilvl w:val="0"/>
          <w:numId w:val="53"/>
        </w:numPr>
        <w:spacing w:line="360" w:lineRule="auto"/>
        <w:ind w:left="1134" w:hanging="425"/>
        <w:rPr>
          <w:rFonts w:ascii="Aptos" w:eastAsia="Aptos" w:hAnsi="Aptos" w:cs="Aptos"/>
          <w:sz w:val="24"/>
          <w:szCs w:val="24"/>
          <w:lang w:val="nl-NL"/>
        </w:rPr>
      </w:pPr>
      <w:r w:rsidRPr="74312F78">
        <w:rPr>
          <w:rFonts w:ascii="Aptos" w:eastAsia="Aptos" w:hAnsi="Aptos" w:cs="Aptos"/>
          <w:sz w:val="24"/>
          <w:szCs w:val="24"/>
          <w:lang w:val="nl-NL"/>
        </w:rPr>
        <w:t>twee</w:t>
      </w:r>
      <w:r w:rsidR="3EE60BE2" w:rsidRPr="74312F78">
        <w:rPr>
          <w:rFonts w:ascii="Aptos" w:eastAsia="Aptos" w:hAnsi="Aptos" w:cs="Aptos"/>
          <w:sz w:val="24"/>
          <w:szCs w:val="24"/>
          <w:lang w:val="nl-NL"/>
        </w:rPr>
        <w:t xml:space="preserve"> keer een</w:t>
      </w:r>
      <w:r w:rsidRPr="74312F78">
        <w:rPr>
          <w:rFonts w:ascii="Aptos" w:eastAsia="Aptos" w:hAnsi="Aptos" w:cs="Aptos"/>
          <w:sz w:val="24"/>
          <w:szCs w:val="24"/>
          <w:lang w:val="nl-NL"/>
        </w:rPr>
        <w:t xml:space="preserve"> 5 of een 5 en een 4 en al</w:t>
      </w:r>
      <w:r w:rsidR="3EE60BE2" w:rsidRPr="74312F78">
        <w:rPr>
          <w:rFonts w:ascii="Aptos" w:eastAsia="Aptos" w:hAnsi="Aptos" w:cs="Aptos"/>
          <w:sz w:val="24"/>
          <w:szCs w:val="24"/>
          <w:lang w:val="nl-NL"/>
        </w:rPr>
        <w:t xml:space="preserve">le </w:t>
      </w:r>
      <w:r w:rsidRPr="74312F78">
        <w:rPr>
          <w:rFonts w:ascii="Aptos" w:eastAsia="Aptos" w:hAnsi="Aptos" w:cs="Aptos"/>
          <w:sz w:val="24"/>
          <w:szCs w:val="24"/>
          <w:lang w:val="nl-NL"/>
        </w:rPr>
        <w:t xml:space="preserve">andere eindcijfers zijn 6 of hoger </w:t>
      </w:r>
      <w:proofErr w:type="spellStart"/>
      <w:r w:rsidRPr="74312F78">
        <w:rPr>
          <w:rFonts w:ascii="Aptos" w:eastAsia="Aptos" w:hAnsi="Aptos" w:cs="Aptos"/>
          <w:sz w:val="24"/>
          <w:szCs w:val="24"/>
          <w:lang w:val="nl-NL"/>
        </w:rPr>
        <w:t>én</w:t>
      </w:r>
      <w:proofErr w:type="spellEnd"/>
      <w:r w:rsidRPr="74312F78">
        <w:rPr>
          <w:rFonts w:ascii="Aptos" w:eastAsia="Aptos" w:hAnsi="Aptos" w:cs="Aptos"/>
          <w:sz w:val="24"/>
          <w:szCs w:val="24"/>
          <w:lang w:val="nl-NL"/>
        </w:rPr>
        <w:t xml:space="preserve"> het gemiddelde van al</w:t>
      </w:r>
      <w:r w:rsidR="2B108385" w:rsidRPr="74312F78">
        <w:rPr>
          <w:rFonts w:ascii="Aptos" w:eastAsia="Aptos" w:hAnsi="Aptos" w:cs="Aptos"/>
          <w:sz w:val="24"/>
          <w:szCs w:val="24"/>
          <w:lang w:val="nl-NL"/>
        </w:rPr>
        <w:t>le eind</w:t>
      </w:r>
      <w:r w:rsidRPr="74312F78">
        <w:rPr>
          <w:rFonts w:ascii="Aptos" w:eastAsia="Aptos" w:hAnsi="Aptos" w:cs="Aptos"/>
          <w:sz w:val="24"/>
          <w:szCs w:val="24"/>
          <w:lang w:val="nl-NL"/>
        </w:rPr>
        <w:t>cijfers is ten minste 6,</w:t>
      </w:r>
      <w:r w:rsidR="6D8EAE0B" w:rsidRPr="74312F78">
        <w:rPr>
          <w:rFonts w:ascii="Aptos" w:eastAsia="Aptos" w:hAnsi="Aptos" w:cs="Aptos"/>
          <w:sz w:val="24"/>
          <w:szCs w:val="24"/>
          <w:lang w:val="nl-NL"/>
        </w:rPr>
        <w:t>0</w:t>
      </w:r>
    </w:p>
    <w:p w14:paraId="606E65AB" w14:textId="77777777" w:rsidR="00C05FF8" w:rsidRPr="008830DE" w:rsidRDefault="613FDE4B" w:rsidP="00EA747C">
      <w:pPr>
        <w:pStyle w:val="Geenafstand"/>
        <w:numPr>
          <w:ilvl w:val="0"/>
          <w:numId w:val="53"/>
        </w:numPr>
        <w:spacing w:line="360" w:lineRule="auto"/>
        <w:ind w:left="1134" w:hanging="425"/>
        <w:rPr>
          <w:rFonts w:ascii="Aptos" w:eastAsia="Aptos" w:hAnsi="Aptos" w:cs="Aptos"/>
          <w:sz w:val="24"/>
          <w:szCs w:val="24"/>
          <w:lang w:val="nl-NL"/>
        </w:rPr>
      </w:pPr>
      <w:r w:rsidRPr="74312F78">
        <w:rPr>
          <w:rFonts w:ascii="Aptos" w:eastAsia="Aptos" w:hAnsi="Aptos" w:cs="Aptos"/>
          <w:sz w:val="24"/>
          <w:szCs w:val="24"/>
          <w:lang w:val="nl-NL"/>
        </w:rPr>
        <w:t xml:space="preserve">geen eindcijfer lager dan 4. </w:t>
      </w:r>
      <w:r w:rsidR="5D2B9EEE" w:rsidRPr="74312F78">
        <w:rPr>
          <w:rFonts w:ascii="Aptos" w:eastAsia="Aptos" w:hAnsi="Aptos" w:cs="Aptos"/>
          <w:sz w:val="24"/>
          <w:szCs w:val="24"/>
          <w:lang w:val="nl-NL"/>
        </w:rPr>
        <w:t>Het combinatiecijfer en de individuele eindcijfers tellen ook mee voor deze regel</w:t>
      </w:r>
      <w:r w:rsidRPr="74312F78">
        <w:rPr>
          <w:rFonts w:ascii="Aptos" w:eastAsia="Aptos" w:hAnsi="Aptos" w:cs="Aptos"/>
          <w:sz w:val="24"/>
          <w:szCs w:val="24"/>
          <w:lang w:val="nl-NL"/>
        </w:rPr>
        <w:t>.</w:t>
      </w:r>
    </w:p>
    <w:p w14:paraId="23C08D77" w14:textId="7414E3A7" w:rsidR="005444C2" w:rsidRPr="008830DE" w:rsidRDefault="60755AC6" w:rsidP="00EA747C">
      <w:pPr>
        <w:pStyle w:val="Geenafstand"/>
        <w:numPr>
          <w:ilvl w:val="0"/>
          <w:numId w:val="52"/>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Het vak lichamelijke opvoeding is </w:t>
      </w:r>
      <w:r w:rsidR="7AE63941" w:rsidRPr="74312F78">
        <w:rPr>
          <w:rFonts w:ascii="Aptos" w:eastAsia="Aptos" w:hAnsi="Aptos" w:cs="Aptos"/>
          <w:sz w:val="24"/>
          <w:szCs w:val="24"/>
          <w:lang w:val="nl-NL"/>
        </w:rPr>
        <w:t xml:space="preserve">afgesloten </w:t>
      </w:r>
      <w:r w:rsidRPr="74312F78">
        <w:rPr>
          <w:rFonts w:ascii="Aptos" w:eastAsia="Aptos" w:hAnsi="Aptos" w:cs="Aptos"/>
          <w:sz w:val="24"/>
          <w:szCs w:val="24"/>
          <w:lang w:val="nl-NL"/>
        </w:rPr>
        <w:t>met 'voldoende' of 'goed'</w:t>
      </w:r>
    </w:p>
    <w:p w14:paraId="34F2AC23" w14:textId="77777777" w:rsidR="005444C2" w:rsidRPr="008830DE" w:rsidRDefault="005444C2" w:rsidP="74312F78">
      <w:pPr>
        <w:pStyle w:val="Geenafstand"/>
        <w:spacing w:line="360" w:lineRule="auto"/>
        <w:rPr>
          <w:rFonts w:ascii="Aptos" w:eastAsia="Aptos" w:hAnsi="Aptos" w:cs="Aptos"/>
          <w:sz w:val="24"/>
          <w:szCs w:val="24"/>
          <w:lang w:val="nl-NL"/>
        </w:rPr>
      </w:pPr>
    </w:p>
    <w:p w14:paraId="49060D92" w14:textId="7DEC21FA" w:rsidR="009824E4" w:rsidRPr="008830DE" w:rsidRDefault="743BBCF6" w:rsidP="74312F78">
      <w:pPr>
        <w:pStyle w:val="Geenafstand"/>
        <w:spacing w:line="360" w:lineRule="auto"/>
        <w:rPr>
          <w:rFonts w:ascii="Aptos" w:eastAsia="Aptos" w:hAnsi="Aptos" w:cs="Aptos"/>
          <w:sz w:val="24"/>
          <w:szCs w:val="24"/>
          <w:lang w:val="nl-NL"/>
        </w:rPr>
      </w:pPr>
      <w:r w:rsidRPr="74312F78">
        <w:rPr>
          <w:rFonts w:ascii="Aptos" w:eastAsia="Aptos" w:hAnsi="Aptos" w:cs="Aptos"/>
          <w:i/>
          <w:iCs/>
          <w:sz w:val="24"/>
          <w:szCs w:val="24"/>
          <w:lang w:val="nl-NL"/>
        </w:rPr>
        <w:t xml:space="preserve">Nadere </w:t>
      </w:r>
      <w:r w:rsidR="511F79BE" w:rsidRPr="74312F78">
        <w:rPr>
          <w:rFonts w:ascii="Aptos" w:eastAsia="Aptos" w:hAnsi="Aptos" w:cs="Aptos"/>
          <w:i/>
          <w:iCs/>
          <w:sz w:val="24"/>
          <w:szCs w:val="24"/>
          <w:lang w:val="nl-NL"/>
        </w:rPr>
        <w:t>toelichting</w:t>
      </w:r>
      <w:r w:rsidR="511F79BE" w:rsidRPr="74312F78">
        <w:rPr>
          <w:rFonts w:ascii="Aptos" w:eastAsia="Aptos" w:hAnsi="Aptos" w:cs="Aptos"/>
          <w:sz w:val="24"/>
          <w:szCs w:val="24"/>
          <w:lang w:val="nl-NL"/>
        </w:rPr>
        <w:t>:</w:t>
      </w:r>
    </w:p>
    <w:p w14:paraId="60C7B8E8" w14:textId="35DFD056" w:rsidR="00DD1B71" w:rsidRPr="008830DE" w:rsidRDefault="099B09D4" w:rsidP="00EA747C">
      <w:pPr>
        <w:pStyle w:val="Geenafstand"/>
        <w:numPr>
          <w:ilvl w:val="0"/>
          <w:numId w:val="5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De samenstelling </w:t>
      </w:r>
      <w:r w:rsidR="53B8A885" w:rsidRPr="74312F78">
        <w:rPr>
          <w:rFonts w:ascii="Aptos" w:eastAsia="Aptos" w:hAnsi="Aptos" w:cs="Aptos"/>
          <w:sz w:val="24"/>
          <w:szCs w:val="24"/>
          <w:lang w:val="nl-NL"/>
        </w:rPr>
        <w:t xml:space="preserve">van de vakken </w:t>
      </w:r>
      <w:r w:rsidR="511F79BE" w:rsidRPr="74312F78">
        <w:rPr>
          <w:rFonts w:ascii="Aptos" w:eastAsia="Aptos" w:hAnsi="Aptos" w:cs="Aptos"/>
          <w:sz w:val="24"/>
          <w:szCs w:val="24"/>
          <w:lang w:val="nl-NL"/>
        </w:rPr>
        <w:t xml:space="preserve">van het combinatiecijfer </w:t>
      </w:r>
      <w:r w:rsidR="632A7CFC" w:rsidRPr="74312F78">
        <w:rPr>
          <w:rFonts w:ascii="Aptos" w:eastAsia="Aptos" w:hAnsi="Aptos" w:cs="Aptos"/>
          <w:sz w:val="24"/>
          <w:szCs w:val="24"/>
          <w:lang w:val="nl-NL"/>
        </w:rPr>
        <w:t xml:space="preserve">en de berekening </w:t>
      </w:r>
      <w:r w:rsidRPr="74312F78">
        <w:rPr>
          <w:rFonts w:ascii="Aptos" w:eastAsia="Aptos" w:hAnsi="Aptos" w:cs="Aptos"/>
          <w:sz w:val="24"/>
          <w:szCs w:val="24"/>
          <w:lang w:val="nl-NL"/>
        </w:rPr>
        <w:t xml:space="preserve">van het </w:t>
      </w:r>
      <w:r w:rsidR="511F79BE" w:rsidRPr="74312F78">
        <w:rPr>
          <w:rFonts w:ascii="Aptos" w:eastAsia="Aptos" w:hAnsi="Aptos" w:cs="Aptos"/>
          <w:sz w:val="24"/>
          <w:szCs w:val="24"/>
          <w:lang w:val="nl-NL"/>
        </w:rPr>
        <w:t>eindcijfer</w:t>
      </w:r>
      <w:r w:rsidR="1E441244" w:rsidRPr="74312F78">
        <w:rPr>
          <w:rFonts w:ascii="Aptos" w:eastAsia="Aptos" w:hAnsi="Aptos" w:cs="Aptos"/>
          <w:sz w:val="24"/>
          <w:szCs w:val="24"/>
          <w:lang w:val="nl-NL"/>
        </w:rPr>
        <w:t xml:space="preserve"> hiervan </w:t>
      </w:r>
      <w:r w:rsidRPr="74312F78">
        <w:rPr>
          <w:rFonts w:ascii="Aptos" w:eastAsia="Aptos" w:hAnsi="Aptos" w:cs="Aptos"/>
          <w:sz w:val="24"/>
          <w:szCs w:val="24"/>
          <w:lang w:val="nl-NL"/>
        </w:rPr>
        <w:t>staa</w:t>
      </w:r>
      <w:r w:rsidR="2AF49414" w:rsidRPr="74312F78">
        <w:rPr>
          <w:rFonts w:ascii="Aptos" w:eastAsia="Aptos" w:hAnsi="Aptos" w:cs="Aptos"/>
          <w:sz w:val="24"/>
          <w:szCs w:val="24"/>
          <w:lang w:val="nl-NL"/>
        </w:rPr>
        <w:t>n</w:t>
      </w:r>
      <w:r w:rsidRPr="74312F78">
        <w:rPr>
          <w:rFonts w:ascii="Aptos" w:eastAsia="Aptos" w:hAnsi="Aptos" w:cs="Aptos"/>
          <w:sz w:val="24"/>
          <w:szCs w:val="24"/>
          <w:lang w:val="nl-NL"/>
        </w:rPr>
        <w:t xml:space="preserve"> beschreven in het PTA</w:t>
      </w:r>
      <w:r w:rsidR="74CBF4BC" w:rsidRPr="74312F78">
        <w:rPr>
          <w:rFonts w:ascii="Aptos" w:eastAsia="Aptos" w:hAnsi="Aptos" w:cs="Aptos"/>
          <w:sz w:val="24"/>
          <w:szCs w:val="24"/>
          <w:lang w:val="nl-NL"/>
        </w:rPr>
        <w:t xml:space="preserve"> van </w:t>
      </w:r>
      <w:r w:rsidR="57A55066" w:rsidRPr="74312F78">
        <w:rPr>
          <w:rFonts w:ascii="Aptos" w:eastAsia="Aptos" w:hAnsi="Aptos" w:cs="Aptos"/>
          <w:sz w:val="24"/>
          <w:szCs w:val="24"/>
          <w:lang w:val="nl-NL"/>
        </w:rPr>
        <w:t xml:space="preserve">het betreffende cohort van </w:t>
      </w:r>
      <w:r w:rsidR="74CBF4BC" w:rsidRPr="74312F78">
        <w:rPr>
          <w:rFonts w:ascii="Aptos" w:eastAsia="Aptos" w:hAnsi="Aptos" w:cs="Aptos"/>
          <w:sz w:val="24"/>
          <w:szCs w:val="24"/>
          <w:lang w:val="nl-NL"/>
        </w:rPr>
        <w:t>de school</w:t>
      </w:r>
      <w:r w:rsidR="1D9714EA" w:rsidRPr="74312F78">
        <w:rPr>
          <w:rFonts w:ascii="Aptos" w:eastAsia="Aptos" w:hAnsi="Aptos" w:cs="Aptos"/>
          <w:sz w:val="24"/>
          <w:szCs w:val="24"/>
          <w:lang w:val="nl-NL"/>
        </w:rPr>
        <w:t>.</w:t>
      </w:r>
    </w:p>
    <w:p w14:paraId="2A56D534" w14:textId="091F7EE8" w:rsidR="00897A49" w:rsidRPr="008830DE" w:rsidRDefault="0FA14141" w:rsidP="00EA747C">
      <w:pPr>
        <w:pStyle w:val="Geenafstand"/>
        <w:numPr>
          <w:ilvl w:val="0"/>
          <w:numId w:val="54"/>
        </w:numPr>
        <w:spacing w:line="360" w:lineRule="auto"/>
        <w:rPr>
          <w:rFonts w:ascii="Aptos" w:eastAsia="Aptos" w:hAnsi="Aptos" w:cs="Aptos"/>
          <w:sz w:val="24"/>
          <w:szCs w:val="24"/>
          <w:lang w:val="nl-NL"/>
        </w:rPr>
      </w:pPr>
      <w:r w:rsidRPr="74312F78">
        <w:rPr>
          <w:rFonts w:ascii="Aptos" w:eastAsia="Aptos" w:hAnsi="Aptos" w:cs="Aptos"/>
          <w:sz w:val="24"/>
          <w:szCs w:val="24"/>
          <w:lang w:val="nl-NL"/>
        </w:rPr>
        <w:t xml:space="preserve">Als geen eindexamen </w:t>
      </w:r>
      <w:r w:rsidR="34F93210" w:rsidRPr="74312F78">
        <w:rPr>
          <w:rFonts w:ascii="Aptos" w:eastAsia="Aptos" w:hAnsi="Aptos" w:cs="Aptos"/>
          <w:sz w:val="24"/>
          <w:szCs w:val="24"/>
          <w:lang w:val="nl-NL"/>
        </w:rPr>
        <w:t xml:space="preserve">is afgelegd </w:t>
      </w:r>
      <w:r w:rsidRPr="74312F78">
        <w:rPr>
          <w:rFonts w:ascii="Aptos" w:eastAsia="Aptos" w:hAnsi="Aptos" w:cs="Aptos"/>
          <w:sz w:val="24"/>
          <w:szCs w:val="24"/>
          <w:lang w:val="nl-NL"/>
        </w:rPr>
        <w:t xml:space="preserve">in </w:t>
      </w:r>
      <w:r w:rsidR="34F93210" w:rsidRPr="74312F78">
        <w:rPr>
          <w:rFonts w:ascii="Aptos" w:eastAsia="Aptos" w:hAnsi="Aptos" w:cs="Aptos"/>
          <w:sz w:val="24"/>
          <w:szCs w:val="24"/>
          <w:lang w:val="nl-NL"/>
        </w:rPr>
        <w:t xml:space="preserve">het vak </w:t>
      </w:r>
      <w:r w:rsidRPr="74312F78">
        <w:rPr>
          <w:rFonts w:ascii="Aptos" w:eastAsia="Aptos" w:hAnsi="Aptos" w:cs="Aptos"/>
          <w:sz w:val="24"/>
          <w:szCs w:val="24"/>
          <w:lang w:val="nl-NL"/>
        </w:rPr>
        <w:t xml:space="preserve">wiskunde, moet het schoolexamen rekenen </w:t>
      </w:r>
      <w:r w:rsidR="6D2D726C" w:rsidRPr="74312F78">
        <w:rPr>
          <w:rFonts w:ascii="Aptos" w:eastAsia="Aptos" w:hAnsi="Aptos" w:cs="Aptos"/>
          <w:sz w:val="24"/>
          <w:szCs w:val="24"/>
          <w:lang w:val="nl-NL"/>
        </w:rPr>
        <w:t xml:space="preserve">zijn </w:t>
      </w:r>
      <w:r w:rsidRPr="74312F78">
        <w:rPr>
          <w:rFonts w:ascii="Aptos" w:eastAsia="Aptos" w:hAnsi="Aptos" w:cs="Aptos"/>
          <w:sz w:val="24"/>
          <w:szCs w:val="24"/>
          <w:lang w:val="nl-NL"/>
        </w:rPr>
        <w:t>af</w:t>
      </w:r>
      <w:r w:rsidR="6FCA544A" w:rsidRPr="74312F78">
        <w:rPr>
          <w:rFonts w:ascii="Aptos" w:eastAsia="Aptos" w:hAnsi="Aptos" w:cs="Aptos"/>
          <w:sz w:val="24"/>
          <w:szCs w:val="24"/>
          <w:lang w:val="nl-NL"/>
        </w:rPr>
        <w:t>gelegd.</w:t>
      </w:r>
      <w:r w:rsidRPr="74312F78">
        <w:rPr>
          <w:rFonts w:ascii="Aptos" w:eastAsia="Aptos" w:hAnsi="Aptos" w:cs="Aptos"/>
          <w:sz w:val="24"/>
          <w:szCs w:val="24"/>
          <w:lang w:val="nl-NL"/>
        </w:rPr>
        <w:t xml:space="preserve"> Het behaalde cijfer telt niet mee in de uitslagbepaling en wordt vermeld op een bijlage bij </w:t>
      </w:r>
      <w:r w:rsidR="6D2D726C" w:rsidRPr="74312F78">
        <w:rPr>
          <w:rFonts w:ascii="Aptos" w:eastAsia="Aptos" w:hAnsi="Aptos" w:cs="Aptos"/>
          <w:sz w:val="24"/>
          <w:szCs w:val="24"/>
          <w:lang w:val="nl-NL"/>
        </w:rPr>
        <w:t xml:space="preserve">de </w:t>
      </w:r>
      <w:r w:rsidRPr="74312F78">
        <w:rPr>
          <w:rFonts w:ascii="Aptos" w:eastAsia="Aptos" w:hAnsi="Aptos" w:cs="Aptos"/>
          <w:sz w:val="24"/>
          <w:szCs w:val="24"/>
          <w:lang w:val="nl-NL"/>
        </w:rPr>
        <w:t>cijferlijst.</w:t>
      </w:r>
    </w:p>
    <w:p w14:paraId="566F56FE" w14:textId="1A4D17C4" w:rsidR="00E25FC5" w:rsidRPr="007A088F" w:rsidRDefault="00E25FC5" w:rsidP="007A088F"/>
    <w:sectPr w:rsidR="00E25FC5" w:rsidRPr="007A088F" w:rsidSect="0059513E">
      <w:footerReference w:type="default" r:id="rId18"/>
      <w:headerReference w:type="first" r:id="rId19"/>
      <w:pgSz w:w="12240" w:h="15840"/>
      <w:pgMar w:top="2268" w:right="107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0A11" w14:textId="77777777" w:rsidR="0059537D" w:rsidRPr="008830DE" w:rsidRDefault="0059537D" w:rsidP="00380848">
      <w:pPr>
        <w:spacing w:line="240" w:lineRule="auto"/>
      </w:pPr>
      <w:r w:rsidRPr="008830DE">
        <w:separator/>
      </w:r>
    </w:p>
  </w:endnote>
  <w:endnote w:type="continuationSeparator" w:id="0">
    <w:p w14:paraId="64E72B95" w14:textId="77777777" w:rsidR="0059537D" w:rsidRPr="008830DE" w:rsidRDefault="0059537D" w:rsidP="00380848">
      <w:pPr>
        <w:spacing w:line="240" w:lineRule="auto"/>
      </w:pPr>
      <w:r w:rsidRPr="008830DE">
        <w:continuationSeparator/>
      </w:r>
    </w:p>
  </w:endnote>
  <w:endnote w:type="continuationNotice" w:id="1">
    <w:p w14:paraId="2B9338FD" w14:textId="77777777" w:rsidR="0059537D" w:rsidRPr="008830DE" w:rsidRDefault="00595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076383"/>
      <w:docPartObj>
        <w:docPartGallery w:val="Page Numbers (Bottom of Page)"/>
        <w:docPartUnique/>
      </w:docPartObj>
    </w:sdtPr>
    <w:sdtEndPr/>
    <w:sdtContent>
      <w:p w14:paraId="1D0E3402" w14:textId="3F0ED723" w:rsidR="00F4709A" w:rsidRPr="008830DE" w:rsidRDefault="00F4709A">
        <w:pPr>
          <w:pStyle w:val="Voettekst"/>
          <w:jc w:val="right"/>
        </w:pPr>
        <w:r w:rsidRPr="008830DE">
          <w:fldChar w:fldCharType="begin"/>
        </w:r>
        <w:r w:rsidRPr="008830DE">
          <w:instrText>PAGE   \* MERGEFORMAT</w:instrText>
        </w:r>
        <w:r w:rsidRPr="008830DE">
          <w:fldChar w:fldCharType="separate"/>
        </w:r>
        <w:r w:rsidRPr="008830DE">
          <w:t>2</w:t>
        </w:r>
        <w:r w:rsidRPr="008830DE">
          <w:fldChar w:fldCharType="end"/>
        </w:r>
      </w:p>
    </w:sdtContent>
  </w:sdt>
  <w:p w14:paraId="24DC77CC" w14:textId="77777777" w:rsidR="00380848" w:rsidRPr="008830DE" w:rsidRDefault="00380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40D3" w14:textId="77777777" w:rsidR="0059537D" w:rsidRPr="008830DE" w:rsidRDefault="0059537D" w:rsidP="00380848">
      <w:pPr>
        <w:spacing w:line="240" w:lineRule="auto"/>
      </w:pPr>
      <w:r w:rsidRPr="008830DE">
        <w:separator/>
      </w:r>
    </w:p>
  </w:footnote>
  <w:footnote w:type="continuationSeparator" w:id="0">
    <w:p w14:paraId="0576DF5E" w14:textId="77777777" w:rsidR="0059537D" w:rsidRPr="008830DE" w:rsidRDefault="0059537D" w:rsidP="00380848">
      <w:pPr>
        <w:spacing w:line="240" w:lineRule="auto"/>
      </w:pPr>
      <w:r w:rsidRPr="008830DE">
        <w:continuationSeparator/>
      </w:r>
    </w:p>
  </w:footnote>
  <w:footnote w:type="continuationNotice" w:id="1">
    <w:p w14:paraId="58FC06D5" w14:textId="77777777" w:rsidR="0059537D" w:rsidRPr="008830DE" w:rsidRDefault="0059537D">
      <w:pPr>
        <w:spacing w:line="240" w:lineRule="auto"/>
      </w:pPr>
    </w:p>
  </w:footnote>
  <w:footnote w:id="2">
    <w:p w14:paraId="43325A74" w14:textId="2A9DDA9E" w:rsidR="00C71A61" w:rsidRPr="008830DE" w:rsidRDefault="00C71A61">
      <w:pPr>
        <w:pStyle w:val="Voetnoottekst"/>
        <w:rPr>
          <w:sz w:val="16"/>
          <w:szCs w:val="16"/>
        </w:rPr>
      </w:pPr>
      <w:r w:rsidRPr="008830DE">
        <w:rPr>
          <w:rStyle w:val="Voetnootmarkering"/>
          <w:sz w:val="16"/>
          <w:szCs w:val="16"/>
        </w:rPr>
        <w:footnoteRef/>
      </w:r>
      <w:r w:rsidRPr="008830DE">
        <w:rPr>
          <w:sz w:val="16"/>
          <w:szCs w:val="16"/>
        </w:rPr>
        <w:t xml:space="preserve"> In de handreiking voor bestuurders: Verantwoordelijkheid in het schoolexamen is de handelwijze opgenomen</w:t>
      </w:r>
      <w:r w:rsidR="006603EE" w:rsidRPr="008830DE">
        <w:rPr>
          <w:sz w:val="16"/>
          <w:szCs w:val="16"/>
        </w:rPr>
        <w:t xml:space="preserve"> “Hoe te handelen bij geconstateerde onvolkomenheden’. Deze handelingsruimte wordt </w:t>
      </w:r>
      <w:r w:rsidR="00CD62C6" w:rsidRPr="008830DE">
        <w:rPr>
          <w:sz w:val="16"/>
          <w:szCs w:val="16"/>
        </w:rPr>
        <w:t>beïnvloed</w:t>
      </w:r>
      <w:r w:rsidR="006603EE" w:rsidRPr="008830DE">
        <w:rPr>
          <w:sz w:val="16"/>
          <w:szCs w:val="16"/>
        </w:rPr>
        <w:t xml:space="preserve"> door de tijdlijn (in welke fase van examinering vindt de onvolkomenheid plaats) en de inhoud van de geconstateerde onvolkomenheid.</w:t>
      </w:r>
    </w:p>
  </w:footnote>
  <w:footnote w:id="3">
    <w:p w14:paraId="77291980" w14:textId="1B068AE6" w:rsidR="0040333A" w:rsidRPr="00B14509" w:rsidRDefault="0040333A" w:rsidP="00B14509">
      <w:pPr>
        <w:pStyle w:val="Voetnoottekst"/>
        <w:jc w:val="both"/>
        <w:rPr>
          <w:sz w:val="16"/>
          <w:szCs w:val="16"/>
        </w:rPr>
      </w:pPr>
      <w:r w:rsidRPr="008830DE">
        <w:rPr>
          <w:rStyle w:val="Voetnootmarkering"/>
          <w:sz w:val="16"/>
          <w:szCs w:val="16"/>
        </w:rPr>
        <w:footnoteRef/>
      </w:r>
      <w:r w:rsidRPr="008830DE">
        <w:rPr>
          <w:sz w:val="16"/>
          <w:szCs w:val="16"/>
        </w:rPr>
        <w:t xml:space="preserve"> Als voorbeelden van onregelmatigheden worden vermeld:</w:t>
      </w:r>
      <w:r w:rsidR="00A75AC2" w:rsidRPr="008830DE">
        <w:rPr>
          <w:sz w:val="16"/>
          <w:szCs w:val="16"/>
        </w:rPr>
        <w:t xml:space="preserve"> </w:t>
      </w:r>
      <w:r w:rsidRPr="008830DE">
        <w:rPr>
          <w:sz w:val="16"/>
          <w:szCs w:val="16"/>
        </w:rPr>
        <w:t xml:space="preserve">het niet </w:t>
      </w:r>
      <w:r w:rsidR="00CB4765">
        <w:rPr>
          <w:sz w:val="16"/>
          <w:szCs w:val="16"/>
        </w:rPr>
        <w:t>(</w:t>
      </w:r>
      <w:r w:rsidRPr="008830DE">
        <w:rPr>
          <w:sz w:val="16"/>
          <w:szCs w:val="16"/>
        </w:rPr>
        <w:t>tijdig</w:t>
      </w:r>
      <w:r w:rsidR="00CB4765">
        <w:rPr>
          <w:sz w:val="16"/>
          <w:szCs w:val="16"/>
        </w:rPr>
        <w:t>)</w:t>
      </w:r>
      <w:r w:rsidRPr="008830DE">
        <w:rPr>
          <w:sz w:val="16"/>
          <w:szCs w:val="16"/>
        </w:rPr>
        <w:t xml:space="preserve"> inleveren</w:t>
      </w:r>
      <w:r w:rsidR="00B14509" w:rsidRPr="008830DE">
        <w:rPr>
          <w:sz w:val="16"/>
          <w:szCs w:val="16"/>
        </w:rPr>
        <w:t xml:space="preserve"> of afronden van een praktische opdracht of een handelingsdeel, fraude, </w:t>
      </w:r>
      <w:r w:rsidR="008178B6">
        <w:rPr>
          <w:sz w:val="16"/>
          <w:szCs w:val="16"/>
        </w:rPr>
        <w:t xml:space="preserve">plagiaat, </w:t>
      </w:r>
      <w:r w:rsidR="00B14509" w:rsidRPr="008830DE">
        <w:rPr>
          <w:sz w:val="16"/>
          <w:szCs w:val="16"/>
        </w:rPr>
        <w:t>gebruik maken van niet-toegestane hulpmiddelen,</w:t>
      </w:r>
      <w:r w:rsidR="00B04A95" w:rsidRPr="008830DE">
        <w:rPr>
          <w:sz w:val="16"/>
          <w:szCs w:val="16"/>
        </w:rPr>
        <w:t xml:space="preserve"> waaronder telefoons en smartwatches,</w:t>
      </w:r>
      <w:r w:rsidR="00B14509" w:rsidRPr="008830DE">
        <w:rPr>
          <w:sz w:val="16"/>
          <w:szCs w:val="16"/>
        </w:rPr>
        <w:t xml:space="preserve"> niet</w:t>
      </w:r>
      <w:r w:rsidR="002609C3" w:rsidRPr="008830DE">
        <w:rPr>
          <w:sz w:val="16"/>
          <w:szCs w:val="16"/>
        </w:rPr>
        <w:t>-</w:t>
      </w:r>
      <w:r w:rsidR="00B14509" w:rsidRPr="008830DE">
        <w:rPr>
          <w:sz w:val="16"/>
          <w:szCs w:val="16"/>
        </w:rPr>
        <w:t>toegestane hulpmiddelen in bezit hebben</w:t>
      </w:r>
      <w:r w:rsidR="00B04A95" w:rsidRPr="008830DE">
        <w:rPr>
          <w:sz w:val="16"/>
          <w:szCs w:val="16"/>
        </w:rPr>
        <w:t>, niet-toegestane communicatie</w:t>
      </w:r>
      <w:r w:rsidR="00C85F82">
        <w:rPr>
          <w:sz w:val="16"/>
          <w:szCs w:val="16"/>
        </w:rPr>
        <w:t xml:space="preserve">, </w:t>
      </w:r>
      <w:r w:rsidR="00EA2FDC">
        <w:rPr>
          <w:sz w:val="16"/>
          <w:szCs w:val="16"/>
        </w:rPr>
        <w:t>afwezig zonder geldige afmelding</w:t>
      </w:r>
      <w:r w:rsidR="00B14509" w:rsidRPr="008830DE">
        <w:rPr>
          <w:sz w:val="16"/>
          <w:szCs w:val="16"/>
        </w:rPr>
        <w:t xml:space="preserve"> etc.</w:t>
      </w:r>
    </w:p>
  </w:footnote>
  <w:footnote w:id="4">
    <w:p w14:paraId="07256648" w14:textId="6F3F4DEA" w:rsidR="00D74504" w:rsidRPr="008C4439" w:rsidRDefault="00D74504">
      <w:pPr>
        <w:pStyle w:val="Voetnoottekst"/>
        <w:rPr>
          <w:color w:val="EE0000"/>
          <w:sz w:val="16"/>
          <w:szCs w:val="16"/>
        </w:rPr>
      </w:pPr>
      <w:r w:rsidRPr="007A3BD7">
        <w:rPr>
          <w:rStyle w:val="Voetnootmarkering"/>
        </w:rPr>
        <w:footnoteRef/>
      </w:r>
      <w:r w:rsidRPr="007A3BD7">
        <w:t xml:space="preserve"> </w:t>
      </w:r>
      <w:r w:rsidR="00030B4E" w:rsidRPr="007A3BD7">
        <w:rPr>
          <w:sz w:val="16"/>
          <w:szCs w:val="16"/>
        </w:rPr>
        <w:t xml:space="preserve">Als de </w:t>
      </w:r>
      <w:r w:rsidR="009D0A93" w:rsidRPr="007A3BD7">
        <w:rPr>
          <w:sz w:val="16"/>
          <w:szCs w:val="16"/>
        </w:rPr>
        <w:t>kandidaat een klacht</w:t>
      </w:r>
      <w:r w:rsidR="004D5CCA" w:rsidRPr="007A3BD7">
        <w:rPr>
          <w:sz w:val="16"/>
          <w:szCs w:val="16"/>
        </w:rPr>
        <w:t>/bezwaar heeft</w:t>
      </w:r>
      <w:r w:rsidR="00030B4E" w:rsidRPr="007A3BD7">
        <w:rPr>
          <w:sz w:val="16"/>
          <w:szCs w:val="16"/>
        </w:rPr>
        <w:t xml:space="preserve"> over een maatregel die de rector heeft opgelegd vanwege een onregelmatigheid zoals beschreven in artikel 1.8 dan dient </w:t>
      </w:r>
      <w:r w:rsidR="000066BF" w:rsidRPr="007A3BD7">
        <w:rPr>
          <w:sz w:val="16"/>
          <w:szCs w:val="16"/>
        </w:rPr>
        <w:t>het bezwaar</w:t>
      </w:r>
      <w:r w:rsidR="00030B4E" w:rsidRPr="007A3BD7">
        <w:rPr>
          <w:sz w:val="16"/>
          <w:szCs w:val="16"/>
        </w:rPr>
        <w:t xml:space="preserve"> te worden ingediend bij de Commissie van Beroep v</w:t>
      </w:r>
      <w:r w:rsidR="00E42324" w:rsidRPr="007A3BD7">
        <w:rPr>
          <w:sz w:val="16"/>
          <w:szCs w:val="16"/>
        </w:rPr>
        <w:t>oor</w:t>
      </w:r>
      <w:r w:rsidR="00030B4E" w:rsidRPr="007A3BD7">
        <w:rPr>
          <w:sz w:val="16"/>
          <w:szCs w:val="16"/>
        </w:rPr>
        <w:t xml:space="preserve"> de Eindexamens. Als de </w:t>
      </w:r>
      <w:r w:rsidR="00A529F4" w:rsidRPr="007A3BD7">
        <w:rPr>
          <w:sz w:val="16"/>
          <w:szCs w:val="16"/>
        </w:rPr>
        <w:t xml:space="preserve">kandidaat </w:t>
      </w:r>
      <w:r w:rsidR="00030B4E" w:rsidRPr="007A3BD7">
        <w:rPr>
          <w:sz w:val="16"/>
          <w:szCs w:val="16"/>
        </w:rPr>
        <w:t xml:space="preserve">een klacht heeft over de gang van zaken bij een schoolexamen of bij het centraal examen dan kan </w:t>
      </w:r>
      <w:r w:rsidR="0016785E" w:rsidRPr="007A3BD7">
        <w:rPr>
          <w:sz w:val="16"/>
          <w:szCs w:val="16"/>
        </w:rPr>
        <w:t xml:space="preserve">bezwaar tegen het oordeel van de rector over </w:t>
      </w:r>
      <w:r w:rsidR="00030B4E" w:rsidRPr="007A3BD7">
        <w:rPr>
          <w:sz w:val="16"/>
          <w:szCs w:val="16"/>
        </w:rPr>
        <w:t xml:space="preserve">deze klacht uiteindelijk bij de Klachtencommissie van LVO worden ingediend.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F78F" w14:textId="2143852A" w:rsidR="003C3A26" w:rsidRDefault="003C3A26" w:rsidP="00000283">
    <w:pPr>
      <w:pStyle w:val="Koptekst"/>
      <w:jc w:val="right"/>
    </w:pPr>
    <w:r>
      <w:rPr>
        <w:noProof/>
      </w:rPr>
      <w:drawing>
        <wp:inline distT="0" distB="0" distL="0" distR="0" wp14:anchorId="60D8DFB1" wp14:editId="6F527EE0">
          <wp:extent cx="3390900" cy="1320495"/>
          <wp:effectExtent l="0" t="0" r="0" b="0"/>
          <wp:docPr id="324872284" name="Afbeelding 324872284"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72284" name="Afbeelding 324872284" descr="Afbeelding met tekst, Lettertype, Graphics, logo&#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0900" cy="1320495"/>
                  </a:xfrm>
                  <a:prstGeom prst="rect">
                    <a:avLst/>
                  </a:prstGeom>
                </pic:spPr>
              </pic:pic>
            </a:graphicData>
          </a:graphic>
        </wp:inline>
      </w:drawing>
    </w:r>
  </w:p>
  <w:p w14:paraId="61891F0E" w14:textId="5F4E61FB" w:rsidR="00CF2514" w:rsidRDefault="00CF2514" w:rsidP="00CF2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A02"/>
    <w:multiLevelType w:val="hybridMultilevel"/>
    <w:tmpl w:val="02943E06"/>
    <w:lvl w:ilvl="0" w:tplc="E20A416A">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F28B5"/>
    <w:multiLevelType w:val="multilevel"/>
    <w:tmpl w:val="D5F4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303F"/>
    <w:multiLevelType w:val="hybridMultilevel"/>
    <w:tmpl w:val="45CE5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6058A"/>
    <w:multiLevelType w:val="hybridMultilevel"/>
    <w:tmpl w:val="71E036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847AE0"/>
    <w:multiLevelType w:val="hybridMultilevel"/>
    <w:tmpl w:val="8794CE82"/>
    <w:lvl w:ilvl="0" w:tplc="D5BE76D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77823"/>
    <w:multiLevelType w:val="hybridMultilevel"/>
    <w:tmpl w:val="D85276FE"/>
    <w:lvl w:ilvl="0" w:tplc="57466B5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40227"/>
    <w:multiLevelType w:val="hybridMultilevel"/>
    <w:tmpl w:val="8968CA26"/>
    <w:lvl w:ilvl="0" w:tplc="93CC87E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EE8819"/>
    <w:multiLevelType w:val="hybridMultilevel"/>
    <w:tmpl w:val="FFFFFFFF"/>
    <w:lvl w:ilvl="0" w:tplc="9D4C1C88">
      <w:start w:val="1"/>
      <w:numFmt w:val="decimal"/>
      <w:lvlText w:val="%1."/>
      <w:lvlJc w:val="left"/>
      <w:pPr>
        <w:ind w:left="720" w:hanging="360"/>
      </w:pPr>
    </w:lvl>
    <w:lvl w:ilvl="1" w:tplc="FCEED620">
      <w:start w:val="1"/>
      <w:numFmt w:val="lowerLetter"/>
      <w:lvlText w:val="%2."/>
      <w:lvlJc w:val="left"/>
      <w:pPr>
        <w:ind w:left="1440" w:hanging="360"/>
      </w:pPr>
    </w:lvl>
    <w:lvl w:ilvl="2" w:tplc="2344689E">
      <w:start w:val="1"/>
      <w:numFmt w:val="lowerRoman"/>
      <w:lvlText w:val="%3."/>
      <w:lvlJc w:val="right"/>
      <w:pPr>
        <w:ind w:left="2160" w:hanging="180"/>
      </w:pPr>
    </w:lvl>
    <w:lvl w:ilvl="3" w:tplc="E6DC2724">
      <w:start w:val="1"/>
      <w:numFmt w:val="decimal"/>
      <w:lvlText w:val="%4."/>
      <w:lvlJc w:val="left"/>
      <w:pPr>
        <w:ind w:left="2880" w:hanging="360"/>
      </w:pPr>
    </w:lvl>
    <w:lvl w:ilvl="4" w:tplc="10447612">
      <w:start w:val="1"/>
      <w:numFmt w:val="lowerLetter"/>
      <w:lvlText w:val="%5."/>
      <w:lvlJc w:val="left"/>
      <w:pPr>
        <w:ind w:left="3600" w:hanging="360"/>
      </w:pPr>
    </w:lvl>
    <w:lvl w:ilvl="5" w:tplc="1930B7AA">
      <w:start w:val="1"/>
      <w:numFmt w:val="lowerRoman"/>
      <w:lvlText w:val="%6."/>
      <w:lvlJc w:val="right"/>
      <w:pPr>
        <w:ind w:left="4320" w:hanging="180"/>
      </w:pPr>
    </w:lvl>
    <w:lvl w:ilvl="6" w:tplc="AAAE6D7E">
      <w:start w:val="1"/>
      <w:numFmt w:val="decimal"/>
      <w:lvlText w:val="%7."/>
      <w:lvlJc w:val="left"/>
      <w:pPr>
        <w:ind w:left="5040" w:hanging="360"/>
      </w:pPr>
    </w:lvl>
    <w:lvl w:ilvl="7" w:tplc="1BE2F630">
      <w:start w:val="1"/>
      <w:numFmt w:val="lowerLetter"/>
      <w:lvlText w:val="%8."/>
      <w:lvlJc w:val="left"/>
      <w:pPr>
        <w:ind w:left="5760" w:hanging="360"/>
      </w:pPr>
    </w:lvl>
    <w:lvl w:ilvl="8" w:tplc="1090A480">
      <w:start w:val="1"/>
      <w:numFmt w:val="lowerRoman"/>
      <w:lvlText w:val="%9."/>
      <w:lvlJc w:val="right"/>
      <w:pPr>
        <w:ind w:left="6480" w:hanging="180"/>
      </w:pPr>
    </w:lvl>
  </w:abstractNum>
  <w:abstractNum w:abstractNumId="8" w15:restartNumberingAfterBreak="0">
    <w:nsid w:val="13137EE7"/>
    <w:multiLevelType w:val="hybridMultilevel"/>
    <w:tmpl w:val="228E1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E82668"/>
    <w:multiLevelType w:val="hybridMultilevel"/>
    <w:tmpl w:val="9156F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4A4198"/>
    <w:multiLevelType w:val="hybridMultilevel"/>
    <w:tmpl w:val="F0F6B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D5A66"/>
    <w:multiLevelType w:val="hybridMultilevel"/>
    <w:tmpl w:val="2C74D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A41422"/>
    <w:multiLevelType w:val="hybridMultilevel"/>
    <w:tmpl w:val="EE48D5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354CD0"/>
    <w:multiLevelType w:val="hybridMultilevel"/>
    <w:tmpl w:val="DA9AC88A"/>
    <w:lvl w:ilvl="0" w:tplc="AAB449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4943E3"/>
    <w:multiLevelType w:val="hybridMultilevel"/>
    <w:tmpl w:val="1FCC2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4B2325"/>
    <w:multiLevelType w:val="hybridMultilevel"/>
    <w:tmpl w:val="F976EB8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1D0174D8"/>
    <w:multiLevelType w:val="hybridMultilevel"/>
    <w:tmpl w:val="B60A1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C41B21"/>
    <w:multiLevelType w:val="hybridMultilevel"/>
    <w:tmpl w:val="D4FA33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A32770"/>
    <w:multiLevelType w:val="hybridMultilevel"/>
    <w:tmpl w:val="977E2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B85837"/>
    <w:multiLevelType w:val="hybridMultilevel"/>
    <w:tmpl w:val="DB7CBFA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228879B0"/>
    <w:multiLevelType w:val="hybridMultilevel"/>
    <w:tmpl w:val="E14EE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C80955"/>
    <w:multiLevelType w:val="hybridMultilevel"/>
    <w:tmpl w:val="2A845900"/>
    <w:lvl w:ilvl="0" w:tplc="7B340C44">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22D7522E"/>
    <w:multiLevelType w:val="hybridMultilevel"/>
    <w:tmpl w:val="70A02010"/>
    <w:lvl w:ilvl="0" w:tplc="0F3E43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052E76"/>
    <w:multiLevelType w:val="hybridMultilevel"/>
    <w:tmpl w:val="2D5099E6"/>
    <w:lvl w:ilvl="0" w:tplc="A53EA8E2">
      <w:start w:val="1"/>
      <w:numFmt w:val="decimal"/>
      <w:lvlText w:val="%1."/>
      <w:lvlJc w:val="left"/>
      <w:pPr>
        <w:ind w:left="826" w:hanging="348"/>
      </w:pPr>
      <w:rPr>
        <w:rFonts w:ascii="Verdana" w:eastAsia="Verdana" w:hAnsi="Verdana" w:cs="Verdana" w:hint="default"/>
        <w:w w:val="99"/>
        <w:sz w:val="20"/>
        <w:szCs w:val="20"/>
        <w:lang w:val="nl-NL" w:eastAsia="nl-NL" w:bidi="nl-NL"/>
      </w:rPr>
    </w:lvl>
    <w:lvl w:ilvl="1" w:tplc="586A43E4">
      <w:start w:val="1"/>
      <w:numFmt w:val="lowerLetter"/>
      <w:lvlText w:val="%2."/>
      <w:lvlJc w:val="left"/>
      <w:pPr>
        <w:ind w:left="1558" w:hanging="336"/>
      </w:pPr>
      <w:rPr>
        <w:rFonts w:ascii="Verdana" w:eastAsia="Verdana" w:hAnsi="Verdana" w:cs="Verdana" w:hint="default"/>
        <w:w w:val="99"/>
        <w:sz w:val="20"/>
        <w:szCs w:val="20"/>
        <w:lang w:val="nl-NL" w:eastAsia="nl-NL" w:bidi="nl-NL"/>
      </w:rPr>
    </w:lvl>
    <w:lvl w:ilvl="2" w:tplc="EEA6DEC4">
      <w:numFmt w:val="bullet"/>
      <w:lvlText w:val="•"/>
      <w:lvlJc w:val="left"/>
      <w:pPr>
        <w:ind w:left="2422" w:hanging="336"/>
      </w:pPr>
      <w:rPr>
        <w:rFonts w:hint="default"/>
        <w:lang w:val="nl-NL" w:eastAsia="nl-NL" w:bidi="nl-NL"/>
      </w:rPr>
    </w:lvl>
    <w:lvl w:ilvl="3" w:tplc="92AC596C">
      <w:numFmt w:val="bullet"/>
      <w:lvlText w:val="•"/>
      <w:lvlJc w:val="left"/>
      <w:pPr>
        <w:ind w:left="3285" w:hanging="336"/>
      </w:pPr>
      <w:rPr>
        <w:rFonts w:hint="default"/>
        <w:lang w:val="nl-NL" w:eastAsia="nl-NL" w:bidi="nl-NL"/>
      </w:rPr>
    </w:lvl>
    <w:lvl w:ilvl="4" w:tplc="02C23C86">
      <w:numFmt w:val="bullet"/>
      <w:lvlText w:val="•"/>
      <w:lvlJc w:val="left"/>
      <w:pPr>
        <w:ind w:left="4148" w:hanging="336"/>
      </w:pPr>
      <w:rPr>
        <w:rFonts w:hint="default"/>
        <w:lang w:val="nl-NL" w:eastAsia="nl-NL" w:bidi="nl-NL"/>
      </w:rPr>
    </w:lvl>
    <w:lvl w:ilvl="5" w:tplc="39E67EB4">
      <w:numFmt w:val="bullet"/>
      <w:lvlText w:val="•"/>
      <w:lvlJc w:val="left"/>
      <w:pPr>
        <w:ind w:left="5011" w:hanging="336"/>
      </w:pPr>
      <w:rPr>
        <w:rFonts w:hint="default"/>
        <w:lang w:val="nl-NL" w:eastAsia="nl-NL" w:bidi="nl-NL"/>
      </w:rPr>
    </w:lvl>
    <w:lvl w:ilvl="6" w:tplc="1FE86F18">
      <w:numFmt w:val="bullet"/>
      <w:lvlText w:val="•"/>
      <w:lvlJc w:val="left"/>
      <w:pPr>
        <w:ind w:left="5874" w:hanging="336"/>
      </w:pPr>
      <w:rPr>
        <w:rFonts w:hint="default"/>
        <w:lang w:val="nl-NL" w:eastAsia="nl-NL" w:bidi="nl-NL"/>
      </w:rPr>
    </w:lvl>
    <w:lvl w:ilvl="7" w:tplc="5B9CED16">
      <w:numFmt w:val="bullet"/>
      <w:lvlText w:val="•"/>
      <w:lvlJc w:val="left"/>
      <w:pPr>
        <w:ind w:left="6737" w:hanging="336"/>
      </w:pPr>
      <w:rPr>
        <w:rFonts w:hint="default"/>
        <w:lang w:val="nl-NL" w:eastAsia="nl-NL" w:bidi="nl-NL"/>
      </w:rPr>
    </w:lvl>
    <w:lvl w:ilvl="8" w:tplc="ED44065E">
      <w:numFmt w:val="bullet"/>
      <w:lvlText w:val="•"/>
      <w:lvlJc w:val="left"/>
      <w:pPr>
        <w:ind w:left="7600" w:hanging="336"/>
      </w:pPr>
      <w:rPr>
        <w:rFonts w:hint="default"/>
        <w:lang w:val="nl-NL" w:eastAsia="nl-NL" w:bidi="nl-NL"/>
      </w:rPr>
    </w:lvl>
  </w:abstractNum>
  <w:abstractNum w:abstractNumId="24" w15:restartNumberingAfterBreak="0">
    <w:nsid w:val="234E109F"/>
    <w:multiLevelType w:val="hybridMultilevel"/>
    <w:tmpl w:val="9DC4F07C"/>
    <w:lvl w:ilvl="0" w:tplc="47A019BC">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EF628A"/>
    <w:multiLevelType w:val="hybridMultilevel"/>
    <w:tmpl w:val="1C0674F8"/>
    <w:lvl w:ilvl="0" w:tplc="EC225D6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F16FC2"/>
    <w:multiLevelType w:val="hybridMultilevel"/>
    <w:tmpl w:val="8E061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0C767E"/>
    <w:multiLevelType w:val="hybridMultilevel"/>
    <w:tmpl w:val="B27E3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C560988"/>
    <w:multiLevelType w:val="hybridMultilevel"/>
    <w:tmpl w:val="F3DE47C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2CE333A1"/>
    <w:multiLevelType w:val="hybridMultilevel"/>
    <w:tmpl w:val="EE40A74C"/>
    <w:lvl w:ilvl="0" w:tplc="42DEADE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08B7050"/>
    <w:multiLevelType w:val="hybridMultilevel"/>
    <w:tmpl w:val="6B701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21635DD"/>
    <w:multiLevelType w:val="hybridMultilevel"/>
    <w:tmpl w:val="1B1C5E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33DC3C31"/>
    <w:multiLevelType w:val="hybridMultilevel"/>
    <w:tmpl w:val="DB165788"/>
    <w:lvl w:ilvl="0" w:tplc="901E3A0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76D11BE"/>
    <w:multiLevelType w:val="hybridMultilevel"/>
    <w:tmpl w:val="14D46D0C"/>
    <w:lvl w:ilvl="0" w:tplc="C6DEB638">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89D314D"/>
    <w:multiLevelType w:val="hybridMultilevel"/>
    <w:tmpl w:val="CE264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C77AB2"/>
    <w:multiLevelType w:val="hybridMultilevel"/>
    <w:tmpl w:val="19DEC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6E2615"/>
    <w:multiLevelType w:val="hybridMultilevel"/>
    <w:tmpl w:val="F70E9074"/>
    <w:lvl w:ilvl="0" w:tplc="15C22D6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4B4F19"/>
    <w:multiLevelType w:val="hybridMultilevel"/>
    <w:tmpl w:val="556A4E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DE286D"/>
    <w:multiLevelType w:val="hybridMultilevel"/>
    <w:tmpl w:val="5CC6A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125249"/>
    <w:multiLevelType w:val="hybridMultilevel"/>
    <w:tmpl w:val="0C3A84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B37F5A"/>
    <w:multiLevelType w:val="hybridMultilevel"/>
    <w:tmpl w:val="769A5A08"/>
    <w:lvl w:ilvl="0" w:tplc="A69659D0">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4DFD1D4D"/>
    <w:multiLevelType w:val="hybridMultilevel"/>
    <w:tmpl w:val="216A55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E22424C"/>
    <w:multiLevelType w:val="hybridMultilevel"/>
    <w:tmpl w:val="40F6892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4ED76251"/>
    <w:multiLevelType w:val="hybridMultilevel"/>
    <w:tmpl w:val="8D406660"/>
    <w:lvl w:ilvl="0" w:tplc="04130019">
      <w:start w:val="1"/>
      <w:numFmt w:val="lowerLetter"/>
      <w:lvlText w:val="%1."/>
      <w:lvlJc w:val="left"/>
      <w:pPr>
        <w:ind w:left="1637"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4F582987"/>
    <w:multiLevelType w:val="hybridMultilevel"/>
    <w:tmpl w:val="0B4838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0550D92"/>
    <w:multiLevelType w:val="hybridMultilevel"/>
    <w:tmpl w:val="9A1C9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41771C"/>
    <w:multiLevelType w:val="hybridMultilevel"/>
    <w:tmpl w:val="2D22E0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5880B4">
      <w:start w:val="1"/>
      <w:numFmt w:val="lowerLetter"/>
      <w:lvlText w:val="%3."/>
      <w:lvlJc w:val="left"/>
      <w:pPr>
        <w:ind w:left="1440" w:hanging="360"/>
      </w:pPr>
      <w:rPr>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E2002D"/>
    <w:multiLevelType w:val="hybridMultilevel"/>
    <w:tmpl w:val="69C8A116"/>
    <w:lvl w:ilvl="0" w:tplc="47CA8F6E">
      <w:start w:val="1"/>
      <w:numFmt w:val="decimal"/>
      <w:lvlText w:val="%1."/>
      <w:lvlJc w:val="left"/>
      <w:pPr>
        <w:ind w:left="871" w:hanging="303"/>
      </w:pPr>
      <w:rPr>
        <w:color w:val="auto"/>
        <w:w w:val="99"/>
        <w:sz w:val="20"/>
        <w:szCs w:val="20"/>
        <w:lang w:val="nl-NL" w:eastAsia="nl-NL" w:bidi="nl-NL"/>
      </w:rPr>
    </w:lvl>
    <w:lvl w:ilvl="1" w:tplc="BB4ABECA">
      <w:start w:val="1"/>
      <w:numFmt w:val="decimal"/>
      <w:lvlText w:val="%2."/>
      <w:lvlJc w:val="left"/>
      <w:pPr>
        <w:ind w:left="996" w:hanging="428"/>
      </w:pPr>
      <w:rPr>
        <w:rFonts w:hint="default"/>
        <w:color w:val="auto"/>
        <w:w w:val="99"/>
        <w:sz w:val="20"/>
        <w:szCs w:val="20"/>
        <w:lang w:val="nl-NL" w:eastAsia="nl-NL" w:bidi="nl-NL"/>
      </w:rPr>
    </w:lvl>
    <w:lvl w:ilvl="2" w:tplc="C86C67D4">
      <w:start w:val="1"/>
      <w:numFmt w:val="lowerLetter"/>
      <w:lvlText w:val="%3."/>
      <w:lvlJc w:val="left"/>
      <w:pPr>
        <w:ind w:left="1558" w:hanging="336"/>
      </w:pPr>
      <w:rPr>
        <w:rFonts w:ascii="Verdana" w:eastAsia="Verdana" w:hAnsi="Verdana" w:cs="Verdana" w:hint="default"/>
        <w:color w:val="auto"/>
        <w:w w:val="99"/>
        <w:sz w:val="20"/>
        <w:szCs w:val="20"/>
        <w:lang w:val="nl-NL" w:eastAsia="nl-NL" w:bidi="nl-NL"/>
      </w:rPr>
    </w:lvl>
    <w:lvl w:ilvl="3" w:tplc="32B2267A">
      <w:numFmt w:val="bullet"/>
      <w:lvlText w:val="•"/>
      <w:lvlJc w:val="left"/>
      <w:pPr>
        <w:ind w:left="2530" w:hanging="336"/>
      </w:pPr>
      <w:rPr>
        <w:rFonts w:hint="default"/>
        <w:lang w:val="nl-NL" w:eastAsia="nl-NL" w:bidi="nl-NL"/>
      </w:rPr>
    </w:lvl>
    <w:lvl w:ilvl="4" w:tplc="794E1CD8">
      <w:numFmt w:val="bullet"/>
      <w:lvlText w:val="•"/>
      <w:lvlJc w:val="left"/>
      <w:pPr>
        <w:ind w:left="3501" w:hanging="336"/>
      </w:pPr>
      <w:rPr>
        <w:rFonts w:hint="default"/>
        <w:lang w:val="nl-NL" w:eastAsia="nl-NL" w:bidi="nl-NL"/>
      </w:rPr>
    </w:lvl>
    <w:lvl w:ilvl="5" w:tplc="E10C13CE">
      <w:numFmt w:val="bullet"/>
      <w:lvlText w:val="•"/>
      <w:lvlJc w:val="left"/>
      <w:pPr>
        <w:ind w:left="4472" w:hanging="336"/>
      </w:pPr>
      <w:rPr>
        <w:rFonts w:hint="default"/>
        <w:lang w:val="nl-NL" w:eastAsia="nl-NL" w:bidi="nl-NL"/>
      </w:rPr>
    </w:lvl>
    <w:lvl w:ilvl="6" w:tplc="2C1C98BE">
      <w:numFmt w:val="bullet"/>
      <w:lvlText w:val="•"/>
      <w:lvlJc w:val="left"/>
      <w:pPr>
        <w:ind w:left="5443" w:hanging="336"/>
      </w:pPr>
      <w:rPr>
        <w:rFonts w:hint="default"/>
        <w:lang w:val="nl-NL" w:eastAsia="nl-NL" w:bidi="nl-NL"/>
      </w:rPr>
    </w:lvl>
    <w:lvl w:ilvl="7" w:tplc="5602E408">
      <w:numFmt w:val="bullet"/>
      <w:lvlText w:val="•"/>
      <w:lvlJc w:val="left"/>
      <w:pPr>
        <w:ind w:left="6414" w:hanging="336"/>
      </w:pPr>
      <w:rPr>
        <w:rFonts w:hint="default"/>
        <w:lang w:val="nl-NL" w:eastAsia="nl-NL" w:bidi="nl-NL"/>
      </w:rPr>
    </w:lvl>
    <w:lvl w:ilvl="8" w:tplc="8B34EAEA">
      <w:numFmt w:val="bullet"/>
      <w:lvlText w:val="•"/>
      <w:lvlJc w:val="left"/>
      <w:pPr>
        <w:ind w:left="7384" w:hanging="336"/>
      </w:pPr>
      <w:rPr>
        <w:rFonts w:hint="default"/>
        <w:lang w:val="nl-NL" w:eastAsia="nl-NL" w:bidi="nl-NL"/>
      </w:rPr>
    </w:lvl>
  </w:abstractNum>
  <w:abstractNum w:abstractNumId="48" w15:restartNumberingAfterBreak="0">
    <w:nsid w:val="55D48640"/>
    <w:multiLevelType w:val="hybridMultilevel"/>
    <w:tmpl w:val="34145AB6"/>
    <w:lvl w:ilvl="0" w:tplc="30C8E310">
      <w:start w:val="1"/>
      <w:numFmt w:val="bullet"/>
      <w:lvlText w:val="-"/>
      <w:lvlJc w:val="left"/>
      <w:pPr>
        <w:ind w:left="1080" w:hanging="360"/>
      </w:pPr>
      <w:rPr>
        <w:rFonts w:ascii="Aptos" w:hAnsi="Aptos" w:hint="default"/>
      </w:rPr>
    </w:lvl>
    <w:lvl w:ilvl="1" w:tplc="9AECE9A6">
      <w:start w:val="1"/>
      <w:numFmt w:val="bullet"/>
      <w:lvlText w:val="o"/>
      <w:lvlJc w:val="left"/>
      <w:pPr>
        <w:ind w:left="1800" w:hanging="360"/>
      </w:pPr>
      <w:rPr>
        <w:rFonts w:ascii="Courier New" w:hAnsi="Courier New" w:hint="default"/>
      </w:rPr>
    </w:lvl>
    <w:lvl w:ilvl="2" w:tplc="42D441DA">
      <w:start w:val="1"/>
      <w:numFmt w:val="bullet"/>
      <w:lvlText w:val=""/>
      <w:lvlJc w:val="left"/>
      <w:pPr>
        <w:ind w:left="2520" w:hanging="360"/>
      </w:pPr>
      <w:rPr>
        <w:rFonts w:ascii="Wingdings" w:hAnsi="Wingdings" w:hint="default"/>
      </w:rPr>
    </w:lvl>
    <w:lvl w:ilvl="3" w:tplc="C02E2038">
      <w:start w:val="1"/>
      <w:numFmt w:val="bullet"/>
      <w:lvlText w:val=""/>
      <w:lvlJc w:val="left"/>
      <w:pPr>
        <w:ind w:left="3240" w:hanging="360"/>
      </w:pPr>
      <w:rPr>
        <w:rFonts w:ascii="Symbol" w:hAnsi="Symbol" w:hint="default"/>
      </w:rPr>
    </w:lvl>
    <w:lvl w:ilvl="4" w:tplc="7C44A3E2">
      <w:start w:val="1"/>
      <w:numFmt w:val="bullet"/>
      <w:lvlText w:val="o"/>
      <w:lvlJc w:val="left"/>
      <w:pPr>
        <w:ind w:left="3960" w:hanging="360"/>
      </w:pPr>
      <w:rPr>
        <w:rFonts w:ascii="Courier New" w:hAnsi="Courier New" w:hint="default"/>
      </w:rPr>
    </w:lvl>
    <w:lvl w:ilvl="5" w:tplc="8E306932">
      <w:start w:val="1"/>
      <w:numFmt w:val="bullet"/>
      <w:lvlText w:val=""/>
      <w:lvlJc w:val="left"/>
      <w:pPr>
        <w:ind w:left="4680" w:hanging="360"/>
      </w:pPr>
      <w:rPr>
        <w:rFonts w:ascii="Wingdings" w:hAnsi="Wingdings" w:hint="default"/>
      </w:rPr>
    </w:lvl>
    <w:lvl w:ilvl="6" w:tplc="30208090">
      <w:start w:val="1"/>
      <w:numFmt w:val="bullet"/>
      <w:lvlText w:val=""/>
      <w:lvlJc w:val="left"/>
      <w:pPr>
        <w:ind w:left="5400" w:hanging="360"/>
      </w:pPr>
      <w:rPr>
        <w:rFonts w:ascii="Symbol" w:hAnsi="Symbol" w:hint="default"/>
      </w:rPr>
    </w:lvl>
    <w:lvl w:ilvl="7" w:tplc="9A0E7386">
      <w:start w:val="1"/>
      <w:numFmt w:val="bullet"/>
      <w:lvlText w:val="o"/>
      <w:lvlJc w:val="left"/>
      <w:pPr>
        <w:ind w:left="6120" w:hanging="360"/>
      </w:pPr>
      <w:rPr>
        <w:rFonts w:ascii="Courier New" w:hAnsi="Courier New" w:hint="default"/>
      </w:rPr>
    </w:lvl>
    <w:lvl w:ilvl="8" w:tplc="4FDC246C">
      <w:start w:val="1"/>
      <w:numFmt w:val="bullet"/>
      <w:lvlText w:val=""/>
      <w:lvlJc w:val="left"/>
      <w:pPr>
        <w:ind w:left="6840" w:hanging="360"/>
      </w:pPr>
      <w:rPr>
        <w:rFonts w:ascii="Wingdings" w:hAnsi="Wingdings" w:hint="default"/>
      </w:rPr>
    </w:lvl>
  </w:abstractNum>
  <w:abstractNum w:abstractNumId="49" w15:restartNumberingAfterBreak="0">
    <w:nsid w:val="56245F86"/>
    <w:multiLevelType w:val="hybridMultilevel"/>
    <w:tmpl w:val="B3D8D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9892BF9"/>
    <w:multiLevelType w:val="hybridMultilevel"/>
    <w:tmpl w:val="F3DE47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B2A201B"/>
    <w:multiLevelType w:val="hybridMultilevel"/>
    <w:tmpl w:val="B80414C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0D17B1"/>
    <w:multiLevelType w:val="hybridMultilevel"/>
    <w:tmpl w:val="0EAC468E"/>
    <w:lvl w:ilvl="0" w:tplc="FF2029EA">
      <w:start w:val="1"/>
      <w:numFmt w:val="decimal"/>
      <w:lvlText w:val="%1."/>
      <w:lvlJc w:val="left"/>
      <w:pPr>
        <w:ind w:left="1558" w:hanging="360"/>
      </w:pPr>
      <w:rPr>
        <w:color w:val="auto"/>
      </w:rPr>
    </w:lvl>
    <w:lvl w:ilvl="1" w:tplc="04130019" w:tentative="1">
      <w:start w:val="1"/>
      <w:numFmt w:val="lowerLetter"/>
      <w:lvlText w:val="%2."/>
      <w:lvlJc w:val="left"/>
      <w:pPr>
        <w:ind w:left="2278" w:hanging="360"/>
      </w:pPr>
    </w:lvl>
    <w:lvl w:ilvl="2" w:tplc="0413001B" w:tentative="1">
      <w:start w:val="1"/>
      <w:numFmt w:val="lowerRoman"/>
      <w:lvlText w:val="%3."/>
      <w:lvlJc w:val="right"/>
      <w:pPr>
        <w:ind w:left="2998" w:hanging="180"/>
      </w:pPr>
    </w:lvl>
    <w:lvl w:ilvl="3" w:tplc="0413000F" w:tentative="1">
      <w:start w:val="1"/>
      <w:numFmt w:val="decimal"/>
      <w:lvlText w:val="%4."/>
      <w:lvlJc w:val="left"/>
      <w:pPr>
        <w:ind w:left="3718" w:hanging="360"/>
      </w:pPr>
    </w:lvl>
    <w:lvl w:ilvl="4" w:tplc="04130019" w:tentative="1">
      <w:start w:val="1"/>
      <w:numFmt w:val="lowerLetter"/>
      <w:lvlText w:val="%5."/>
      <w:lvlJc w:val="left"/>
      <w:pPr>
        <w:ind w:left="4438" w:hanging="360"/>
      </w:pPr>
    </w:lvl>
    <w:lvl w:ilvl="5" w:tplc="0413001B" w:tentative="1">
      <w:start w:val="1"/>
      <w:numFmt w:val="lowerRoman"/>
      <w:lvlText w:val="%6."/>
      <w:lvlJc w:val="right"/>
      <w:pPr>
        <w:ind w:left="5158" w:hanging="180"/>
      </w:pPr>
    </w:lvl>
    <w:lvl w:ilvl="6" w:tplc="0413000F" w:tentative="1">
      <w:start w:val="1"/>
      <w:numFmt w:val="decimal"/>
      <w:lvlText w:val="%7."/>
      <w:lvlJc w:val="left"/>
      <w:pPr>
        <w:ind w:left="5878" w:hanging="360"/>
      </w:pPr>
    </w:lvl>
    <w:lvl w:ilvl="7" w:tplc="04130019" w:tentative="1">
      <w:start w:val="1"/>
      <w:numFmt w:val="lowerLetter"/>
      <w:lvlText w:val="%8."/>
      <w:lvlJc w:val="left"/>
      <w:pPr>
        <w:ind w:left="6598" w:hanging="360"/>
      </w:pPr>
    </w:lvl>
    <w:lvl w:ilvl="8" w:tplc="0413001B" w:tentative="1">
      <w:start w:val="1"/>
      <w:numFmt w:val="lowerRoman"/>
      <w:lvlText w:val="%9."/>
      <w:lvlJc w:val="right"/>
      <w:pPr>
        <w:ind w:left="7318" w:hanging="180"/>
      </w:pPr>
    </w:lvl>
  </w:abstractNum>
  <w:abstractNum w:abstractNumId="53" w15:restartNumberingAfterBreak="0">
    <w:nsid w:val="60752DFE"/>
    <w:multiLevelType w:val="hybridMultilevel"/>
    <w:tmpl w:val="53A8B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A5D63"/>
    <w:multiLevelType w:val="hybridMultilevel"/>
    <w:tmpl w:val="B8FC2196"/>
    <w:lvl w:ilvl="0" w:tplc="ED569F4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8901EF"/>
    <w:multiLevelType w:val="hybridMultilevel"/>
    <w:tmpl w:val="AD68E7E4"/>
    <w:lvl w:ilvl="0" w:tplc="0413001B">
      <w:start w:val="1"/>
      <w:numFmt w:val="low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6" w15:restartNumberingAfterBreak="0">
    <w:nsid w:val="650121CA"/>
    <w:multiLevelType w:val="hybridMultilevel"/>
    <w:tmpl w:val="B60A1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173E10"/>
    <w:multiLevelType w:val="hybridMultilevel"/>
    <w:tmpl w:val="A266A2B8"/>
    <w:lvl w:ilvl="0" w:tplc="02A6F5D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035FA0"/>
    <w:multiLevelType w:val="hybridMultilevel"/>
    <w:tmpl w:val="94D0831E"/>
    <w:lvl w:ilvl="0" w:tplc="293E7DF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985670E"/>
    <w:multiLevelType w:val="hybridMultilevel"/>
    <w:tmpl w:val="835AA32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0" w15:restartNumberingAfterBreak="0">
    <w:nsid w:val="69C32324"/>
    <w:multiLevelType w:val="hybridMultilevel"/>
    <w:tmpl w:val="8B5022D8"/>
    <w:lvl w:ilvl="0" w:tplc="43125728">
      <w:start w:val="1"/>
      <w:numFmt w:val="decimal"/>
      <w:lvlText w:val="%1."/>
      <w:lvlJc w:val="left"/>
      <w:pPr>
        <w:ind w:left="838" w:hanging="348"/>
      </w:pPr>
      <w:rPr>
        <w:rFonts w:ascii="Verdana" w:eastAsia="Verdana" w:hAnsi="Verdana" w:cs="Verdana" w:hint="default"/>
        <w:w w:val="99"/>
        <w:sz w:val="20"/>
        <w:szCs w:val="20"/>
        <w:lang w:val="nl-NL" w:eastAsia="nl-NL" w:bidi="nl-NL"/>
      </w:rPr>
    </w:lvl>
    <w:lvl w:ilvl="1" w:tplc="F390A5C0">
      <w:numFmt w:val="bullet"/>
      <w:lvlText w:val="•"/>
      <w:lvlJc w:val="left"/>
      <w:pPr>
        <w:ind w:left="1688" w:hanging="348"/>
      </w:pPr>
      <w:rPr>
        <w:rFonts w:hint="default"/>
        <w:lang w:val="nl-NL" w:eastAsia="nl-NL" w:bidi="nl-NL"/>
      </w:rPr>
    </w:lvl>
    <w:lvl w:ilvl="2" w:tplc="33B29D4A">
      <w:numFmt w:val="bullet"/>
      <w:lvlText w:val="•"/>
      <w:lvlJc w:val="left"/>
      <w:pPr>
        <w:ind w:left="2537" w:hanging="348"/>
      </w:pPr>
      <w:rPr>
        <w:rFonts w:hint="default"/>
        <w:lang w:val="nl-NL" w:eastAsia="nl-NL" w:bidi="nl-NL"/>
      </w:rPr>
    </w:lvl>
    <w:lvl w:ilvl="3" w:tplc="AC887B34">
      <w:numFmt w:val="bullet"/>
      <w:lvlText w:val="•"/>
      <w:lvlJc w:val="left"/>
      <w:pPr>
        <w:ind w:left="3385" w:hanging="348"/>
      </w:pPr>
      <w:rPr>
        <w:rFonts w:hint="default"/>
        <w:lang w:val="nl-NL" w:eastAsia="nl-NL" w:bidi="nl-NL"/>
      </w:rPr>
    </w:lvl>
    <w:lvl w:ilvl="4" w:tplc="1F8A4186">
      <w:numFmt w:val="bullet"/>
      <w:lvlText w:val="•"/>
      <w:lvlJc w:val="left"/>
      <w:pPr>
        <w:ind w:left="4234" w:hanging="348"/>
      </w:pPr>
      <w:rPr>
        <w:rFonts w:hint="default"/>
        <w:lang w:val="nl-NL" w:eastAsia="nl-NL" w:bidi="nl-NL"/>
      </w:rPr>
    </w:lvl>
    <w:lvl w:ilvl="5" w:tplc="221CE4E6">
      <w:numFmt w:val="bullet"/>
      <w:lvlText w:val="•"/>
      <w:lvlJc w:val="left"/>
      <w:pPr>
        <w:ind w:left="5083" w:hanging="348"/>
      </w:pPr>
      <w:rPr>
        <w:rFonts w:hint="default"/>
        <w:lang w:val="nl-NL" w:eastAsia="nl-NL" w:bidi="nl-NL"/>
      </w:rPr>
    </w:lvl>
    <w:lvl w:ilvl="6" w:tplc="0BF64D2E">
      <w:numFmt w:val="bullet"/>
      <w:lvlText w:val="•"/>
      <w:lvlJc w:val="left"/>
      <w:pPr>
        <w:ind w:left="5931" w:hanging="348"/>
      </w:pPr>
      <w:rPr>
        <w:rFonts w:hint="default"/>
        <w:lang w:val="nl-NL" w:eastAsia="nl-NL" w:bidi="nl-NL"/>
      </w:rPr>
    </w:lvl>
    <w:lvl w:ilvl="7" w:tplc="60528914">
      <w:numFmt w:val="bullet"/>
      <w:lvlText w:val="•"/>
      <w:lvlJc w:val="left"/>
      <w:pPr>
        <w:ind w:left="6780" w:hanging="348"/>
      </w:pPr>
      <w:rPr>
        <w:rFonts w:hint="default"/>
        <w:lang w:val="nl-NL" w:eastAsia="nl-NL" w:bidi="nl-NL"/>
      </w:rPr>
    </w:lvl>
    <w:lvl w:ilvl="8" w:tplc="51C2D810">
      <w:numFmt w:val="bullet"/>
      <w:lvlText w:val="•"/>
      <w:lvlJc w:val="left"/>
      <w:pPr>
        <w:ind w:left="7629" w:hanging="348"/>
      </w:pPr>
      <w:rPr>
        <w:rFonts w:hint="default"/>
        <w:lang w:val="nl-NL" w:eastAsia="nl-NL" w:bidi="nl-NL"/>
      </w:rPr>
    </w:lvl>
  </w:abstractNum>
  <w:abstractNum w:abstractNumId="61" w15:restartNumberingAfterBreak="0">
    <w:nsid w:val="6A6325C8"/>
    <w:multiLevelType w:val="hybridMultilevel"/>
    <w:tmpl w:val="2C08725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A83696D"/>
    <w:multiLevelType w:val="hybridMultilevel"/>
    <w:tmpl w:val="4DECBB94"/>
    <w:lvl w:ilvl="0" w:tplc="D08C20D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7C117A"/>
    <w:multiLevelType w:val="hybridMultilevel"/>
    <w:tmpl w:val="53262C7C"/>
    <w:lvl w:ilvl="0" w:tplc="FF2029E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21B5578"/>
    <w:multiLevelType w:val="hybridMultilevel"/>
    <w:tmpl w:val="33942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40A02E6"/>
    <w:multiLevelType w:val="hybridMultilevel"/>
    <w:tmpl w:val="C1766D7A"/>
    <w:lvl w:ilvl="0" w:tplc="FFFFFFF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6" w15:restartNumberingAfterBreak="0">
    <w:nsid w:val="740C4148"/>
    <w:multiLevelType w:val="hybridMultilevel"/>
    <w:tmpl w:val="AD82DE36"/>
    <w:lvl w:ilvl="0" w:tplc="FF2029E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55D2F2E"/>
    <w:multiLevelType w:val="hybridMultilevel"/>
    <w:tmpl w:val="2820B32E"/>
    <w:lvl w:ilvl="0" w:tplc="6972D00A">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75EE05D1"/>
    <w:multiLevelType w:val="hybridMultilevel"/>
    <w:tmpl w:val="994ED93C"/>
    <w:lvl w:ilvl="0" w:tplc="763EC0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6EB6C91"/>
    <w:multiLevelType w:val="hybridMultilevel"/>
    <w:tmpl w:val="7CF671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0" w15:restartNumberingAfterBreak="0">
    <w:nsid w:val="77DF6942"/>
    <w:multiLevelType w:val="hybridMultilevel"/>
    <w:tmpl w:val="AF04CDE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808158B"/>
    <w:multiLevelType w:val="hybridMultilevel"/>
    <w:tmpl w:val="ED4069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7A7D57A3"/>
    <w:multiLevelType w:val="hybridMultilevel"/>
    <w:tmpl w:val="C4FC7E12"/>
    <w:lvl w:ilvl="0" w:tplc="293E7DF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AFF6EBC"/>
    <w:multiLevelType w:val="hybridMultilevel"/>
    <w:tmpl w:val="4DFE6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4D2D1B"/>
    <w:multiLevelType w:val="hybridMultilevel"/>
    <w:tmpl w:val="30626B1A"/>
    <w:lvl w:ilvl="0" w:tplc="FF2029EA">
      <w:start w:val="1"/>
      <w:numFmt w:val="decimal"/>
      <w:lvlText w:val="%1."/>
      <w:lvlJc w:val="left"/>
      <w:pPr>
        <w:ind w:left="1080" w:hanging="360"/>
      </w:pPr>
      <w:rPr>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5" w15:restartNumberingAfterBreak="0">
    <w:nsid w:val="7F3C04C7"/>
    <w:multiLevelType w:val="hybridMultilevel"/>
    <w:tmpl w:val="727690E4"/>
    <w:lvl w:ilvl="0" w:tplc="DDB87DDC">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85104224">
    <w:abstractNumId w:val="64"/>
  </w:num>
  <w:num w:numId="2" w16cid:durableId="1973779811">
    <w:abstractNumId w:val="3"/>
  </w:num>
  <w:num w:numId="3" w16cid:durableId="1037776773">
    <w:abstractNumId w:val="27"/>
  </w:num>
  <w:num w:numId="4" w16cid:durableId="1692991652">
    <w:abstractNumId w:val="43"/>
  </w:num>
  <w:num w:numId="5" w16cid:durableId="1520126117">
    <w:abstractNumId w:val="35"/>
  </w:num>
  <w:num w:numId="6" w16cid:durableId="1106735627">
    <w:abstractNumId w:val="42"/>
  </w:num>
  <w:num w:numId="7" w16cid:durableId="692849776">
    <w:abstractNumId w:val="26"/>
  </w:num>
  <w:num w:numId="8" w16cid:durableId="729033852">
    <w:abstractNumId w:val="4"/>
  </w:num>
  <w:num w:numId="9" w16cid:durableId="428087031">
    <w:abstractNumId w:val="25"/>
  </w:num>
  <w:num w:numId="10" w16cid:durableId="367754663">
    <w:abstractNumId w:val="31"/>
  </w:num>
  <w:num w:numId="11" w16cid:durableId="1060517815">
    <w:abstractNumId w:val="8"/>
  </w:num>
  <w:num w:numId="12" w16cid:durableId="1595286779">
    <w:abstractNumId w:val="59"/>
  </w:num>
  <w:num w:numId="13" w16cid:durableId="662784162">
    <w:abstractNumId w:val="53"/>
  </w:num>
  <w:num w:numId="14" w16cid:durableId="1797212568">
    <w:abstractNumId w:val="15"/>
  </w:num>
  <w:num w:numId="15" w16cid:durableId="1476335544">
    <w:abstractNumId w:val="19"/>
  </w:num>
  <w:num w:numId="16" w16cid:durableId="994063428">
    <w:abstractNumId w:val="0"/>
  </w:num>
  <w:num w:numId="17" w16cid:durableId="1726176803">
    <w:abstractNumId w:val="54"/>
  </w:num>
  <w:num w:numId="18" w16cid:durableId="1559434490">
    <w:abstractNumId w:val="49"/>
  </w:num>
  <w:num w:numId="19" w16cid:durableId="1595674421">
    <w:abstractNumId w:val="51"/>
  </w:num>
  <w:num w:numId="20" w16cid:durableId="557209130">
    <w:abstractNumId w:val="14"/>
  </w:num>
  <w:num w:numId="21" w16cid:durableId="838274566">
    <w:abstractNumId w:val="20"/>
  </w:num>
  <w:num w:numId="22" w16cid:durableId="38359420">
    <w:abstractNumId w:val="39"/>
  </w:num>
  <w:num w:numId="23" w16cid:durableId="21246408">
    <w:abstractNumId w:val="73"/>
  </w:num>
  <w:num w:numId="24" w16cid:durableId="758330005">
    <w:abstractNumId w:val="36"/>
  </w:num>
  <w:num w:numId="25" w16cid:durableId="1080954720">
    <w:abstractNumId w:val="37"/>
  </w:num>
  <w:num w:numId="26" w16cid:durableId="1667630441">
    <w:abstractNumId w:val="28"/>
  </w:num>
  <w:num w:numId="27" w16cid:durableId="320158282">
    <w:abstractNumId w:val="55"/>
  </w:num>
  <w:num w:numId="28" w16cid:durableId="1623724448">
    <w:abstractNumId w:val="33"/>
  </w:num>
  <w:num w:numId="29" w16cid:durableId="1091318865">
    <w:abstractNumId w:val="21"/>
  </w:num>
  <w:num w:numId="30" w16cid:durableId="1989285267">
    <w:abstractNumId w:val="30"/>
  </w:num>
  <w:num w:numId="31" w16cid:durableId="1025449804">
    <w:abstractNumId w:val="71"/>
  </w:num>
  <w:num w:numId="32" w16cid:durableId="690839947">
    <w:abstractNumId w:val="18"/>
  </w:num>
  <w:num w:numId="33" w16cid:durableId="642662035">
    <w:abstractNumId w:val="2"/>
  </w:num>
  <w:num w:numId="34" w16cid:durableId="761100246">
    <w:abstractNumId w:val="10"/>
  </w:num>
  <w:num w:numId="35" w16cid:durableId="843858593">
    <w:abstractNumId w:val="11"/>
  </w:num>
  <w:num w:numId="36" w16cid:durableId="1374571864">
    <w:abstractNumId w:val="44"/>
  </w:num>
  <w:num w:numId="37" w16cid:durableId="1352948650">
    <w:abstractNumId w:val="62"/>
  </w:num>
  <w:num w:numId="38" w16cid:durableId="1026758355">
    <w:abstractNumId w:val="46"/>
  </w:num>
  <w:num w:numId="39" w16cid:durableId="399212156">
    <w:abstractNumId w:val="5"/>
  </w:num>
  <w:num w:numId="40" w16cid:durableId="517472588">
    <w:abstractNumId w:val="38"/>
  </w:num>
  <w:num w:numId="41" w16cid:durableId="1230193346">
    <w:abstractNumId w:val="70"/>
  </w:num>
  <w:num w:numId="42" w16cid:durableId="1195264941">
    <w:abstractNumId w:val="24"/>
  </w:num>
  <w:num w:numId="43" w16cid:durableId="1357196788">
    <w:abstractNumId w:val="45"/>
  </w:num>
  <w:num w:numId="44" w16cid:durableId="757753102">
    <w:abstractNumId w:val="57"/>
  </w:num>
  <w:num w:numId="45" w16cid:durableId="32777330">
    <w:abstractNumId w:val="56"/>
  </w:num>
  <w:num w:numId="46" w16cid:durableId="2095739045">
    <w:abstractNumId w:val="17"/>
  </w:num>
  <w:num w:numId="47" w16cid:durableId="614866526">
    <w:abstractNumId w:val="34"/>
  </w:num>
  <w:num w:numId="48" w16cid:durableId="984814471">
    <w:abstractNumId w:val="41"/>
  </w:num>
  <w:num w:numId="49" w16cid:durableId="1769152245">
    <w:abstractNumId w:val="75"/>
  </w:num>
  <w:num w:numId="50" w16cid:durableId="90057097">
    <w:abstractNumId w:val="12"/>
  </w:num>
  <w:num w:numId="51" w16cid:durableId="933630196">
    <w:abstractNumId w:val="50"/>
  </w:num>
  <w:num w:numId="52" w16cid:durableId="1237206544">
    <w:abstractNumId w:val="13"/>
  </w:num>
  <w:num w:numId="53" w16cid:durableId="1382827666">
    <w:abstractNumId w:val="22"/>
  </w:num>
  <w:num w:numId="54" w16cid:durableId="1918442169">
    <w:abstractNumId w:val="1"/>
  </w:num>
  <w:num w:numId="55" w16cid:durableId="32270688">
    <w:abstractNumId w:val="7"/>
  </w:num>
  <w:num w:numId="56" w16cid:durableId="1724208786">
    <w:abstractNumId w:val="48"/>
  </w:num>
  <w:num w:numId="57" w16cid:durableId="218173081">
    <w:abstractNumId w:val="29"/>
  </w:num>
  <w:num w:numId="58" w16cid:durableId="253830365">
    <w:abstractNumId w:val="58"/>
  </w:num>
  <w:num w:numId="59" w16cid:durableId="2074231641">
    <w:abstractNumId w:val="72"/>
  </w:num>
  <w:num w:numId="60" w16cid:durableId="839393805">
    <w:abstractNumId w:val="68"/>
  </w:num>
  <w:num w:numId="61" w16cid:durableId="1615553989">
    <w:abstractNumId w:val="6"/>
  </w:num>
  <w:num w:numId="62" w16cid:durableId="603029399">
    <w:abstractNumId w:val="9"/>
  </w:num>
  <w:num w:numId="63" w16cid:durableId="141774874">
    <w:abstractNumId w:val="40"/>
  </w:num>
  <w:num w:numId="64" w16cid:durableId="964583364">
    <w:abstractNumId w:val="47"/>
  </w:num>
  <w:num w:numId="65" w16cid:durableId="247229626">
    <w:abstractNumId w:val="67"/>
  </w:num>
  <w:num w:numId="66" w16cid:durableId="1924027897">
    <w:abstractNumId w:val="23"/>
  </w:num>
  <w:num w:numId="67" w16cid:durableId="1273590043">
    <w:abstractNumId w:val="63"/>
  </w:num>
  <w:num w:numId="68" w16cid:durableId="1841046127">
    <w:abstractNumId w:val="60"/>
  </w:num>
  <w:num w:numId="69" w16cid:durableId="1624311937">
    <w:abstractNumId w:val="66"/>
  </w:num>
  <w:num w:numId="70" w16cid:durableId="593444299">
    <w:abstractNumId w:val="52"/>
  </w:num>
  <w:num w:numId="71" w16cid:durableId="1101144729">
    <w:abstractNumId w:val="74"/>
  </w:num>
  <w:num w:numId="72" w16cid:durableId="7368076">
    <w:abstractNumId w:val="65"/>
  </w:num>
  <w:num w:numId="73" w16cid:durableId="451827930">
    <w:abstractNumId w:val="69"/>
  </w:num>
  <w:num w:numId="74" w16cid:durableId="1272782677">
    <w:abstractNumId w:val="16"/>
  </w:num>
  <w:num w:numId="75" w16cid:durableId="1535457069">
    <w:abstractNumId w:val="61"/>
  </w:num>
  <w:num w:numId="76" w16cid:durableId="1969309821">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CD"/>
    <w:rsid w:val="00000283"/>
    <w:rsid w:val="00000812"/>
    <w:rsid w:val="00003156"/>
    <w:rsid w:val="000042C1"/>
    <w:rsid w:val="00004DF3"/>
    <w:rsid w:val="000052DA"/>
    <w:rsid w:val="000066BF"/>
    <w:rsid w:val="00007DFB"/>
    <w:rsid w:val="0001122A"/>
    <w:rsid w:val="00012862"/>
    <w:rsid w:val="00016C4C"/>
    <w:rsid w:val="00017046"/>
    <w:rsid w:val="0001785D"/>
    <w:rsid w:val="00017922"/>
    <w:rsid w:val="00022D07"/>
    <w:rsid w:val="0002407B"/>
    <w:rsid w:val="00024133"/>
    <w:rsid w:val="000252E5"/>
    <w:rsid w:val="000258F9"/>
    <w:rsid w:val="00025C81"/>
    <w:rsid w:val="00025DA1"/>
    <w:rsid w:val="00025FD6"/>
    <w:rsid w:val="00026D89"/>
    <w:rsid w:val="00027AA3"/>
    <w:rsid w:val="00027E76"/>
    <w:rsid w:val="00030497"/>
    <w:rsid w:val="00030B4E"/>
    <w:rsid w:val="00031FD3"/>
    <w:rsid w:val="000322E0"/>
    <w:rsid w:val="0003412E"/>
    <w:rsid w:val="0003638D"/>
    <w:rsid w:val="00036DFD"/>
    <w:rsid w:val="00037440"/>
    <w:rsid w:val="00040121"/>
    <w:rsid w:val="00040C34"/>
    <w:rsid w:val="00040F26"/>
    <w:rsid w:val="00041043"/>
    <w:rsid w:val="000410F9"/>
    <w:rsid w:val="00041C0F"/>
    <w:rsid w:val="000436EE"/>
    <w:rsid w:val="00044395"/>
    <w:rsid w:val="000445AC"/>
    <w:rsid w:val="000448E5"/>
    <w:rsid w:val="00045B3F"/>
    <w:rsid w:val="00046A33"/>
    <w:rsid w:val="000509DE"/>
    <w:rsid w:val="00051E1A"/>
    <w:rsid w:val="000521EA"/>
    <w:rsid w:val="00053560"/>
    <w:rsid w:val="000543DC"/>
    <w:rsid w:val="0005616C"/>
    <w:rsid w:val="00057558"/>
    <w:rsid w:val="00057872"/>
    <w:rsid w:val="00060B33"/>
    <w:rsid w:val="00061CB3"/>
    <w:rsid w:val="00061D3B"/>
    <w:rsid w:val="00062CC2"/>
    <w:rsid w:val="0006368D"/>
    <w:rsid w:val="00063B02"/>
    <w:rsid w:val="00063BC5"/>
    <w:rsid w:val="0006516A"/>
    <w:rsid w:val="00065FA6"/>
    <w:rsid w:val="000664E0"/>
    <w:rsid w:val="000677CC"/>
    <w:rsid w:val="00067945"/>
    <w:rsid w:val="00067C39"/>
    <w:rsid w:val="00067EE5"/>
    <w:rsid w:val="00067FA7"/>
    <w:rsid w:val="00072870"/>
    <w:rsid w:val="000738E8"/>
    <w:rsid w:val="00073D08"/>
    <w:rsid w:val="000749E5"/>
    <w:rsid w:val="00075064"/>
    <w:rsid w:val="000754AA"/>
    <w:rsid w:val="00076BBF"/>
    <w:rsid w:val="000775F2"/>
    <w:rsid w:val="00080C24"/>
    <w:rsid w:val="00081352"/>
    <w:rsid w:val="00081E44"/>
    <w:rsid w:val="000853BC"/>
    <w:rsid w:val="00087FDE"/>
    <w:rsid w:val="00091E51"/>
    <w:rsid w:val="00092101"/>
    <w:rsid w:val="00093633"/>
    <w:rsid w:val="00095108"/>
    <w:rsid w:val="00096012"/>
    <w:rsid w:val="000A0535"/>
    <w:rsid w:val="000A068E"/>
    <w:rsid w:val="000A096C"/>
    <w:rsid w:val="000A19F6"/>
    <w:rsid w:val="000A1BF4"/>
    <w:rsid w:val="000A257F"/>
    <w:rsid w:val="000A2609"/>
    <w:rsid w:val="000A290F"/>
    <w:rsid w:val="000A3855"/>
    <w:rsid w:val="000A4356"/>
    <w:rsid w:val="000A792E"/>
    <w:rsid w:val="000B016F"/>
    <w:rsid w:val="000B3247"/>
    <w:rsid w:val="000B4094"/>
    <w:rsid w:val="000B5546"/>
    <w:rsid w:val="000B592A"/>
    <w:rsid w:val="000B7DAB"/>
    <w:rsid w:val="000C11FD"/>
    <w:rsid w:val="000C2024"/>
    <w:rsid w:val="000C2D30"/>
    <w:rsid w:val="000C2D73"/>
    <w:rsid w:val="000C3C63"/>
    <w:rsid w:val="000C4665"/>
    <w:rsid w:val="000C4812"/>
    <w:rsid w:val="000C586E"/>
    <w:rsid w:val="000C58FB"/>
    <w:rsid w:val="000C750D"/>
    <w:rsid w:val="000D0F92"/>
    <w:rsid w:val="000D10A4"/>
    <w:rsid w:val="000D1CF3"/>
    <w:rsid w:val="000D2084"/>
    <w:rsid w:val="000D2B4B"/>
    <w:rsid w:val="000D2D37"/>
    <w:rsid w:val="000D2EC0"/>
    <w:rsid w:val="000D37F8"/>
    <w:rsid w:val="000D390E"/>
    <w:rsid w:val="000D3B1F"/>
    <w:rsid w:val="000D46F9"/>
    <w:rsid w:val="000D47B1"/>
    <w:rsid w:val="000D526C"/>
    <w:rsid w:val="000D52D6"/>
    <w:rsid w:val="000D6740"/>
    <w:rsid w:val="000D696A"/>
    <w:rsid w:val="000D7921"/>
    <w:rsid w:val="000D796B"/>
    <w:rsid w:val="000D7B2F"/>
    <w:rsid w:val="000E0E1E"/>
    <w:rsid w:val="000E30C6"/>
    <w:rsid w:val="000E3DD6"/>
    <w:rsid w:val="000E3F13"/>
    <w:rsid w:val="000E5148"/>
    <w:rsid w:val="000E57D4"/>
    <w:rsid w:val="000E616C"/>
    <w:rsid w:val="000E7056"/>
    <w:rsid w:val="000F14D0"/>
    <w:rsid w:val="000F1BC1"/>
    <w:rsid w:val="000F1CA5"/>
    <w:rsid w:val="000F2404"/>
    <w:rsid w:val="000F37AA"/>
    <w:rsid w:val="000F5589"/>
    <w:rsid w:val="000F5791"/>
    <w:rsid w:val="000F5B31"/>
    <w:rsid w:val="000F5BA4"/>
    <w:rsid w:val="000F5DD4"/>
    <w:rsid w:val="000F5F4D"/>
    <w:rsid w:val="000F7A66"/>
    <w:rsid w:val="000F7E52"/>
    <w:rsid w:val="001001F7"/>
    <w:rsid w:val="00101052"/>
    <w:rsid w:val="00103990"/>
    <w:rsid w:val="00105262"/>
    <w:rsid w:val="00106BD8"/>
    <w:rsid w:val="00106CB0"/>
    <w:rsid w:val="001074B4"/>
    <w:rsid w:val="001079E3"/>
    <w:rsid w:val="00107AD5"/>
    <w:rsid w:val="00111F02"/>
    <w:rsid w:val="001125DB"/>
    <w:rsid w:val="0011268D"/>
    <w:rsid w:val="00112729"/>
    <w:rsid w:val="001127DA"/>
    <w:rsid w:val="00112EF1"/>
    <w:rsid w:val="0011383C"/>
    <w:rsid w:val="00113B4A"/>
    <w:rsid w:val="001142D7"/>
    <w:rsid w:val="00114FA0"/>
    <w:rsid w:val="00115DCB"/>
    <w:rsid w:val="00116014"/>
    <w:rsid w:val="0011767E"/>
    <w:rsid w:val="0011D15E"/>
    <w:rsid w:val="00120CFC"/>
    <w:rsid w:val="00120D26"/>
    <w:rsid w:val="00120DF4"/>
    <w:rsid w:val="00121440"/>
    <w:rsid w:val="00121886"/>
    <w:rsid w:val="001227A4"/>
    <w:rsid w:val="0012292D"/>
    <w:rsid w:val="001232E1"/>
    <w:rsid w:val="00123C12"/>
    <w:rsid w:val="00123E4A"/>
    <w:rsid w:val="0012425C"/>
    <w:rsid w:val="00125D89"/>
    <w:rsid w:val="00126836"/>
    <w:rsid w:val="001301E3"/>
    <w:rsid w:val="001315C4"/>
    <w:rsid w:val="00131F68"/>
    <w:rsid w:val="0013379F"/>
    <w:rsid w:val="00133884"/>
    <w:rsid w:val="00133BDD"/>
    <w:rsid w:val="0013560E"/>
    <w:rsid w:val="00135BAB"/>
    <w:rsid w:val="001362D2"/>
    <w:rsid w:val="00136558"/>
    <w:rsid w:val="0013709A"/>
    <w:rsid w:val="00140824"/>
    <w:rsid w:val="00142697"/>
    <w:rsid w:val="001445E7"/>
    <w:rsid w:val="00144B52"/>
    <w:rsid w:val="00144BD2"/>
    <w:rsid w:val="00145C31"/>
    <w:rsid w:val="00145D2C"/>
    <w:rsid w:val="00145EA6"/>
    <w:rsid w:val="00145F09"/>
    <w:rsid w:val="001462CC"/>
    <w:rsid w:val="00147577"/>
    <w:rsid w:val="00147BF1"/>
    <w:rsid w:val="0014A636"/>
    <w:rsid w:val="0015081F"/>
    <w:rsid w:val="00151342"/>
    <w:rsid w:val="001518A6"/>
    <w:rsid w:val="00151963"/>
    <w:rsid w:val="001519B7"/>
    <w:rsid w:val="001521EE"/>
    <w:rsid w:val="0015333A"/>
    <w:rsid w:val="001544DE"/>
    <w:rsid w:val="0015600A"/>
    <w:rsid w:val="00156A6C"/>
    <w:rsid w:val="00156CDC"/>
    <w:rsid w:val="00156DD7"/>
    <w:rsid w:val="00156ECC"/>
    <w:rsid w:val="00157E03"/>
    <w:rsid w:val="00157E3E"/>
    <w:rsid w:val="00160696"/>
    <w:rsid w:val="001613D5"/>
    <w:rsid w:val="001630CA"/>
    <w:rsid w:val="00163D7F"/>
    <w:rsid w:val="00166BA0"/>
    <w:rsid w:val="00166D82"/>
    <w:rsid w:val="0016785E"/>
    <w:rsid w:val="00167FB4"/>
    <w:rsid w:val="001707FA"/>
    <w:rsid w:val="00171A0A"/>
    <w:rsid w:val="00172224"/>
    <w:rsid w:val="00172370"/>
    <w:rsid w:val="00172495"/>
    <w:rsid w:val="00173959"/>
    <w:rsid w:val="00173CD4"/>
    <w:rsid w:val="00173E57"/>
    <w:rsid w:val="001758CC"/>
    <w:rsid w:val="001763F4"/>
    <w:rsid w:val="00176680"/>
    <w:rsid w:val="001767DB"/>
    <w:rsid w:val="0017771C"/>
    <w:rsid w:val="001777E8"/>
    <w:rsid w:val="001803C2"/>
    <w:rsid w:val="0018091B"/>
    <w:rsid w:val="001809B5"/>
    <w:rsid w:val="00180C24"/>
    <w:rsid w:val="00181209"/>
    <w:rsid w:val="00181EEF"/>
    <w:rsid w:val="001827F7"/>
    <w:rsid w:val="00182ADB"/>
    <w:rsid w:val="001830E1"/>
    <w:rsid w:val="001832B1"/>
    <w:rsid w:val="00183BE7"/>
    <w:rsid w:val="001854CD"/>
    <w:rsid w:val="001860A3"/>
    <w:rsid w:val="00187B28"/>
    <w:rsid w:val="00187B54"/>
    <w:rsid w:val="00190A1C"/>
    <w:rsid w:val="00190B86"/>
    <w:rsid w:val="001920C3"/>
    <w:rsid w:val="00192913"/>
    <w:rsid w:val="001933D6"/>
    <w:rsid w:val="0019479F"/>
    <w:rsid w:val="00195283"/>
    <w:rsid w:val="0019593C"/>
    <w:rsid w:val="00196748"/>
    <w:rsid w:val="00196DEA"/>
    <w:rsid w:val="0019746E"/>
    <w:rsid w:val="001976A0"/>
    <w:rsid w:val="00197BA7"/>
    <w:rsid w:val="001A04CC"/>
    <w:rsid w:val="001A0FAA"/>
    <w:rsid w:val="001A118A"/>
    <w:rsid w:val="001A121E"/>
    <w:rsid w:val="001A12F9"/>
    <w:rsid w:val="001A1822"/>
    <w:rsid w:val="001A3F29"/>
    <w:rsid w:val="001A4BF7"/>
    <w:rsid w:val="001A4EFF"/>
    <w:rsid w:val="001A6C63"/>
    <w:rsid w:val="001A6EE5"/>
    <w:rsid w:val="001A7EFD"/>
    <w:rsid w:val="001B0502"/>
    <w:rsid w:val="001B069F"/>
    <w:rsid w:val="001B347A"/>
    <w:rsid w:val="001B3489"/>
    <w:rsid w:val="001B3E5F"/>
    <w:rsid w:val="001B5500"/>
    <w:rsid w:val="001B66F9"/>
    <w:rsid w:val="001B7577"/>
    <w:rsid w:val="001C1D1E"/>
    <w:rsid w:val="001C317B"/>
    <w:rsid w:val="001C4483"/>
    <w:rsid w:val="001C55F4"/>
    <w:rsid w:val="001C564E"/>
    <w:rsid w:val="001C56D7"/>
    <w:rsid w:val="001C620D"/>
    <w:rsid w:val="001C70C0"/>
    <w:rsid w:val="001C772C"/>
    <w:rsid w:val="001C7886"/>
    <w:rsid w:val="001D054E"/>
    <w:rsid w:val="001D0915"/>
    <w:rsid w:val="001D1630"/>
    <w:rsid w:val="001D1682"/>
    <w:rsid w:val="001D19BE"/>
    <w:rsid w:val="001D1DC4"/>
    <w:rsid w:val="001D2A35"/>
    <w:rsid w:val="001D3899"/>
    <w:rsid w:val="001D4989"/>
    <w:rsid w:val="001D5A67"/>
    <w:rsid w:val="001D5A81"/>
    <w:rsid w:val="001D7F5F"/>
    <w:rsid w:val="001E09E1"/>
    <w:rsid w:val="001E2755"/>
    <w:rsid w:val="001E27F3"/>
    <w:rsid w:val="001E2B89"/>
    <w:rsid w:val="001E384C"/>
    <w:rsid w:val="001E3856"/>
    <w:rsid w:val="001E40C0"/>
    <w:rsid w:val="001E46C8"/>
    <w:rsid w:val="001E57E8"/>
    <w:rsid w:val="001E61BD"/>
    <w:rsid w:val="001E735E"/>
    <w:rsid w:val="001E78B8"/>
    <w:rsid w:val="001E79C0"/>
    <w:rsid w:val="001F088B"/>
    <w:rsid w:val="001F15DB"/>
    <w:rsid w:val="001F17D1"/>
    <w:rsid w:val="001F18A5"/>
    <w:rsid w:val="001F2AF0"/>
    <w:rsid w:val="001F2BBE"/>
    <w:rsid w:val="001F4B9D"/>
    <w:rsid w:val="001F5AE4"/>
    <w:rsid w:val="001F6420"/>
    <w:rsid w:val="001F78D3"/>
    <w:rsid w:val="001F7E88"/>
    <w:rsid w:val="00201257"/>
    <w:rsid w:val="0020175C"/>
    <w:rsid w:val="0020194E"/>
    <w:rsid w:val="00204CEF"/>
    <w:rsid w:val="0020748A"/>
    <w:rsid w:val="00207830"/>
    <w:rsid w:val="0021186C"/>
    <w:rsid w:val="00211B9C"/>
    <w:rsid w:val="00211BE5"/>
    <w:rsid w:val="00212EA1"/>
    <w:rsid w:val="002138CA"/>
    <w:rsid w:val="00214086"/>
    <w:rsid w:val="0021454A"/>
    <w:rsid w:val="00215017"/>
    <w:rsid w:val="002150EC"/>
    <w:rsid w:val="002151A4"/>
    <w:rsid w:val="00215AA7"/>
    <w:rsid w:val="00215F63"/>
    <w:rsid w:val="002165EB"/>
    <w:rsid w:val="00217150"/>
    <w:rsid w:val="0021760F"/>
    <w:rsid w:val="002176DF"/>
    <w:rsid w:val="00220522"/>
    <w:rsid w:val="00221EAA"/>
    <w:rsid w:val="00224D4A"/>
    <w:rsid w:val="00225130"/>
    <w:rsid w:val="00225D1D"/>
    <w:rsid w:val="00226BA8"/>
    <w:rsid w:val="00230D00"/>
    <w:rsid w:val="002313E4"/>
    <w:rsid w:val="00231582"/>
    <w:rsid w:val="00233207"/>
    <w:rsid w:val="002349CF"/>
    <w:rsid w:val="00235D8D"/>
    <w:rsid w:val="00236379"/>
    <w:rsid w:val="00236F4E"/>
    <w:rsid w:val="0023793E"/>
    <w:rsid w:val="00237C68"/>
    <w:rsid w:val="00240525"/>
    <w:rsid w:val="0024058C"/>
    <w:rsid w:val="002414B9"/>
    <w:rsid w:val="0024328A"/>
    <w:rsid w:val="00243ADC"/>
    <w:rsid w:val="002442F0"/>
    <w:rsid w:val="002449A2"/>
    <w:rsid w:val="0024637D"/>
    <w:rsid w:val="00246837"/>
    <w:rsid w:val="00246A0D"/>
    <w:rsid w:val="00246A18"/>
    <w:rsid w:val="00246FE5"/>
    <w:rsid w:val="002473B9"/>
    <w:rsid w:val="002508B5"/>
    <w:rsid w:val="0025106E"/>
    <w:rsid w:val="002527A8"/>
    <w:rsid w:val="002527B6"/>
    <w:rsid w:val="00253862"/>
    <w:rsid w:val="00254B05"/>
    <w:rsid w:val="00255066"/>
    <w:rsid w:val="00255C60"/>
    <w:rsid w:val="002568AC"/>
    <w:rsid w:val="00256E44"/>
    <w:rsid w:val="00257BD2"/>
    <w:rsid w:val="002609C3"/>
    <w:rsid w:val="00263B09"/>
    <w:rsid w:val="00263D12"/>
    <w:rsid w:val="002657B3"/>
    <w:rsid w:val="00265875"/>
    <w:rsid w:val="00266560"/>
    <w:rsid w:val="00267286"/>
    <w:rsid w:val="00267358"/>
    <w:rsid w:val="00267400"/>
    <w:rsid w:val="002719E1"/>
    <w:rsid w:val="00271D21"/>
    <w:rsid w:val="00272584"/>
    <w:rsid w:val="0027656F"/>
    <w:rsid w:val="00276D5F"/>
    <w:rsid w:val="0027711D"/>
    <w:rsid w:val="00281B9A"/>
    <w:rsid w:val="00281E2B"/>
    <w:rsid w:val="00286898"/>
    <w:rsid w:val="00287C7F"/>
    <w:rsid w:val="00290CAC"/>
    <w:rsid w:val="0029187A"/>
    <w:rsid w:val="0029193F"/>
    <w:rsid w:val="00291F81"/>
    <w:rsid w:val="00293187"/>
    <w:rsid w:val="00293702"/>
    <w:rsid w:val="0029412A"/>
    <w:rsid w:val="00294D2A"/>
    <w:rsid w:val="002960E6"/>
    <w:rsid w:val="00296A20"/>
    <w:rsid w:val="002979B9"/>
    <w:rsid w:val="002A00AA"/>
    <w:rsid w:val="002A07E3"/>
    <w:rsid w:val="002A1480"/>
    <w:rsid w:val="002A16F1"/>
    <w:rsid w:val="002A20AD"/>
    <w:rsid w:val="002A2F94"/>
    <w:rsid w:val="002A4925"/>
    <w:rsid w:val="002A51C0"/>
    <w:rsid w:val="002A53CB"/>
    <w:rsid w:val="002A5A40"/>
    <w:rsid w:val="002A5C4B"/>
    <w:rsid w:val="002A6E89"/>
    <w:rsid w:val="002A782D"/>
    <w:rsid w:val="002B3B95"/>
    <w:rsid w:val="002B3F11"/>
    <w:rsid w:val="002B6449"/>
    <w:rsid w:val="002C01B5"/>
    <w:rsid w:val="002C0635"/>
    <w:rsid w:val="002C128F"/>
    <w:rsid w:val="002C13BE"/>
    <w:rsid w:val="002C16EB"/>
    <w:rsid w:val="002C1DAC"/>
    <w:rsid w:val="002C239C"/>
    <w:rsid w:val="002C290C"/>
    <w:rsid w:val="002C2DC0"/>
    <w:rsid w:val="002C2E55"/>
    <w:rsid w:val="002C38C7"/>
    <w:rsid w:val="002C4238"/>
    <w:rsid w:val="002C465D"/>
    <w:rsid w:val="002C474D"/>
    <w:rsid w:val="002C4A73"/>
    <w:rsid w:val="002D09F5"/>
    <w:rsid w:val="002D1DA6"/>
    <w:rsid w:val="002D2CC0"/>
    <w:rsid w:val="002D456B"/>
    <w:rsid w:val="002D4E95"/>
    <w:rsid w:val="002D55C0"/>
    <w:rsid w:val="002D5FEB"/>
    <w:rsid w:val="002E02EB"/>
    <w:rsid w:val="002E04E4"/>
    <w:rsid w:val="002E0CB7"/>
    <w:rsid w:val="002E1973"/>
    <w:rsid w:val="002E3974"/>
    <w:rsid w:val="002E3BC6"/>
    <w:rsid w:val="002E3FAE"/>
    <w:rsid w:val="002E6BA0"/>
    <w:rsid w:val="002E7AAD"/>
    <w:rsid w:val="002F0313"/>
    <w:rsid w:val="002F1CF6"/>
    <w:rsid w:val="002F2310"/>
    <w:rsid w:val="002F2625"/>
    <w:rsid w:val="002F2DDB"/>
    <w:rsid w:val="002F3325"/>
    <w:rsid w:val="002F36FE"/>
    <w:rsid w:val="002F4AD6"/>
    <w:rsid w:val="002F4B3D"/>
    <w:rsid w:val="002F4C48"/>
    <w:rsid w:val="002F583E"/>
    <w:rsid w:val="002F64C6"/>
    <w:rsid w:val="002F6990"/>
    <w:rsid w:val="002F6C33"/>
    <w:rsid w:val="002F7C36"/>
    <w:rsid w:val="0030033C"/>
    <w:rsid w:val="00300B20"/>
    <w:rsid w:val="003013EF"/>
    <w:rsid w:val="00303DA6"/>
    <w:rsid w:val="00304B47"/>
    <w:rsid w:val="00305123"/>
    <w:rsid w:val="0030586B"/>
    <w:rsid w:val="0030680B"/>
    <w:rsid w:val="0030692F"/>
    <w:rsid w:val="00306C78"/>
    <w:rsid w:val="00307BFF"/>
    <w:rsid w:val="0031044D"/>
    <w:rsid w:val="00310AFD"/>
    <w:rsid w:val="00310DD7"/>
    <w:rsid w:val="003128E1"/>
    <w:rsid w:val="00312B1C"/>
    <w:rsid w:val="00312FCA"/>
    <w:rsid w:val="00313800"/>
    <w:rsid w:val="00313C9B"/>
    <w:rsid w:val="003144BE"/>
    <w:rsid w:val="00314605"/>
    <w:rsid w:val="00316173"/>
    <w:rsid w:val="00316B63"/>
    <w:rsid w:val="00316FE3"/>
    <w:rsid w:val="0031735D"/>
    <w:rsid w:val="00320000"/>
    <w:rsid w:val="003204C3"/>
    <w:rsid w:val="00323AED"/>
    <w:rsid w:val="00325703"/>
    <w:rsid w:val="00325B9C"/>
    <w:rsid w:val="00325EF9"/>
    <w:rsid w:val="003303CA"/>
    <w:rsid w:val="0033196C"/>
    <w:rsid w:val="00331C89"/>
    <w:rsid w:val="00332A59"/>
    <w:rsid w:val="00333189"/>
    <w:rsid w:val="00333267"/>
    <w:rsid w:val="00333E5E"/>
    <w:rsid w:val="0033428B"/>
    <w:rsid w:val="00334872"/>
    <w:rsid w:val="00334B4F"/>
    <w:rsid w:val="00336A77"/>
    <w:rsid w:val="00336E76"/>
    <w:rsid w:val="00337869"/>
    <w:rsid w:val="00340979"/>
    <w:rsid w:val="0034176D"/>
    <w:rsid w:val="00341AE7"/>
    <w:rsid w:val="0034241E"/>
    <w:rsid w:val="00342601"/>
    <w:rsid w:val="003432D3"/>
    <w:rsid w:val="003450F8"/>
    <w:rsid w:val="003453BD"/>
    <w:rsid w:val="003462C2"/>
    <w:rsid w:val="003472FE"/>
    <w:rsid w:val="00347669"/>
    <w:rsid w:val="00347ACB"/>
    <w:rsid w:val="00347D11"/>
    <w:rsid w:val="0034807E"/>
    <w:rsid w:val="00350100"/>
    <w:rsid w:val="0035073E"/>
    <w:rsid w:val="00351F22"/>
    <w:rsid w:val="00352F10"/>
    <w:rsid w:val="00352F99"/>
    <w:rsid w:val="00353084"/>
    <w:rsid w:val="00353503"/>
    <w:rsid w:val="003545F1"/>
    <w:rsid w:val="00354FEA"/>
    <w:rsid w:val="003575E9"/>
    <w:rsid w:val="0035773F"/>
    <w:rsid w:val="00357A56"/>
    <w:rsid w:val="00360173"/>
    <w:rsid w:val="00360276"/>
    <w:rsid w:val="003614A0"/>
    <w:rsid w:val="00361B7F"/>
    <w:rsid w:val="00362F36"/>
    <w:rsid w:val="00363098"/>
    <w:rsid w:val="003643AF"/>
    <w:rsid w:val="00366AD9"/>
    <w:rsid w:val="00367CD5"/>
    <w:rsid w:val="003709A7"/>
    <w:rsid w:val="00370BC2"/>
    <w:rsid w:val="00371023"/>
    <w:rsid w:val="003712E5"/>
    <w:rsid w:val="00371781"/>
    <w:rsid w:val="00371AC8"/>
    <w:rsid w:val="003725FC"/>
    <w:rsid w:val="00372C87"/>
    <w:rsid w:val="00372CA3"/>
    <w:rsid w:val="00373258"/>
    <w:rsid w:val="003738F1"/>
    <w:rsid w:val="0037412F"/>
    <w:rsid w:val="003755E9"/>
    <w:rsid w:val="003760BB"/>
    <w:rsid w:val="00376907"/>
    <w:rsid w:val="00377069"/>
    <w:rsid w:val="00380848"/>
    <w:rsid w:val="0038094A"/>
    <w:rsid w:val="00380DA0"/>
    <w:rsid w:val="00381037"/>
    <w:rsid w:val="003811F8"/>
    <w:rsid w:val="003822FC"/>
    <w:rsid w:val="00383751"/>
    <w:rsid w:val="003844CF"/>
    <w:rsid w:val="00384DCE"/>
    <w:rsid w:val="00384E71"/>
    <w:rsid w:val="003862CD"/>
    <w:rsid w:val="00387283"/>
    <w:rsid w:val="00391423"/>
    <w:rsid w:val="003917BD"/>
    <w:rsid w:val="003929EF"/>
    <w:rsid w:val="00393AD1"/>
    <w:rsid w:val="00394E0C"/>
    <w:rsid w:val="003976C2"/>
    <w:rsid w:val="003A2379"/>
    <w:rsid w:val="003A24AF"/>
    <w:rsid w:val="003A2E12"/>
    <w:rsid w:val="003A3814"/>
    <w:rsid w:val="003A3AC5"/>
    <w:rsid w:val="003A3FED"/>
    <w:rsid w:val="003A5506"/>
    <w:rsid w:val="003A6DDE"/>
    <w:rsid w:val="003A7EBF"/>
    <w:rsid w:val="003B0A8D"/>
    <w:rsid w:val="003B23E3"/>
    <w:rsid w:val="003B2932"/>
    <w:rsid w:val="003B2A86"/>
    <w:rsid w:val="003B41AC"/>
    <w:rsid w:val="003B42F8"/>
    <w:rsid w:val="003B62F2"/>
    <w:rsid w:val="003B64B6"/>
    <w:rsid w:val="003B6F0B"/>
    <w:rsid w:val="003B7F62"/>
    <w:rsid w:val="003C0312"/>
    <w:rsid w:val="003C0397"/>
    <w:rsid w:val="003C055B"/>
    <w:rsid w:val="003C06E7"/>
    <w:rsid w:val="003C06F9"/>
    <w:rsid w:val="003C111D"/>
    <w:rsid w:val="003C21EB"/>
    <w:rsid w:val="003C2304"/>
    <w:rsid w:val="003C3A26"/>
    <w:rsid w:val="003C3D5F"/>
    <w:rsid w:val="003C5341"/>
    <w:rsid w:val="003C62A9"/>
    <w:rsid w:val="003C64A9"/>
    <w:rsid w:val="003C685C"/>
    <w:rsid w:val="003C68C7"/>
    <w:rsid w:val="003C7379"/>
    <w:rsid w:val="003D3AA3"/>
    <w:rsid w:val="003D3E9E"/>
    <w:rsid w:val="003D568D"/>
    <w:rsid w:val="003D568F"/>
    <w:rsid w:val="003D5A4B"/>
    <w:rsid w:val="003D6277"/>
    <w:rsid w:val="003D68FB"/>
    <w:rsid w:val="003D6CE0"/>
    <w:rsid w:val="003D6E74"/>
    <w:rsid w:val="003D7175"/>
    <w:rsid w:val="003D781A"/>
    <w:rsid w:val="003D791A"/>
    <w:rsid w:val="003D7B51"/>
    <w:rsid w:val="003D7F52"/>
    <w:rsid w:val="003E1F08"/>
    <w:rsid w:val="003E2D3E"/>
    <w:rsid w:val="003E341E"/>
    <w:rsid w:val="003E3963"/>
    <w:rsid w:val="003E3E8B"/>
    <w:rsid w:val="003E40DB"/>
    <w:rsid w:val="003E4CC4"/>
    <w:rsid w:val="003E5832"/>
    <w:rsid w:val="003E7AD6"/>
    <w:rsid w:val="003E7C86"/>
    <w:rsid w:val="003E7CA7"/>
    <w:rsid w:val="003F0064"/>
    <w:rsid w:val="003F0446"/>
    <w:rsid w:val="003F1B59"/>
    <w:rsid w:val="003F29BC"/>
    <w:rsid w:val="003F2C50"/>
    <w:rsid w:val="003F2EFB"/>
    <w:rsid w:val="003F3224"/>
    <w:rsid w:val="003F571F"/>
    <w:rsid w:val="003F64B6"/>
    <w:rsid w:val="003F7038"/>
    <w:rsid w:val="003F72AA"/>
    <w:rsid w:val="003F76FF"/>
    <w:rsid w:val="003F7ACF"/>
    <w:rsid w:val="003F7B39"/>
    <w:rsid w:val="00400313"/>
    <w:rsid w:val="00400331"/>
    <w:rsid w:val="00400518"/>
    <w:rsid w:val="00400AE0"/>
    <w:rsid w:val="004016A8"/>
    <w:rsid w:val="0040333A"/>
    <w:rsid w:val="0040435A"/>
    <w:rsid w:val="004053D4"/>
    <w:rsid w:val="00405B46"/>
    <w:rsid w:val="00405B8A"/>
    <w:rsid w:val="00405E82"/>
    <w:rsid w:val="00406CDC"/>
    <w:rsid w:val="00407026"/>
    <w:rsid w:val="00407A86"/>
    <w:rsid w:val="004116F3"/>
    <w:rsid w:val="00411B09"/>
    <w:rsid w:val="00413BAE"/>
    <w:rsid w:val="00414410"/>
    <w:rsid w:val="00416FFC"/>
    <w:rsid w:val="00417F8C"/>
    <w:rsid w:val="004204D8"/>
    <w:rsid w:val="00420BD4"/>
    <w:rsid w:val="00421775"/>
    <w:rsid w:val="00421AA4"/>
    <w:rsid w:val="00422354"/>
    <w:rsid w:val="0042305E"/>
    <w:rsid w:val="0042316E"/>
    <w:rsid w:val="0042365F"/>
    <w:rsid w:val="00423901"/>
    <w:rsid w:val="004248C1"/>
    <w:rsid w:val="00424A4B"/>
    <w:rsid w:val="00424EAE"/>
    <w:rsid w:val="00424EC1"/>
    <w:rsid w:val="00425DAF"/>
    <w:rsid w:val="00425FB0"/>
    <w:rsid w:val="00426178"/>
    <w:rsid w:val="00427CF7"/>
    <w:rsid w:val="00431DE8"/>
    <w:rsid w:val="004325BC"/>
    <w:rsid w:val="00432BB3"/>
    <w:rsid w:val="00434348"/>
    <w:rsid w:val="00434695"/>
    <w:rsid w:val="0043497E"/>
    <w:rsid w:val="00434F28"/>
    <w:rsid w:val="004355A5"/>
    <w:rsid w:val="0043690B"/>
    <w:rsid w:val="00436B4B"/>
    <w:rsid w:val="00436DC0"/>
    <w:rsid w:val="00440024"/>
    <w:rsid w:val="0044054E"/>
    <w:rsid w:val="00440984"/>
    <w:rsid w:val="00440BA5"/>
    <w:rsid w:val="0044177C"/>
    <w:rsid w:val="00441B98"/>
    <w:rsid w:val="00441E54"/>
    <w:rsid w:val="00442EC5"/>
    <w:rsid w:val="00442FD3"/>
    <w:rsid w:val="00444063"/>
    <w:rsid w:val="00446763"/>
    <w:rsid w:val="0044764F"/>
    <w:rsid w:val="00447C84"/>
    <w:rsid w:val="00448FD6"/>
    <w:rsid w:val="004507C9"/>
    <w:rsid w:val="004509CD"/>
    <w:rsid w:val="00451AD0"/>
    <w:rsid w:val="00451DFE"/>
    <w:rsid w:val="00452D70"/>
    <w:rsid w:val="00453906"/>
    <w:rsid w:val="00454F63"/>
    <w:rsid w:val="0045650A"/>
    <w:rsid w:val="00456E11"/>
    <w:rsid w:val="0045745F"/>
    <w:rsid w:val="00457868"/>
    <w:rsid w:val="004603E3"/>
    <w:rsid w:val="0046152E"/>
    <w:rsid w:val="0046203A"/>
    <w:rsid w:val="0046207C"/>
    <w:rsid w:val="0046221E"/>
    <w:rsid w:val="0046324C"/>
    <w:rsid w:val="004649AF"/>
    <w:rsid w:val="00464C36"/>
    <w:rsid w:val="004662EE"/>
    <w:rsid w:val="00466452"/>
    <w:rsid w:val="004676A5"/>
    <w:rsid w:val="00470EB2"/>
    <w:rsid w:val="00470F69"/>
    <w:rsid w:val="00472D9A"/>
    <w:rsid w:val="00473C54"/>
    <w:rsid w:val="00474F63"/>
    <w:rsid w:val="0047525B"/>
    <w:rsid w:val="004763A2"/>
    <w:rsid w:val="004763D8"/>
    <w:rsid w:val="004764FE"/>
    <w:rsid w:val="00476A53"/>
    <w:rsid w:val="004773ED"/>
    <w:rsid w:val="004801D8"/>
    <w:rsid w:val="00480A14"/>
    <w:rsid w:val="00480D4F"/>
    <w:rsid w:val="00481108"/>
    <w:rsid w:val="00481282"/>
    <w:rsid w:val="00481B48"/>
    <w:rsid w:val="00482D0A"/>
    <w:rsid w:val="00483631"/>
    <w:rsid w:val="00483971"/>
    <w:rsid w:val="004858A1"/>
    <w:rsid w:val="00491DE4"/>
    <w:rsid w:val="004923A0"/>
    <w:rsid w:val="00492E01"/>
    <w:rsid w:val="00493C23"/>
    <w:rsid w:val="00494940"/>
    <w:rsid w:val="00495303"/>
    <w:rsid w:val="00495FFD"/>
    <w:rsid w:val="00497138"/>
    <w:rsid w:val="004A086C"/>
    <w:rsid w:val="004A0876"/>
    <w:rsid w:val="004A0AD4"/>
    <w:rsid w:val="004A12E5"/>
    <w:rsid w:val="004A19B2"/>
    <w:rsid w:val="004A1EE5"/>
    <w:rsid w:val="004A2354"/>
    <w:rsid w:val="004A25D2"/>
    <w:rsid w:val="004A3E00"/>
    <w:rsid w:val="004A4F9F"/>
    <w:rsid w:val="004A5C10"/>
    <w:rsid w:val="004A5D3E"/>
    <w:rsid w:val="004A6A86"/>
    <w:rsid w:val="004B061A"/>
    <w:rsid w:val="004B09A6"/>
    <w:rsid w:val="004B0FF6"/>
    <w:rsid w:val="004B10EB"/>
    <w:rsid w:val="004B115D"/>
    <w:rsid w:val="004B11D2"/>
    <w:rsid w:val="004B163F"/>
    <w:rsid w:val="004B2CFE"/>
    <w:rsid w:val="004B2EF5"/>
    <w:rsid w:val="004B3324"/>
    <w:rsid w:val="004B336C"/>
    <w:rsid w:val="004B3447"/>
    <w:rsid w:val="004B5BDA"/>
    <w:rsid w:val="004B6107"/>
    <w:rsid w:val="004B66BF"/>
    <w:rsid w:val="004B6AE5"/>
    <w:rsid w:val="004B6E26"/>
    <w:rsid w:val="004B7588"/>
    <w:rsid w:val="004B7BEE"/>
    <w:rsid w:val="004C10E6"/>
    <w:rsid w:val="004C19A8"/>
    <w:rsid w:val="004C2D05"/>
    <w:rsid w:val="004C3821"/>
    <w:rsid w:val="004C3CFD"/>
    <w:rsid w:val="004C44BA"/>
    <w:rsid w:val="004C4D6D"/>
    <w:rsid w:val="004C4EB0"/>
    <w:rsid w:val="004C57D2"/>
    <w:rsid w:val="004C66AC"/>
    <w:rsid w:val="004D11A0"/>
    <w:rsid w:val="004D12CB"/>
    <w:rsid w:val="004D1E32"/>
    <w:rsid w:val="004D2B0E"/>
    <w:rsid w:val="004D3BCB"/>
    <w:rsid w:val="004D412E"/>
    <w:rsid w:val="004D4ADE"/>
    <w:rsid w:val="004D5CCA"/>
    <w:rsid w:val="004D664E"/>
    <w:rsid w:val="004D6A2C"/>
    <w:rsid w:val="004D7054"/>
    <w:rsid w:val="004D725A"/>
    <w:rsid w:val="004D73E6"/>
    <w:rsid w:val="004D7B4C"/>
    <w:rsid w:val="004E050A"/>
    <w:rsid w:val="004E19AF"/>
    <w:rsid w:val="004E1CEE"/>
    <w:rsid w:val="004E24E0"/>
    <w:rsid w:val="004E2746"/>
    <w:rsid w:val="004E29B5"/>
    <w:rsid w:val="004E7818"/>
    <w:rsid w:val="004E7D38"/>
    <w:rsid w:val="004E7E36"/>
    <w:rsid w:val="004F0056"/>
    <w:rsid w:val="004F07C5"/>
    <w:rsid w:val="004F08CE"/>
    <w:rsid w:val="004F0A4A"/>
    <w:rsid w:val="004F0D81"/>
    <w:rsid w:val="004F1106"/>
    <w:rsid w:val="004F1E55"/>
    <w:rsid w:val="004F1E63"/>
    <w:rsid w:val="004F1EB7"/>
    <w:rsid w:val="004F2214"/>
    <w:rsid w:val="004F2B93"/>
    <w:rsid w:val="004F34FA"/>
    <w:rsid w:val="004F43A8"/>
    <w:rsid w:val="004F5038"/>
    <w:rsid w:val="004F6D6B"/>
    <w:rsid w:val="004F775B"/>
    <w:rsid w:val="00500083"/>
    <w:rsid w:val="0050169D"/>
    <w:rsid w:val="00501DA8"/>
    <w:rsid w:val="005029C0"/>
    <w:rsid w:val="00502C2A"/>
    <w:rsid w:val="00502E9E"/>
    <w:rsid w:val="00504CEC"/>
    <w:rsid w:val="0050543C"/>
    <w:rsid w:val="00505A1C"/>
    <w:rsid w:val="00506268"/>
    <w:rsid w:val="00507660"/>
    <w:rsid w:val="005076CC"/>
    <w:rsid w:val="005077A4"/>
    <w:rsid w:val="00510CAB"/>
    <w:rsid w:val="0051109F"/>
    <w:rsid w:val="005112C7"/>
    <w:rsid w:val="0051192D"/>
    <w:rsid w:val="00511B71"/>
    <w:rsid w:val="005131BC"/>
    <w:rsid w:val="005136EE"/>
    <w:rsid w:val="005139C7"/>
    <w:rsid w:val="00513D2B"/>
    <w:rsid w:val="00513E30"/>
    <w:rsid w:val="0051458C"/>
    <w:rsid w:val="00515D99"/>
    <w:rsid w:val="00515E97"/>
    <w:rsid w:val="005165B8"/>
    <w:rsid w:val="00517167"/>
    <w:rsid w:val="00517B47"/>
    <w:rsid w:val="005206FC"/>
    <w:rsid w:val="00521077"/>
    <w:rsid w:val="005223B5"/>
    <w:rsid w:val="00522A9B"/>
    <w:rsid w:val="005234EF"/>
    <w:rsid w:val="00523E78"/>
    <w:rsid w:val="00523F18"/>
    <w:rsid w:val="00524CAF"/>
    <w:rsid w:val="00525678"/>
    <w:rsid w:val="00526859"/>
    <w:rsid w:val="005270E1"/>
    <w:rsid w:val="005271E1"/>
    <w:rsid w:val="00527DD5"/>
    <w:rsid w:val="005302F3"/>
    <w:rsid w:val="00530564"/>
    <w:rsid w:val="0053090B"/>
    <w:rsid w:val="00530A28"/>
    <w:rsid w:val="00530A3D"/>
    <w:rsid w:val="00530E63"/>
    <w:rsid w:val="00531554"/>
    <w:rsid w:val="00531B16"/>
    <w:rsid w:val="0053459F"/>
    <w:rsid w:val="0053495D"/>
    <w:rsid w:val="00535F71"/>
    <w:rsid w:val="0053602F"/>
    <w:rsid w:val="00536D2A"/>
    <w:rsid w:val="00537602"/>
    <w:rsid w:val="00541A0A"/>
    <w:rsid w:val="00541D28"/>
    <w:rsid w:val="005421BE"/>
    <w:rsid w:val="00542D1F"/>
    <w:rsid w:val="0054407C"/>
    <w:rsid w:val="005444C2"/>
    <w:rsid w:val="00544BF4"/>
    <w:rsid w:val="0054529C"/>
    <w:rsid w:val="00545AAE"/>
    <w:rsid w:val="00545B54"/>
    <w:rsid w:val="00545ED6"/>
    <w:rsid w:val="00546526"/>
    <w:rsid w:val="005530AF"/>
    <w:rsid w:val="00553510"/>
    <w:rsid w:val="00553DA7"/>
    <w:rsid w:val="00554DA4"/>
    <w:rsid w:val="005551DF"/>
    <w:rsid w:val="00555AA1"/>
    <w:rsid w:val="00557C7F"/>
    <w:rsid w:val="00560DC2"/>
    <w:rsid w:val="00561422"/>
    <w:rsid w:val="00561952"/>
    <w:rsid w:val="00562872"/>
    <w:rsid w:val="005629DE"/>
    <w:rsid w:val="00564ED3"/>
    <w:rsid w:val="0056540F"/>
    <w:rsid w:val="005656B2"/>
    <w:rsid w:val="00567FEC"/>
    <w:rsid w:val="00570937"/>
    <w:rsid w:val="0057191B"/>
    <w:rsid w:val="00571E02"/>
    <w:rsid w:val="005722F2"/>
    <w:rsid w:val="00573A6E"/>
    <w:rsid w:val="00573FFE"/>
    <w:rsid w:val="0057467F"/>
    <w:rsid w:val="00575220"/>
    <w:rsid w:val="005761A9"/>
    <w:rsid w:val="005762F8"/>
    <w:rsid w:val="005763EB"/>
    <w:rsid w:val="00576828"/>
    <w:rsid w:val="00576EB4"/>
    <w:rsid w:val="00580E31"/>
    <w:rsid w:val="0058137A"/>
    <w:rsid w:val="00581C52"/>
    <w:rsid w:val="005838DD"/>
    <w:rsid w:val="00583F63"/>
    <w:rsid w:val="005849CD"/>
    <w:rsid w:val="00584F52"/>
    <w:rsid w:val="005851A2"/>
    <w:rsid w:val="0058628C"/>
    <w:rsid w:val="005862DC"/>
    <w:rsid w:val="0058654C"/>
    <w:rsid w:val="005865CC"/>
    <w:rsid w:val="00586978"/>
    <w:rsid w:val="00586B25"/>
    <w:rsid w:val="00586B6F"/>
    <w:rsid w:val="00591C5E"/>
    <w:rsid w:val="00592546"/>
    <w:rsid w:val="00592C3B"/>
    <w:rsid w:val="0059302C"/>
    <w:rsid w:val="00594DEE"/>
    <w:rsid w:val="0059513E"/>
    <w:rsid w:val="0059537D"/>
    <w:rsid w:val="00596530"/>
    <w:rsid w:val="00596A52"/>
    <w:rsid w:val="005A0511"/>
    <w:rsid w:val="005A06D2"/>
    <w:rsid w:val="005A1FAA"/>
    <w:rsid w:val="005A220E"/>
    <w:rsid w:val="005A29D6"/>
    <w:rsid w:val="005A2B26"/>
    <w:rsid w:val="005A2D1F"/>
    <w:rsid w:val="005A45FE"/>
    <w:rsid w:val="005A4839"/>
    <w:rsid w:val="005A5397"/>
    <w:rsid w:val="005A5702"/>
    <w:rsid w:val="005A572E"/>
    <w:rsid w:val="005A64D4"/>
    <w:rsid w:val="005A65D8"/>
    <w:rsid w:val="005A6BF5"/>
    <w:rsid w:val="005A6DFA"/>
    <w:rsid w:val="005B0C4B"/>
    <w:rsid w:val="005B12D9"/>
    <w:rsid w:val="005B22D1"/>
    <w:rsid w:val="005B30DA"/>
    <w:rsid w:val="005B3480"/>
    <w:rsid w:val="005B39A4"/>
    <w:rsid w:val="005B4B16"/>
    <w:rsid w:val="005B54F9"/>
    <w:rsid w:val="005B6A66"/>
    <w:rsid w:val="005B7A76"/>
    <w:rsid w:val="005B7EB7"/>
    <w:rsid w:val="005C0701"/>
    <w:rsid w:val="005C074D"/>
    <w:rsid w:val="005C1A2E"/>
    <w:rsid w:val="005C3199"/>
    <w:rsid w:val="005C3A24"/>
    <w:rsid w:val="005C42E2"/>
    <w:rsid w:val="005C46C9"/>
    <w:rsid w:val="005C4CD2"/>
    <w:rsid w:val="005C59A3"/>
    <w:rsid w:val="005C6679"/>
    <w:rsid w:val="005C67A4"/>
    <w:rsid w:val="005C7BD1"/>
    <w:rsid w:val="005D0E6B"/>
    <w:rsid w:val="005D1350"/>
    <w:rsid w:val="005D1F1C"/>
    <w:rsid w:val="005D2D5D"/>
    <w:rsid w:val="005D4E73"/>
    <w:rsid w:val="005D4F1B"/>
    <w:rsid w:val="005D5847"/>
    <w:rsid w:val="005D5F1B"/>
    <w:rsid w:val="005D6085"/>
    <w:rsid w:val="005D6175"/>
    <w:rsid w:val="005D6584"/>
    <w:rsid w:val="005D79A1"/>
    <w:rsid w:val="005E1D92"/>
    <w:rsid w:val="005E32B4"/>
    <w:rsid w:val="005E393E"/>
    <w:rsid w:val="005E5335"/>
    <w:rsid w:val="005E5DB2"/>
    <w:rsid w:val="005E6D92"/>
    <w:rsid w:val="005E6F9E"/>
    <w:rsid w:val="005E701E"/>
    <w:rsid w:val="005F0626"/>
    <w:rsid w:val="005F1415"/>
    <w:rsid w:val="005F1B3B"/>
    <w:rsid w:val="005F2053"/>
    <w:rsid w:val="005F2506"/>
    <w:rsid w:val="005F2E20"/>
    <w:rsid w:val="005F32EA"/>
    <w:rsid w:val="005F4694"/>
    <w:rsid w:val="005F47EA"/>
    <w:rsid w:val="005F4B68"/>
    <w:rsid w:val="005F52B2"/>
    <w:rsid w:val="005F5991"/>
    <w:rsid w:val="005F663C"/>
    <w:rsid w:val="005F6E07"/>
    <w:rsid w:val="005F6EA5"/>
    <w:rsid w:val="005F7957"/>
    <w:rsid w:val="005F7A25"/>
    <w:rsid w:val="00600EF7"/>
    <w:rsid w:val="00601355"/>
    <w:rsid w:val="00601646"/>
    <w:rsid w:val="00601796"/>
    <w:rsid w:val="00601B6E"/>
    <w:rsid w:val="00602043"/>
    <w:rsid w:val="006053B0"/>
    <w:rsid w:val="00605893"/>
    <w:rsid w:val="00605B59"/>
    <w:rsid w:val="0060661D"/>
    <w:rsid w:val="006067F1"/>
    <w:rsid w:val="0061039F"/>
    <w:rsid w:val="00610CAF"/>
    <w:rsid w:val="006113F9"/>
    <w:rsid w:val="00611450"/>
    <w:rsid w:val="0061164A"/>
    <w:rsid w:val="00611F18"/>
    <w:rsid w:val="0061300B"/>
    <w:rsid w:val="00613D3F"/>
    <w:rsid w:val="0061430A"/>
    <w:rsid w:val="00615ABB"/>
    <w:rsid w:val="00617144"/>
    <w:rsid w:val="00617E09"/>
    <w:rsid w:val="00620ADA"/>
    <w:rsid w:val="00620D9A"/>
    <w:rsid w:val="00620F84"/>
    <w:rsid w:val="006217B7"/>
    <w:rsid w:val="0062216F"/>
    <w:rsid w:val="00622D9F"/>
    <w:rsid w:val="00623B09"/>
    <w:rsid w:val="006242A5"/>
    <w:rsid w:val="00624E4D"/>
    <w:rsid w:val="006264C5"/>
    <w:rsid w:val="00626DC1"/>
    <w:rsid w:val="00630531"/>
    <w:rsid w:val="00630923"/>
    <w:rsid w:val="0063096B"/>
    <w:rsid w:val="00630D7D"/>
    <w:rsid w:val="006331CB"/>
    <w:rsid w:val="00633807"/>
    <w:rsid w:val="00634007"/>
    <w:rsid w:val="00634775"/>
    <w:rsid w:val="00636798"/>
    <w:rsid w:val="00636DB9"/>
    <w:rsid w:val="0063780C"/>
    <w:rsid w:val="0064020E"/>
    <w:rsid w:val="00640447"/>
    <w:rsid w:val="0064045E"/>
    <w:rsid w:val="00641946"/>
    <w:rsid w:val="00641954"/>
    <w:rsid w:val="00644723"/>
    <w:rsid w:val="00644ABC"/>
    <w:rsid w:val="00644EE3"/>
    <w:rsid w:val="006461C2"/>
    <w:rsid w:val="0064681A"/>
    <w:rsid w:val="00646EA9"/>
    <w:rsid w:val="006501DC"/>
    <w:rsid w:val="00650D8B"/>
    <w:rsid w:val="00651D6E"/>
    <w:rsid w:val="00652F17"/>
    <w:rsid w:val="00653981"/>
    <w:rsid w:val="00653EA8"/>
    <w:rsid w:val="00653FF9"/>
    <w:rsid w:val="0065405D"/>
    <w:rsid w:val="00654A91"/>
    <w:rsid w:val="00654CAC"/>
    <w:rsid w:val="00655AA9"/>
    <w:rsid w:val="00656482"/>
    <w:rsid w:val="0065778A"/>
    <w:rsid w:val="006603EE"/>
    <w:rsid w:val="00660E59"/>
    <w:rsid w:val="0066114C"/>
    <w:rsid w:val="00662530"/>
    <w:rsid w:val="0066276E"/>
    <w:rsid w:val="006634A6"/>
    <w:rsid w:val="0066362C"/>
    <w:rsid w:val="0066385E"/>
    <w:rsid w:val="00664565"/>
    <w:rsid w:val="00664E6F"/>
    <w:rsid w:val="00665157"/>
    <w:rsid w:val="00665ED8"/>
    <w:rsid w:val="006662FE"/>
    <w:rsid w:val="00666404"/>
    <w:rsid w:val="00666BB2"/>
    <w:rsid w:val="00671B33"/>
    <w:rsid w:val="00671CBF"/>
    <w:rsid w:val="006735CA"/>
    <w:rsid w:val="00673B21"/>
    <w:rsid w:val="006747C2"/>
    <w:rsid w:val="00676659"/>
    <w:rsid w:val="0067692B"/>
    <w:rsid w:val="00676D01"/>
    <w:rsid w:val="00677709"/>
    <w:rsid w:val="006800CA"/>
    <w:rsid w:val="006806F6"/>
    <w:rsid w:val="00681AD4"/>
    <w:rsid w:val="006823CD"/>
    <w:rsid w:val="00682800"/>
    <w:rsid w:val="00682F0D"/>
    <w:rsid w:val="006835DC"/>
    <w:rsid w:val="00684B70"/>
    <w:rsid w:val="00684FE3"/>
    <w:rsid w:val="00685DF8"/>
    <w:rsid w:val="0069035B"/>
    <w:rsid w:val="006905F1"/>
    <w:rsid w:val="00690DE2"/>
    <w:rsid w:val="00691BEC"/>
    <w:rsid w:val="00691CC9"/>
    <w:rsid w:val="006922D4"/>
    <w:rsid w:val="00692640"/>
    <w:rsid w:val="0069299A"/>
    <w:rsid w:val="00692AD8"/>
    <w:rsid w:val="00692EDF"/>
    <w:rsid w:val="00693589"/>
    <w:rsid w:val="00694628"/>
    <w:rsid w:val="006956EC"/>
    <w:rsid w:val="00695DED"/>
    <w:rsid w:val="006A117E"/>
    <w:rsid w:val="006A1462"/>
    <w:rsid w:val="006A1895"/>
    <w:rsid w:val="006A1A7E"/>
    <w:rsid w:val="006A1FC2"/>
    <w:rsid w:val="006A2EE8"/>
    <w:rsid w:val="006A3369"/>
    <w:rsid w:val="006A5467"/>
    <w:rsid w:val="006A5F13"/>
    <w:rsid w:val="006A62DD"/>
    <w:rsid w:val="006A6554"/>
    <w:rsid w:val="006A69A9"/>
    <w:rsid w:val="006A6C20"/>
    <w:rsid w:val="006A7674"/>
    <w:rsid w:val="006A77DC"/>
    <w:rsid w:val="006B1B2F"/>
    <w:rsid w:val="006B2634"/>
    <w:rsid w:val="006B2787"/>
    <w:rsid w:val="006B28D1"/>
    <w:rsid w:val="006B3D7E"/>
    <w:rsid w:val="006B435E"/>
    <w:rsid w:val="006B4486"/>
    <w:rsid w:val="006B57BA"/>
    <w:rsid w:val="006B7347"/>
    <w:rsid w:val="006C0255"/>
    <w:rsid w:val="006C276D"/>
    <w:rsid w:val="006C3496"/>
    <w:rsid w:val="006C3B31"/>
    <w:rsid w:val="006C55FD"/>
    <w:rsid w:val="006C58B9"/>
    <w:rsid w:val="006C6205"/>
    <w:rsid w:val="006C672A"/>
    <w:rsid w:val="006C683F"/>
    <w:rsid w:val="006C6B8F"/>
    <w:rsid w:val="006D0512"/>
    <w:rsid w:val="006D094A"/>
    <w:rsid w:val="006D0C1F"/>
    <w:rsid w:val="006D1BDB"/>
    <w:rsid w:val="006D24C5"/>
    <w:rsid w:val="006D3584"/>
    <w:rsid w:val="006D35FC"/>
    <w:rsid w:val="006D4763"/>
    <w:rsid w:val="006D4B4A"/>
    <w:rsid w:val="006D5F83"/>
    <w:rsid w:val="006D7F64"/>
    <w:rsid w:val="006E0B5D"/>
    <w:rsid w:val="006E0D17"/>
    <w:rsid w:val="006E2D0C"/>
    <w:rsid w:val="006E3207"/>
    <w:rsid w:val="006E331A"/>
    <w:rsid w:val="006E4838"/>
    <w:rsid w:val="006E51F7"/>
    <w:rsid w:val="006E602E"/>
    <w:rsid w:val="006E63A8"/>
    <w:rsid w:val="006E6820"/>
    <w:rsid w:val="006E7549"/>
    <w:rsid w:val="006F14E4"/>
    <w:rsid w:val="006F21D7"/>
    <w:rsid w:val="006F2C50"/>
    <w:rsid w:val="006F3CEE"/>
    <w:rsid w:val="006F3E9D"/>
    <w:rsid w:val="006F41E0"/>
    <w:rsid w:val="006F4AD4"/>
    <w:rsid w:val="006F6116"/>
    <w:rsid w:val="006F658F"/>
    <w:rsid w:val="006F6709"/>
    <w:rsid w:val="006F6EB8"/>
    <w:rsid w:val="006F7EC4"/>
    <w:rsid w:val="00702306"/>
    <w:rsid w:val="007023F2"/>
    <w:rsid w:val="007027E2"/>
    <w:rsid w:val="00703367"/>
    <w:rsid w:val="007035D3"/>
    <w:rsid w:val="007041B3"/>
    <w:rsid w:val="00704A28"/>
    <w:rsid w:val="00705FB2"/>
    <w:rsid w:val="00706CB7"/>
    <w:rsid w:val="007073C4"/>
    <w:rsid w:val="007101A0"/>
    <w:rsid w:val="00710C97"/>
    <w:rsid w:val="00711089"/>
    <w:rsid w:val="007116E9"/>
    <w:rsid w:val="007117EA"/>
    <w:rsid w:val="007126E1"/>
    <w:rsid w:val="00712D72"/>
    <w:rsid w:val="00713CBA"/>
    <w:rsid w:val="00713CCA"/>
    <w:rsid w:val="00715F7F"/>
    <w:rsid w:val="00716148"/>
    <w:rsid w:val="0071671D"/>
    <w:rsid w:val="00717C1F"/>
    <w:rsid w:val="0072148E"/>
    <w:rsid w:val="007214C0"/>
    <w:rsid w:val="00721763"/>
    <w:rsid w:val="00722497"/>
    <w:rsid w:val="00722CEF"/>
    <w:rsid w:val="007232BA"/>
    <w:rsid w:val="00723532"/>
    <w:rsid w:val="00723BD3"/>
    <w:rsid w:val="007240E4"/>
    <w:rsid w:val="00724210"/>
    <w:rsid w:val="00724A2E"/>
    <w:rsid w:val="00724BF3"/>
    <w:rsid w:val="00727C08"/>
    <w:rsid w:val="00727E24"/>
    <w:rsid w:val="00730047"/>
    <w:rsid w:val="00730810"/>
    <w:rsid w:val="00730B80"/>
    <w:rsid w:val="007333E7"/>
    <w:rsid w:val="00733D41"/>
    <w:rsid w:val="0073401E"/>
    <w:rsid w:val="0073423E"/>
    <w:rsid w:val="00734FD8"/>
    <w:rsid w:val="007356E1"/>
    <w:rsid w:val="00735B9F"/>
    <w:rsid w:val="00740E9C"/>
    <w:rsid w:val="00741211"/>
    <w:rsid w:val="00741E93"/>
    <w:rsid w:val="00742146"/>
    <w:rsid w:val="0074348E"/>
    <w:rsid w:val="00743BA4"/>
    <w:rsid w:val="0074484C"/>
    <w:rsid w:val="0074589B"/>
    <w:rsid w:val="00752544"/>
    <w:rsid w:val="00752630"/>
    <w:rsid w:val="007528F6"/>
    <w:rsid w:val="0075304E"/>
    <w:rsid w:val="00755640"/>
    <w:rsid w:val="00755648"/>
    <w:rsid w:val="007556EB"/>
    <w:rsid w:val="00756B20"/>
    <w:rsid w:val="00757C48"/>
    <w:rsid w:val="007604DF"/>
    <w:rsid w:val="007607A8"/>
    <w:rsid w:val="00760D8B"/>
    <w:rsid w:val="0076193E"/>
    <w:rsid w:val="007630E5"/>
    <w:rsid w:val="0076349A"/>
    <w:rsid w:val="0076397F"/>
    <w:rsid w:val="00763A2F"/>
    <w:rsid w:val="00763E10"/>
    <w:rsid w:val="00764FCC"/>
    <w:rsid w:val="0076521A"/>
    <w:rsid w:val="007657AD"/>
    <w:rsid w:val="00765EB0"/>
    <w:rsid w:val="00766F46"/>
    <w:rsid w:val="00767361"/>
    <w:rsid w:val="0077058E"/>
    <w:rsid w:val="0077081E"/>
    <w:rsid w:val="00770A5B"/>
    <w:rsid w:val="00770ECD"/>
    <w:rsid w:val="00772795"/>
    <w:rsid w:val="00772FD3"/>
    <w:rsid w:val="00773CDC"/>
    <w:rsid w:val="00773D1E"/>
    <w:rsid w:val="00773E6B"/>
    <w:rsid w:val="00774EB7"/>
    <w:rsid w:val="00775F7F"/>
    <w:rsid w:val="007761D1"/>
    <w:rsid w:val="0077675D"/>
    <w:rsid w:val="00776D4D"/>
    <w:rsid w:val="007776B1"/>
    <w:rsid w:val="007802A4"/>
    <w:rsid w:val="0078139E"/>
    <w:rsid w:val="007816D6"/>
    <w:rsid w:val="00783AF9"/>
    <w:rsid w:val="0078742E"/>
    <w:rsid w:val="00790564"/>
    <w:rsid w:val="00791C6D"/>
    <w:rsid w:val="00792368"/>
    <w:rsid w:val="00792B1B"/>
    <w:rsid w:val="00793443"/>
    <w:rsid w:val="0079377A"/>
    <w:rsid w:val="00793CAB"/>
    <w:rsid w:val="0079571D"/>
    <w:rsid w:val="00795C24"/>
    <w:rsid w:val="00797100"/>
    <w:rsid w:val="00797F38"/>
    <w:rsid w:val="007A0394"/>
    <w:rsid w:val="007A088F"/>
    <w:rsid w:val="007A1555"/>
    <w:rsid w:val="007A1708"/>
    <w:rsid w:val="007A1DF6"/>
    <w:rsid w:val="007A29F0"/>
    <w:rsid w:val="007A2E6D"/>
    <w:rsid w:val="007A3368"/>
    <w:rsid w:val="007A3BD7"/>
    <w:rsid w:val="007A4E6E"/>
    <w:rsid w:val="007A57AF"/>
    <w:rsid w:val="007A5E2A"/>
    <w:rsid w:val="007A74CD"/>
    <w:rsid w:val="007B07F3"/>
    <w:rsid w:val="007B0A1A"/>
    <w:rsid w:val="007B1624"/>
    <w:rsid w:val="007B2501"/>
    <w:rsid w:val="007B493F"/>
    <w:rsid w:val="007B4F18"/>
    <w:rsid w:val="007B5EB1"/>
    <w:rsid w:val="007B5F45"/>
    <w:rsid w:val="007B6C65"/>
    <w:rsid w:val="007C1695"/>
    <w:rsid w:val="007C1822"/>
    <w:rsid w:val="007C1DD7"/>
    <w:rsid w:val="007C3FB8"/>
    <w:rsid w:val="007C4724"/>
    <w:rsid w:val="007C63C8"/>
    <w:rsid w:val="007C7F22"/>
    <w:rsid w:val="007D15AC"/>
    <w:rsid w:val="007D1672"/>
    <w:rsid w:val="007D2B9B"/>
    <w:rsid w:val="007D3642"/>
    <w:rsid w:val="007D3724"/>
    <w:rsid w:val="007D4169"/>
    <w:rsid w:val="007D48EB"/>
    <w:rsid w:val="007D5060"/>
    <w:rsid w:val="007E2BE8"/>
    <w:rsid w:val="007E35D4"/>
    <w:rsid w:val="007E53A6"/>
    <w:rsid w:val="007E6E09"/>
    <w:rsid w:val="007E713F"/>
    <w:rsid w:val="007F0F72"/>
    <w:rsid w:val="007F1008"/>
    <w:rsid w:val="007F1119"/>
    <w:rsid w:val="007F125C"/>
    <w:rsid w:val="007F1E94"/>
    <w:rsid w:val="007F29AE"/>
    <w:rsid w:val="007F2C03"/>
    <w:rsid w:val="007F2C34"/>
    <w:rsid w:val="007F2D06"/>
    <w:rsid w:val="007F2FB9"/>
    <w:rsid w:val="007F3090"/>
    <w:rsid w:val="007F387F"/>
    <w:rsid w:val="007F402D"/>
    <w:rsid w:val="007F448D"/>
    <w:rsid w:val="007F637E"/>
    <w:rsid w:val="007F653D"/>
    <w:rsid w:val="007F7CD4"/>
    <w:rsid w:val="0080268D"/>
    <w:rsid w:val="00802CB3"/>
    <w:rsid w:val="0080322C"/>
    <w:rsid w:val="0080504F"/>
    <w:rsid w:val="008053C6"/>
    <w:rsid w:val="008057FC"/>
    <w:rsid w:val="008061D6"/>
    <w:rsid w:val="00806227"/>
    <w:rsid w:val="00806241"/>
    <w:rsid w:val="00807EAB"/>
    <w:rsid w:val="008100D7"/>
    <w:rsid w:val="00810A2C"/>
    <w:rsid w:val="00810AD5"/>
    <w:rsid w:val="008112A3"/>
    <w:rsid w:val="0081139D"/>
    <w:rsid w:val="0081209F"/>
    <w:rsid w:val="00814554"/>
    <w:rsid w:val="00817687"/>
    <w:rsid w:val="008178B6"/>
    <w:rsid w:val="00817A5C"/>
    <w:rsid w:val="00817B1B"/>
    <w:rsid w:val="00820832"/>
    <w:rsid w:val="0082144D"/>
    <w:rsid w:val="008215AD"/>
    <w:rsid w:val="00821790"/>
    <w:rsid w:val="00821FE8"/>
    <w:rsid w:val="0082585B"/>
    <w:rsid w:val="008261D0"/>
    <w:rsid w:val="008266FC"/>
    <w:rsid w:val="0082697F"/>
    <w:rsid w:val="00827FD7"/>
    <w:rsid w:val="008300C6"/>
    <w:rsid w:val="00831674"/>
    <w:rsid w:val="008316C4"/>
    <w:rsid w:val="00831DD1"/>
    <w:rsid w:val="0083310A"/>
    <w:rsid w:val="0083354B"/>
    <w:rsid w:val="00834566"/>
    <w:rsid w:val="00834653"/>
    <w:rsid w:val="00835DD6"/>
    <w:rsid w:val="00836799"/>
    <w:rsid w:val="00836A24"/>
    <w:rsid w:val="00840124"/>
    <w:rsid w:val="0084059A"/>
    <w:rsid w:val="00840E4B"/>
    <w:rsid w:val="00840EA5"/>
    <w:rsid w:val="00842D49"/>
    <w:rsid w:val="00842DA7"/>
    <w:rsid w:val="00842E12"/>
    <w:rsid w:val="00842F40"/>
    <w:rsid w:val="008434DA"/>
    <w:rsid w:val="00844BDB"/>
    <w:rsid w:val="00844DBB"/>
    <w:rsid w:val="008453DA"/>
    <w:rsid w:val="00846669"/>
    <w:rsid w:val="00846C49"/>
    <w:rsid w:val="00850ECB"/>
    <w:rsid w:val="00851DAE"/>
    <w:rsid w:val="00851EE6"/>
    <w:rsid w:val="008520B5"/>
    <w:rsid w:val="00852C06"/>
    <w:rsid w:val="00853AAD"/>
    <w:rsid w:val="00854151"/>
    <w:rsid w:val="00855D9C"/>
    <w:rsid w:val="00856BD4"/>
    <w:rsid w:val="00856DB8"/>
    <w:rsid w:val="00856E8C"/>
    <w:rsid w:val="0085736B"/>
    <w:rsid w:val="00857A8D"/>
    <w:rsid w:val="008600C3"/>
    <w:rsid w:val="00860F2D"/>
    <w:rsid w:val="008632D4"/>
    <w:rsid w:val="008632DD"/>
    <w:rsid w:val="00863940"/>
    <w:rsid w:val="00863D64"/>
    <w:rsid w:val="0086407B"/>
    <w:rsid w:val="00864695"/>
    <w:rsid w:val="00864889"/>
    <w:rsid w:val="00864C0B"/>
    <w:rsid w:val="00864CEA"/>
    <w:rsid w:val="00864F11"/>
    <w:rsid w:val="0086524F"/>
    <w:rsid w:val="0086677B"/>
    <w:rsid w:val="0086691F"/>
    <w:rsid w:val="00866A15"/>
    <w:rsid w:val="00866BB2"/>
    <w:rsid w:val="00866C78"/>
    <w:rsid w:val="00866D6A"/>
    <w:rsid w:val="008679ED"/>
    <w:rsid w:val="0086C10F"/>
    <w:rsid w:val="00870963"/>
    <w:rsid w:val="00871342"/>
    <w:rsid w:val="0087140C"/>
    <w:rsid w:val="0087176C"/>
    <w:rsid w:val="00872B84"/>
    <w:rsid w:val="00872B99"/>
    <w:rsid w:val="008742FC"/>
    <w:rsid w:val="0087433E"/>
    <w:rsid w:val="00874833"/>
    <w:rsid w:val="00874DC8"/>
    <w:rsid w:val="008761B8"/>
    <w:rsid w:val="00876929"/>
    <w:rsid w:val="00876A72"/>
    <w:rsid w:val="00877AEE"/>
    <w:rsid w:val="00877DD6"/>
    <w:rsid w:val="00880557"/>
    <w:rsid w:val="00881A37"/>
    <w:rsid w:val="008825C9"/>
    <w:rsid w:val="008826A9"/>
    <w:rsid w:val="00882A5E"/>
    <w:rsid w:val="00882AB0"/>
    <w:rsid w:val="008830DE"/>
    <w:rsid w:val="00883811"/>
    <w:rsid w:val="00884DCE"/>
    <w:rsid w:val="00885183"/>
    <w:rsid w:val="00885421"/>
    <w:rsid w:val="00885AD2"/>
    <w:rsid w:val="00885FE3"/>
    <w:rsid w:val="008863A8"/>
    <w:rsid w:val="00886D4E"/>
    <w:rsid w:val="00887538"/>
    <w:rsid w:val="008911FC"/>
    <w:rsid w:val="00892411"/>
    <w:rsid w:val="00892524"/>
    <w:rsid w:val="0089271F"/>
    <w:rsid w:val="00892E15"/>
    <w:rsid w:val="00894B49"/>
    <w:rsid w:val="00896181"/>
    <w:rsid w:val="00896766"/>
    <w:rsid w:val="00897922"/>
    <w:rsid w:val="00897A49"/>
    <w:rsid w:val="00897FEE"/>
    <w:rsid w:val="008A0F34"/>
    <w:rsid w:val="008A2144"/>
    <w:rsid w:val="008A22A6"/>
    <w:rsid w:val="008A2D1C"/>
    <w:rsid w:val="008A3336"/>
    <w:rsid w:val="008A3861"/>
    <w:rsid w:val="008A3915"/>
    <w:rsid w:val="008A4FDA"/>
    <w:rsid w:val="008A5523"/>
    <w:rsid w:val="008A56AF"/>
    <w:rsid w:val="008A7568"/>
    <w:rsid w:val="008A7E6B"/>
    <w:rsid w:val="008A7EF9"/>
    <w:rsid w:val="008B0EBE"/>
    <w:rsid w:val="008B21F7"/>
    <w:rsid w:val="008B3035"/>
    <w:rsid w:val="008B3A7F"/>
    <w:rsid w:val="008B3BA5"/>
    <w:rsid w:val="008B4824"/>
    <w:rsid w:val="008B512B"/>
    <w:rsid w:val="008B5354"/>
    <w:rsid w:val="008B53B4"/>
    <w:rsid w:val="008B6C31"/>
    <w:rsid w:val="008B6CEA"/>
    <w:rsid w:val="008C15B0"/>
    <w:rsid w:val="008C1CAF"/>
    <w:rsid w:val="008C29AF"/>
    <w:rsid w:val="008C2BC3"/>
    <w:rsid w:val="008C309D"/>
    <w:rsid w:val="008C4439"/>
    <w:rsid w:val="008C4824"/>
    <w:rsid w:val="008C51D9"/>
    <w:rsid w:val="008C5613"/>
    <w:rsid w:val="008C5BF1"/>
    <w:rsid w:val="008C67F2"/>
    <w:rsid w:val="008C6838"/>
    <w:rsid w:val="008C6B73"/>
    <w:rsid w:val="008D0833"/>
    <w:rsid w:val="008D097B"/>
    <w:rsid w:val="008D1DBE"/>
    <w:rsid w:val="008D21BD"/>
    <w:rsid w:val="008D2C4A"/>
    <w:rsid w:val="008D477C"/>
    <w:rsid w:val="008D61FB"/>
    <w:rsid w:val="008D6E13"/>
    <w:rsid w:val="008D7798"/>
    <w:rsid w:val="008D7984"/>
    <w:rsid w:val="008D7B87"/>
    <w:rsid w:val="008E0901"/>
    <w:rsid w:val="008E0B04"/>
    <w:rsid w:val="008E2712"/>
    <w:rsid w:val="008E2787"/>
    <w:rsid w:val="008E285A"/>
    <w:rsid w:val="008E2C73"/>
    <w:rsid w:val="008E3CAB"/>
    <w:rsid w:val="008E405D"/>
    <w:rsid w:val="008E4F56"/>
    <w:rsid w:val="008E53AF"/>
    <w:rsid w:val="008E55BB"/>
    <w:rsid w:val="008E71E2"/>
    <w:rsid w:val="008E7920"/>
    <w:rsid w:val="008E7A3F"/>
    <w:rsid w:val="008F0782"/>
    <w:rsid w:val="008F0FCC"/>
    <w:rsid w:val="008F1AFF"/>
    <w:rsid w:val="008F1E65"/>
    <w:rsid w:val="008F233C"/>
    <w:rsid w:val="008F2924"/>
    <w:rsid w:val="008F29AF"/>
    <w:rsid w:val="008F2AEE"/>
    <w:rsid w:val="008F4157"/>
    <w:rsid w:val="008F43AE"/>
    <w:rsid w:val="008F553F"/>
    <w:rsid w:val="008F62B0"/>
    <w:rsid w:val="008F658D"/>
    <w:rsid w:val="008F6B90"/>
    <w:rsid w:val="008F6C81"/>
    <w:rsid w:val="009018FE"/>
    <w:rsid w:val="00902FEF"/>
    <w:rsid w:val="009043C1"/>
    <w:rsid w:val="00905357"/>
    <w:rsid w:val="00905D53"/>
    <w:rsid w:val="00910256"/>
    <w:rsid w:val="009124F1"/>
    <w:rsid w:val="00913FBB"/>
    <w:rsid w:val="0091515A"/>
    <w:rsid w:val="009164B2"/>
    <w:rsid w:val="0091711F"/>
    <w:rsid w:val="00917240"/>
    <w:rsid w:val="009175EC"/>
    <w:rsid w:val="00920167"/>
    <w:rsid w:val="009201BD"/>
    <w:rsid w:val="00920706"/>
    <w:rsid w:val="00920CF4"/>
    <w:rsid w:val="00920E53"/>
    <w:rsid w:val="00920F7C"/>
    <w:rsid w:val="00921FCD"/>
    <w:rsid w:val="00922402"/>
    <w:rsid w:val="0092240A"/>
    <w:rsid w:val="00924856"/>
    <w:rsid w:val="009256FD"/>
    <w:rsid w:val="0092578C"/>
    <w:rsid w:val="00926006"/>
    <w:rsid w:val="009260F9"/>
    <w:rsid w:val="00926FF9"/>
    <w:rsid w:val="0092731B"/>
    <w:rsid w:val="009278EE"/>
    <w:rsid w:val="00930B20"/>
    <w:rsid w:val="009314EB"/>
    <w:rsid w:val="00931A2B"/>
    <w:rsid w:val="00933629"/>
    <w:rsid w:val="00933EB6"/>
    <w:rsid w:val="009341A8"/>
    <w:rsid w:val="00934373"/>
    <w:rsid w:val="0093454C"/>
    <w:rsid w:val="009349FB"/>
    <w:rsid w:val="00934AC7"/>
    <w:rsid w:val="00934D0F"/>
    <w:rsid w:val="00935059"/>
    <w:rsid w:val="009356B9"/>
    <w:rsid w:val="00935A65"/>
    <w:rsid w:val="00935AC0"/>
    <w:rsid w:val="00935F47"/>
    <w:rsid w:val="0093716B"/>
    <w:rsid w:val="00940CAD"/>
    <w:rsid w:val="0094232E"/>
    <w:rsid w:val="0094290F"/>
    <w:rsid w:val="009436DC"/>
    <w:rsid w:val="00944477"/>
    <w:rsid w:val="00945AFC"/>
    <w:rsid w:val="00945CC1"/>
    <w:rsid w:val="00947100"/>
    <w:rsid w:val="009474A5"/>
    <w:rsid w:val="009508D5"/>
    <w:rsid w:val="00951918"/>
    <w:rsid w:val="00951D19"/>
    <w:rsid w:val="00952178"/>
    <w:rsid w:val="00953DAD"/>
    <w:rsid w:val="0095404A"/>
    <w:rsid w:val="00954CE7"/>
    <w:rsid w:val="00954EBD"/>
    <w:rsid w:val="00954F50"/>
    <w:rsid w:val="00955C3C"/>
    <w:rsid w:val="00955E75"/>
    <w:rsid w:val="00956327"/>
    <w:rsid w:val="00956359"/>
    <w:rsid w:val="0095692B"/>
    <w:rsid w:val="009602F5"/>
    <w:rsid w:val="00960360"/>
    <w:rsid w:val="009618AD"/>
    <w:rsid w:val="00962247"/>
    <w:rsid w:val="00962925"/>
    <w:rsid w:val="00962EC5"/>
    <w:rsid w:val="009642C5"/>
    <w:rsid w:val="00964851"/>
    <w:rsid w:val="00966B50"/>
    <w:rsid w:val="00966E2E"/>
    <w:rsid w:val="0096782E"/>
    <w:rsid w:val="00967A02"/>
    <w:rsid w:val="0097045D"/>
    <w:rsid w:val="009717BC"/>
    <w:rsid w:val="00973CDC"/>
    <w:rsid w:val="00974041"/>
    <w:rsid w:val="009747F0"/>
    <w:rsid w:val="00975161"/>
    <w:rsid w:val="009755B4"/>
    <w:rsid w:val="00975F04"/>
    <w:rsid w:val="009768EE"/>
    <w:rsid w:val="00977BD8"/>
    <w:rsid w:val="00981408"/>
    <w:rsid w:val="0098195F"/>
    <w:rsid w:val="00981DB7"/>
    <w:rsid w:val="00981EB6"/>
    <w:rsid w:val="009824E4"/>
    <w:rsid w:val="009834EF"/>
    <w:rsid w:val="0098365A"/>
    <w:rsid w:val="00984676"/>
    <w:rsid w:val="00985462"/>
    <w:rsid w:val="00986120"/>
    <w:rsid w:val="00986139"/>
    <w:rsid w:val="00987F6C"/>
    <w:rsid w:val="009914CA"/>
    <w:rsid w:val="0099154D"/>
    <w:rsid w:val="00992281"/>
    <w:rsid w:val="009924F8"/>
    <w:rsid w:val="00993CCD"/>
    <w:rsid w:val="009955F5"/>
    <w:rsid w:val="009959DC"/>
    <w:rsid w:val="00996985"/>
    <w:rsid w:val="00996E65"/>
    <w:rsid w:val="0099765B"/>
    <w:rsid w:val="00997A5F"/>
    <w:rsid w:val="00997CFF"/>
    <w:rsid w:val="009A0E4B"/>
    <w:rsid w:val="009A0FA6"/>
    <w:rsid w:val="009A12DD"/>
    <w:rsid w:val="009A226A"/>
    <w:rsid w:val="009A30B3"/>
    <w:rsid w:val="009A47D3"/>
    <w:rsid w:val="009A4F4A"/>
    <w:rsid w:val="009A5592"/>
    <w:rsid w:val="009A565C"/>
    <w:rsid w:val="009A64DD"/>
    <w:rsid w:val="009A66D8"/>
    <w:rsid w:val="009A6AE0"/>
    <w:rsid w:val="009A6CF7"/>
    <w:rsid w:val="009A7449"/>
    <w:rsid w:val="009A774F"/>
    <w:rsid w:val="009B0204"/>
    <w:rsid w:val="009B0B1E"/>
    <w:rsid w:val="009B1443"/>
    <w:rsid w:val="009B2AE2"/>
    <w:rsid w:val="009B4061"/>
    <w:rsid w:val="009B53BE"/>
    <w:rsid w:val="009B5603"/>
    <w:rsid w:val="009B5CF8"/>
    <w:rsid w:val="009B7883"/>
    <w:rsid w:val="009B7EC2"/>
    <w:rsid w:val="009C0C14"/>
    <w:rsid w:val="009C15A4"/>
    <w:rsid w:val="009C2932"/>
    <w:rsid w:val="009C2AAE"/>
    <w:rsid w:val="009C2ED4"/>
    <w:rsid w:val="009C4CDE"/>
    <w:rsid w:val="009C4FDF"/>
    <w:rsid w:val="009C6394"/>
    <w:rsid w:val="009C74CC"/>
    <w:rsid w:val="009D0749"/>
    <w:rsid w:val="009D0A93"/>
    <w:rsid w:val="009D1958"/>
    <w:rsid w:val="009D1DC2"/>
    <w:rsid w:val="009D21BD"/>
    <w:rsid w:val="009D2271"/>
    <w:rsid w:val="009D33DD"/>
    <w:rsid w:val="009D36AD"/>
    <w:rsid w:val="009D3917"/>
    <w:rsid w:val="009D3F8C"/>
    <w:rsid w:val="009D41DC"/>
    <w:rsid w:val="009D50FF"/>
    <w:rsid w:val="009D5D24"/>
    <w:rsid w:val="009D6193"/>
    <w:rsid w:val="009D7A60"/>
    <w:rsid w:val="009E0548"/>
    <w:rsid w:val="009E094F"/>
    <w:rsid w:val="009E1788"/>
    <w:rsid w:val="009E18D7"/>
    <w:rsid w:val="009E2179"/>
    <w:rsid w:val="009E26CB"/>
    <w:rsid w:val="009E2866"/>
    <w:rsid w:val="009E2992"/>
    <w:rsid w:val="009E4381"/>
    <w:rsid w:val="009E4809"/>
    <w:rsid w:val="009E4840"/>
    <w:rsid w:val="009E4B56"/>
    <w:rsid w:val="009E6237"/>
    <w:rsid w:val="009E63A7"/>
    <w:rsid w:val="009E676D"/>
    <w:rsid w:val="009E6EE6"/>
    <w:rsid w:val="009E7287"/>
    <w:rsid w:val="009E72E5"/>
    <w:rsid w:val="009E7E9A"/>
    <w:rsid w:val="009F033E"/>
    <w:rsid w:val="009F0FBD"/>
    <w:rsid w:val="009F2576"/>
    <w:rsid w:val="009F2833"/>
    <w:rsid w:val="009F2F1F"/>
    <w:rsid w:val="009F358C"/>
    <w:rsid w:val="009F3EF1"/>
    <w:rsid w:val="009F4E83"/>
    <w:rsid w:val="009F5D72"/>
    <w:rsid w:val="009F734E"/>
    <w:rsid w:val="00A004BB"/>
    <w:rsid w:val="00A00AA1"/>
    <w:rsid w:val="00A01BCB"/>
    <w:rsid w:val="00A0265E"/>
    <w:rsid w:val="00A0305B"/>
    <w:rsid w:val="00A032BC"/>
    <w:rsid w:val="00A03C37"/>
    <w:rsid w:val="00A03D7A"/>
    <w:rsid w:val="00A05342"/>
    <w:rsid w:val="00A05708"/>
    <w:rsid w:val="00A05846"/>
    <w:rsid w:val="00A06762"/>
    <w:rsid w:val="00A06A1C"/>
    <w:rsid w:val="00A07325"/>
    <w:rsid w:val="00A075B0"/>
    <w:rsid w:val="00A07D05"/>
    <w:rsid w:val="00A10D1D"/>
    <w:rsid w:val="00A1199B"/>
    <w:rsid w:val="00A1399D"/>
    <w:rsid w:val="00A14173"/>
    <w:rsid w:val="00A159E7"/>
    <w:rsid w:val="00A170C8"/>
    <w:rsid w:val="00A17A94"/>
    <w:rsid w:val="00A2017E"/>
    <w:rsid w:val="00A20411"/>
    <w:rsid w:val="00A22FFC"/>
    <w:rsid w:val="00A23369"/>
    <w:rsid w:val="00A23C3E"/>
    <w:rsid w:val="00A24EA4"/>
    <w:rsid w:val="00A252AB"/>
    <w:rsid w:val="00A257ED"/>
    <w:rsid w:val="00A26067"/>
    <w:rsid w:val="00A263E6"/>
    <w:rsid w:val="00A27703"/>
    <w:rsid w:val="00A30B5A"/>
    <w:rsid w:val="00A3306A"/>
    <w:rsid w:val="00A33A2E"/>
    <w:rsid w:val="00A33E87"/>
    <w:rsid w:val="00A348DD"/>
    <w:rsid w:val="00A34FF4"/>
    <w:rsid w:val="00A3501C"/>
    <w:rsid w:val="00A356D8"/>
    <w:rsid w:val="00A3584B"/>
    <w:rsid w:val="00A35C5C"/>
    <w:rsid w:val="00A36532"/>
    <w:rsid w:val="00A367CA"/>
    <w:rsid w:val="00A377E4"/>
    <w:rsid w:val="00A37A76"/>
    <w:rsid w:val="00A41CA2"/>
    <w:rsid w:val="00A41D2C"/>
    <w:rsid w:val="00A41F71"/>
    <w:rsid w:val="00A437C7"/>
    <w:rsid w:val="00A449B7"/>
    <w:rsid w:val="00A477FB"/>
    <w:rsid w:val="00A47EE4"/>
    <w:rsid w:val="00A50D9D"/>
    <w:rsid w:val="00A529F4"/>
    <w:rsid w:val="00A53468"/>
    <w:rsid w:val="00A54D51"/>
    <w:rsid w:val="00A55CC6"/>
    <w:rsid w:val="00A55DC4"/>
    <w:rsid w:val="00A56240"/>
    <w:rsid w:val="00A5635C"/>
    <w:rsid w:val="00A56F50"/>
    <w:rsid w:val="00A57BAC"/>
    <w:rsid w:val="00A6050F"/>
    <w:rsid w:val="00A60E5C"/>
    <w:rsid w:val="00A61336"/>
    <w:rsid w:val="00A613CE"/>
    <w:rsid w:val="00A61602"/>
    <w:rsid w:val="00A61B3C"/>
    <w:rsid w:val="00A62F90"/>
    <w:rsid w:val="00A631C5"/>
    <w:rsid w:val="00A638E4"/>
    <w:rsid w:val="00A644B4"/>
    <w:rsid w:val="00A655BC"/>
    <w:rsid w:val="00A664DB"/>
    <w:rsid w:val="00A66EC1"/>
    <w:rsid w:val="00A6785C"/>
    <w:rsid w:val="00A70269"/>
    <w:rsid w:val="00A705F9"/>
    <w:rsid w:val="00A71675"/>
    <w:rsid w:val="00A7298A"/>
    <w:rsid w:val="00A7304E"/>
    <w:rsid w:val="00A752AF"/>
    <w:rsid w:val="00A75AC2"/>
    <w:rsid w:val="00A75DA0"/>
    <w:rsid w:val="00A77489"/>
    <w:rsid w:val="00A77715"/>
    <w:rsid w:val="00A77CDC"/>
    <w:rsid w:val="00A8002D"/>
    <w:rsid w:val="00A806AE"/>
    <w:rsid w:val="00A80CD9"/>
    <w:rsid w:val="00A8314F"/>
    <w:rsid w:val="00A862D6"/>
    <w:rsid w:val="00A870D7"/>
    <w:rsid w:val="00A87416"/>
    <w:rsid w:val="00A87614"/>
    <w:rsid w:val="00A87CAD"/>
    <w:rsid w:val="00A90640"/>
    <w:rsid w:val="00A90693"/>
    <w:rsid w:val="00A91BD4"/>
    <w:rsid w:val="00A91FC3"/>
    <w:rsid w:val="00A9246C"/>
    <w:rsid w:val="00A94BB3"/>
    <w:rsid w:val="00A9752E"/>
    <w:rsid w:val="00A97C17"/>
    <w:rsid w:val="00AA0CBC"/>
    <w:rsid w:val="00AA0CFB"/>
    <w:rsid w:val="00AA0D89"/>
    <w:rsid w:val="00AA1307"/>
    <w:rsid w:val="00AA1D35"/>
    <w:rsid w:val="00AA21A5"/>
    <w:rsid w:val="00AA2519"/>
    <w:rsid w:val="00AA3B90"/>
    <w:rsid w:val="00AA4DB9"/>
    <w:rsid w:val="00AA6018"/>
    <w:rsid w:val="00AA6A52"/>
    <w:rsid w:val="00AA76C6"/>
    <w:rsid w:val="00AB0500"/>
    <w:rsid w:val="00AB0591"/>
    <w:rsid w:val="00AB13C4"/>
    <w:rsid w:val="00AB25D2"/>
    <w:rsid w:val="00AB36A8"/>
    <w:rsid w:val="00AB383D"/>
    <w:rsid w:val="00AB40A4"/>
    <w:rsid w:val="00AB4DBF"/>
    <w:rsid w:val="00AB56E4"/>
    <w:rsid w:val="00AB59FE"/>
    <w:rsid w:val="00AB5F03"/>
    <w:rsid w:val="00AB7271"/>
    <w:rsid w:val="00AB7600"/>
    <w:rsid w:val="00AB78CC"/>
    <w:rsid w:val="00AC0171"/>
    <w:rsid w:val="00AC03A1"/>
    <w:rsid w:val="00AC13BB"/>
    <w:rsid w:val="00AC2135"/>
    <w:rsid w:val="00AC51AC"/>
    <w:rsid w:val="00AC60C7"/>
    <w:rsid w:val="00AC6881"/>
    <w:rsid w:val="00AC6961"/>
    <w:rsid w:val="00AD122A"/>
    <w:rsid w:val="00AD26E0"/>
    <w:rsid w:val="00AD3386"/>
    <w:rsid w:val="00AD3CF0"/>
    <w:rsid w:val="00AD43B3"/>
    <w:rsid w:val="00AD4DCE"/>
    <w:rsid w:val="00AD4E10"/>
    <w:rsid w:val="00AD56B9"/>
    <w:rsid w:val="00AD5B52"/>
    <w:rsid w:val="00AD6119"/>
    <w:rsid w:val="00AD66F3"/>
    <w:rsid w:val="00AD6E95"/>
    <w:rsid w:val="00AE24F2"/>
    <w:rsid w:val="00AE291A"/>
    <w:rsid w:val="00AE294C"/>
    <w:rsid w:val="00AE47DB"/>
    <w:rsid w:val="00AE5440"/>
    <w:rsid w:val="00AE5E17"/>
    <w:rsid w:val="00AE6C76"/>
    <w:rsid w:val="00AE6C82"/>
    <w:rsid w:val="00AF0194"/>
    <w:rsid w:val="00AF07EB"/>
    <w:rsid w:val="00AF1FA9"/>
    <w:rsid w:val="00AF327C"/>
    <w:rsid w:val="00AF4710"/>
    <w:rsid w:val="00AF4AB5"/>
    <w:rsid w:val="00AF6D0D"/>
    <w:rsid w:val="00AF7DB7"/>
    <w:rsid w:val="00B0136E"/>
    <w:rsid w:val="00B01374"/>
    <w:rsid w:val="00B01AF9"/>
    <w:rsid w:val="00B01FAA"/>
    <w:rsid w:val="00B02957"/>
    <w:rsid w:val="00B03D12"/>
    <w:rsid w:val="00B04647"/>
    <w:rsid w:val="00B04A95"/>
    <w:rsid w:val="00B04D83"/>
    <w:rsid w:val="00B051F8"/>
    <w:rsid w:val="00B06803"/>
    <w:rsid w:val="00B06E02"/>
    <w:rsid w:val="00B07536"/>
    <w:rsid w:val="00B07E8A"/>
    <w:rsid w:val="00B11301"/>
    <w:rsid w:val="00B11DF9"/>
    <w:rsid w:val="00B1208B"/>
    <w:rsid w:val="00B128DD"/>
    <w:rsid w:val="00B14355"/>
    <w:rsid w:val="00B14509"/>
    <w:rsid w:val="00B149B5"/>
    <w:rsid w:val="00B1636E"/>
    <w:rsid w:val="00B16AB1"/>
    <w:rsid w:val="00B171C8"/>
    <w:rsid w:val="00B1742F"/>
    <w:rsid w:val="00B17DD6"/>
    <w:rsid w:val="00B20359"/>
    <w:rsid w:val="00B20952"/>
    <w:rsid w:val="00B22580"/>
    <w:rsid w:val="00B23CCC"/>
    <w:rsid w:val="00B244DE"/>
    <w:rsid w:val="00B24572"/>
    <w:rsid w:val="00B24A65"/>
    <w:rsid w:val="00B250D4"/>
    <w:rsid w:val="00B253E8"/>
    <w:rsid w:val="00B255E0"/>
    <w:rsid w:val="00B25A14"/>
    <w:rsid w:val="00B2761F"/>
    <w:rsid w:val="00B323BB"/>
    <w:rsid w:val="00B33130"/>
    <w:rsid w:val="00B33653"/>
    <w:rsid w:val="00B35906"/>
    <w:rsid w:val="00B35F47"/>
    <w:rsid w:val="00B36322"/>
    <w:rsid w:val="00B3769E"/>
    <w:rsid w:val="00B37FC8"/>
    <w:rsid w:val="00B414BF"/>
    <w:rsid w:val="00B4200B"/>
    <w:rsid w:val="00B4237C"/>
    <w:rsid w:val="00B42A3D"/>
    <w:rsid w:val="00B4342D"/>
    <w:rsid w:val="00B43AE0"/>
    <w:rsid w:val="00B43D70"/>
    <w:rsid w:val="00B45687"/>
    <w:rsid w:val="00B46356"/>
    <w:rsid w:val="00B468EB"/>
    <w:rsid w:val="00B47E43"/>
    <w:rsid w:val="00B50008"/>
    <w:rsid w:val="00B5019D"/>
    <w:rsid w:val="00B50486"/>
    <w:rsid w:val="00B51964"/>
    <w:rsid w:val="00B51A47"/>
    <w:rsid w:val="00B54A26"/>
    <w:rsid w:val="00B54A53"/>
    <w:rsid w:val="00B5685E"/>
    <w:rsid w:val="00B57B28"/>
    <w:rsid w:val="00B57BE7"/>
    <w:rsid w:val="00B608E8"/>
    <w:rsid w:val="00B615A4"/>
    <w:rsid w:val="00B627ED"/>
    <w:rsid w:val="00B62952"/>
    <w:rsid w:val="00B716D8"/>
    <w:rsid w:val="00B745A4"/>
    <w:rsid w:val="00B77E72"/>
    <w:rsid w:val="00B8045C"/>
    <w:rsid w:val="00B815FF"/>
    <w:rsid w:val="00B8188B"/>
    <w:rsid w:val="00B81989"/>
    <w:rsid w:val="00B824C1"/>
    <w:rsid w:val="00B83800"/>
    <w:rsid w:val="00B8382B"/>
    <w:rsid w:val="00B84F5C"/>
    <w:rsid w:val="00B8500E"/>
    <w:rsid w:val="00B8521F"/>
    <w:rsid w:val="00B85941"/>
    <w:rsid w:val="00B874F3"/>
    <w:rsid w:val="00B87703"/>
    <w:rsid w:val="00B90487"/>
    <w:rsid w:val="00B909DE"/>
    <w:rsid w:val="00B91857"/>
    <w:rsid w:val="00B91A12"/>
    <w:rsid w:val="00B91CA3"/>
    <w:rsid w:val="00B91EFA"/>
    <w:rsid w:val="00B92328"/>
    <w:rsid w:val="00B936DF"/>
    <w:rsid w:val="00B94319"/>
    <w:rsid w:val="00B947D2"/>
    <w:rsid w:val="00B94AB9"/>
    <w:rsid w:val="00B94C51"/>
    <w:rsid w:val="00B963B0"/>
    <w:rsid w:val="00B97532"/>
    <w:rsid w:val="00BA022A"/>
    <w:rsid w:val="00BA1257"/>
    <w:rsid w:val="00BA2122"/>
    <w:rsid w:val="00BA2218"/>
    <w:rsid w:val="00BA32DF"/>
    <w:rsid w:val="00BA3DB1"/>
    <w:rsid w:val="00BA535A"/>
    <w:rsid w:val="00BA5DB6"/>
    <w:rsid w:val="00BA6CFA"/>
    <w:rsid w:val="00BA7237"/>
    <w:rsid w:val="00BA77F4"/>
    <w:rsid w:val="00BA7DFF"/>
    <w:rsid w:val="00BB12A2"/>
    <w:rsid w:val="00BB2591"/>
    <w:rsid w:val="00BB37BD"/>
    <w:rsid w:val="00BB393C"/>
    <w:rsid w:val="00BB4618"/>
    <w:rsid w:val="00BB4F62"/>
    <w:rsid w:val="00BB6CE6"/>
    <w:rsid w:val="00BB73A7"/>
    <w:rsid w:val="00BB7ECF"/>
    <w:rsid w:val="00BC0A1A"/>
    <w:rsid w:val="00BC0FC7"/>
    <w:rsid w:val="00BC16FF"/>
    <w:rsid w:val="00BC253F"/>
    <w:rsid w:val="00BC2BCC"/>
    <w:rsid w:val="00BC3722"/>
    <w:rsid w:val="00BC3C2A"/>
    <w:rsid w:val="00BC3F2D"/>
    <w:rsid w:val="00BC4546"/>
    <w:rsid w:val="00BC4A91"/>
    <w:rsid w:val="00BC5212"/>
    <w:rsid w:val="00BC59E7"/>
    <w:rsid w:val="00BC5C87"/>
    <w:rsid w:val="00BC6E39"/>
    <w:rsid w:val="00BC71A1"/>
    <w:rsid w:val="00BC7D04"/>
    <w:rsid w:val="00BD3117"/>
    <w:rsid w:val="00BD4D19"/>
    <w:rsid w:val="00BD4F34"/>
    <w:rsid w:val="00BD567E"/>
    <w:rsid w:val="00BD5899"/>
    <w:rsid w:val="00BD6F96"/>
    <w:rsid w:val="00BE0954"/>
    <w:rsid w:val="00BE1732"/>
    <w:rsid w:val="00BE18BB"/>
    <w:rsid w:val="00BE1A7F"/>
    <w:rsid w:val="00BE21BB"/>
    <w:rsid w:val="00BE2B56"/>
    <w:rsid w:val="00BE3E2E"/>
    <w:rsid w:val="00BE43AE"/>
    <w:rsid w:val="00BE5EEA"/>
    <w:rsid w:val="00BE64BE"/>
    <w:rsid w:val="00BE6BED"/>
    <w:rsid w:val="00BE725C"/>
    <w:rsid w:val="00BF0F33"/>
    <w:rsid w:val="00BF1065"/>
    <w:rsid w:val="00BF3B2F"/>
    <w:rsid w:val="00BF422F"/>
    <w:rsid w:val="00BF6C85"/>
    <w:rsid w:val="00BF779C"/>
    <w:rsid w:val="00BF7CE4"/>
    <w:rsid w:val="00C008C3"/>
    <w:rsid w:val="00C0095F"/>
    <w:rsid w:val="00C00D2B"/>
    <w:rsid w:val="00C0186E"/>
    <w:rsid w:val="00C02442"/>
    <w:rsid w:val="00C02E34"/>
    <w:rsid w:val="00C02ECC"/>
    <w:rsid w:val="00C0305E"/>
    <w:rsid w:val="00C05A9C"/>
    <w:rsid w:val="00C05C76"/>
    <w:rsid w:val="00C05FF8"/>
    <w:rsid w:val="00C069EE"/>
    <w:rsid w:val="00C073C2"/>
    <w:rsid w:val="00C07AA9"/>
    <w:rsid w:val="00C07AEC"/>
    <w:rsid w:val="00C10A53"/>
    <w:rsid w:val="00C11F82"/>
    <w:rsid w:val="00C1234D"/>
    <w:rsid w:val="00C12C9F"/>
    <w:rsid w:val="00C13E3A"/>
    <w:rsid w:val="00C14D19"/>
    <w:rsid w:val="00C157C8"/>
    <w:rsid w:val="00C15D3B"/>
    <w:rsid w:val="00C17FBC"/>
    <w:rsid w:val="00C2039B"/>
    <w:rsid w:val="00C20DDD"/>
    <w:rsid w:val="00C21CE8"/>
    <w:rsid w:val="00C22053"/>
    <w:rsid w:val="00C23B51"/>
    <w:rsid w:val="00C24250"/>
    <w:rsid w:val="00C2451A"/>
    <w:rsid w:val="00C273C5"/>
    <w:rsid w:val="00C30771"/>
    <w:rsid w:val="00C30A53"/>
    <w:rsid w:val="00C326C1"/>
    <w:rsid w:val="00C32E0C"/>
    <w:rsid w:val="00C3336E"/>
    <w:rsid w:val="00C333C3"/>
    <w:rsid w:val="00C33E6F"/>
    <w:rsid w:val="00C35DC0"/>
    <w:rsid w:val="00C36C31"/>
    <w:rsid w:val="00C36F10"/>
    <w:rsid w:val="00C373EF"/>
    <w:rsid w:val="00C37CBD"/>
    <w:rsid w:val="00C404AC"/>
    <w:rsid w:val="00C40B64"/>
    <w:rsid w:val="00C41142"/>
    <w:rsid w:val="00C415A9"/>
    <w:rsid w:val="00C423F3"/>
    <w:rsid w:val="00C43103"/>
    <w:rsid w:val="00C447D7"/>
    <w:rsid w:val="00C457AC"/>
    <w:rsid w:val="00C458C6"/>
    <w:rsid w:val="00C45998"/>
    <w:rsid w:val="00C45DFE"/>
    <w:rsid w:val="00C4697D"/>
    <w:rsid w:val="00C500AF"/>
    <w:rsid w:val="00C502D0"/>
    <w:rsid w:val="00C50C55"/>
    <w:rsid w:val="00C517AA"/>
    <w:rsid w:val="00C54495"/>
    <w:rsid w:val="00C552DB"/>
    <w:rsid w:val="00C5555E"/>
    <w:rsid w:val="00C56615"/>
    <w:rsid w:val="00C567CF"/>
    <w:rsid w:val="00C56990"/>
    <w:rsid w:val="00C570E9"/>
    <w:rsid w:val="00C574A4"/>
    <w:rsid w:val="00C57FE9"/>
    <w:rsid w:val="00C643B3"/>
    <w:rsid w:val="00C653A2"/>
    <w:rsid w:val="00C65E5C"/>
    <w:rsid w:val="00C70209"/>
    <w:rsid w:val="00C71A61"/>
    <w:rsid w:val="00C72517"/>
    <w:rsid w:val="00C727B6"/>
    <w:rsid w:val="00C758C7"/>
    <w:rsid w:val="00C760E5"/>
    <w:rsid w:val="00C77CD7"/>
    <w:rsid w:val="00C80886"/>
    <w:rsid w:val="00C80A18"/>
    <w:rsid w:val="00C80D73"/>
    <w:rsid w:val="00C818FD"/>
    <w:rsid w:val="00C81E4C"/>
    <w:rsid w:val="00C8205C"/>
    <w:rsid w:val="00C8220A"/>
    <w:rsid w:val="00C84839"/>
    <w:rsid w:val="00C85F82"/>
    <w:rsid w:val="00C86337"/>
    <w:rsid w:val="00C87A26"/>
    <w:rsid w:val="00C890FD"/>
    <w:rsid w:val="00C9049B"/>
    <w:rsid w:val="00C906A4"/>
    <w:rsid w:val="00C91175"/>
    <w:rsid w:val="00C91BF9"/>
    <w:rsid w:val="00C92105"/>
    <w:rsid w:val="00C92421"/>
    <w:rsid w:val="00C925A7"/>
    <w:rsid w:val="00C929AB"/>
    <w:rsid w:val="00C93C6C"/>
    <w:rsid w:val="00C94809"/>
    <w:rsid w:val="00C94CA4"/>
    <w:rsid w:val="00C95B51"/>
    <w:rsid w:val="00C95BBE"/>
    <w:rsid w:val="00C95E3E"/>
    <w:rsid w:val="00C967EA"/>
    <w:rsid w:val="00C96BB0"/>
    <w:rsid w:val="00C96CBB"/>
    <w:rsid w:val="00CA0D19"/>
    <w:rsid w:val="00CA0E0D"/>
    <w:rsid w:val="00CA1E7A"/>
    <w:rsid w:val="00CA1F83"/>
    <w:rsid w:val="00CA254F"/>
    <w:rsid w:val="00CA27B5"/>
    <w:rsid w:val="00CA3037"/>
    <w:rsid w:val="00CA3DB8"/>
    <w:rsid w:val="00CA3E00"/>
    <w:rsid w:val="00CA5375"/>
    <w:rsid w:val="00CA5632"/>
    <w:rsid w:val="00CA56AE"/>
    <w:rsid w:val="00CA5768"/>
    <w:rsid w:val="00CA5AE0"/>
    <w:rsid w:val="00CA6114"/>
    <w:rsid w:val="00CA735F"/>
    <w:rsid w:val="00CA7546"/>
    <w:rsid w:val="00CA76B9"/>
    <w:rsid w:val="00CB1026"/>
    <w:rsid w:val="00CB131D"/>
    <w:rsid w:val="00CB3458"/>
    <w:rsid w:val="00CB345C"/>
    <w:rsid w:val="00CB4765"/>
    <w:rsid w:val="00CB503A"/>
    <w:rsid w:val="00CB625B"/>
    <w:rsid w:val="00CB68D4"/>
    <w:rsid w:val="00CC01F8"/>
    <w:rsid w:val="00CC0254"/>
    <w:rsid w:val="00CC3B94"/>
    <w:rsid w:val="00CC3C4C"/>
    <w:rsid w:val="00CC3DDD"/>
    <w:rsid w:val="00CC51A1"/>
    <w:rsid w:val="00CC669E"/>
    <w:rsid w:val="00CC6B27"/>
    <w:rsid w:val="00CC6D67"/>
    <w:rsid w:val="00CC6E2A"/>
    <w:rsid w:val="00CC75AB"/>
    <w:rsid w:val="00CC7F5F"/>
    <w:rsid w:val="00CD088E"/>
    <w:rsid w:val="00CD1D0F"/>
    <w:rsid w:val="00CD23E1"/>
    <w:rsid w:val="00CD3142"/>
    <w:rsid w:val="00CD3195"/>
    <w:rsid w:val="00CD5A34"/>
    <w:rsid w:val="00CD62C6"/>
    <w:rsid w:val="00CD7E58"/>
    <w:rsid w:val="00CD7E75"/>
    <w:rsid w:val="00CE197A"/>
    <w:rsid w:val="00CE2CF1"/>
    <w:rsid w:val="00CE32AE"/>
    <w:rsid w:val="00CE36FC"/>
    <w:rsid w:val="00CE471B"/>
    <w:rsid w:val="00CE52F4"/>
    <w:rsid w:val="00CE6742"/>
    <w:rsid w:val="00CE6B7B"/>
    <w:rsid w:val="00CED01A"/>
    <w:rsid w:val="00CF1578"/>
    <w:rsid w:val="00CF1FF3"/>
    <w:rsid w:val="00CF2514"/>
    <w:rsid w:val="00CF2FA8"/>
    <w:rsid w:val="00CF3EA9"/>
    <w:rsid w:val="00CF4D4D"/>
    <w:rsid w:val="00CF54C1"/>
    <w:rsid w:val="00CF5A9B"/>
    <w:rsid w:val="00CF5F1C"/>
    <w:rsid w:val="00CF6311"/>
    <w:rsid w:val="00CF6358"/>
    <w:rsid w:val="00CF6734"/>
    <w:rsid w:val="00CF71FB"/>
    <w:rsid w:val="00CF75F3"/>
    <w:rsid w:val="00CF7C57"/>
    <w:rsid w:val="00D0037C"/>
    <w:rsid w:val="00D004B4"/>
    <w:rsid w:val="00D00D45"/>
    <w:rsid w:val="00D01C61"/>
    <w:rsid w:val="00D01E0D"/>
    <w:rsid w:val="00D03DA4"/>
    <w:rsid w:val="00D04A57"/>
    <w:rsid w:val="00D04F82"/>
    <w:rsid w:val="00D052CE"/>
    <w:rsid w:val="00D054C5"/>
    <w:rsid w:val="00D05957"/>
    <w:rsid w:val="00D05BF4"/>
    <w:rsid w:val="00D06ACA"/>
    <w:rsid w:val="00D074E0"/>
    <w:rsid w:val="00D0751E"/>
    <w:rsid w:val="00D07A4B"/>
    <w:rsid w:val="00D11430"/>
    <w:rsid w:val="00D135B7"/>
    <w:rsid w:val="00D1416C"/>
    <w:rsid w:val="00D14CCD"/>
    <w:rsid w:val="00D14D9C"/>
    <w:rsid w:val="00D15C99"/>
    <w:rsid w:val="00D165CD"/>
    <w:rsid w:val="00D1770B"/>
    <w:rsid w:val="00D17BBE"/>
    <w:rsid w:val="00D207CB"/>
    <w:rsid w:val="00D20F6B"/>
    <w:rsid w:val="00D2337F"/>
    <w:rsid w:val="00D24015"/>
    <w:rsid w:val="00D24828"/>
    <w:rsid w:val="00D24C13"/>
    <w:rsid w:val="00D26C0F"/>
    <w:rsid w:val="00D27345"/>
    <w:rsid w:val="00D31E91"/>
    <w:rsid w:val="00D32B8E"/>
    <w:rsid w:val="00D33673"/>
    <w:rsid w:val="00D34199"/>
    <w:rsid w:val="00D34B74"/>
    <w:rsid w:val="00D35B48"/>
    <w:rsid w:val="00D37207"/>
    <w:rsid w:val="00D37C70"/>
    <w:rsid w:val="00D37F9C"/>
    <w:rsid w:val="00D406A5"/>
    <w:rsid w:val="00D4073B"/>
    <w:rsid w:val="00D41589"/>
    <w:rsid w:val="00D4271A"/>
    <w:rsid w:val="00D42BAF"/>
    <w:rsid w:val="00D44B12"/>
    <w:rsid w:val="00D44E22"/>
    <w:rsid w:val="00D45D7A"/>
    <w:rsid w:val="00D4603F"/>
    <w:rsid w:val="00D46431"/>
    <w:rsid w:val="00D46C31"/>
    <w:rsid w:val="00D477DF"/>
    <w:rsid w:val="00D47B1E"/>
    <w:rsid w:val="00D507D1"/>
    <w:rsid w:val="00D52A7C"/>
    <w:rsid w:val="00D539A9"/>
    <w:rsid w:val="00D53DF5"/>
    <w:rsid w:val="00D54020"/>
    <w:rsid w:val="00D55001"/>
    <w:rsid w:val="00D55E0A"/>
    <w:rsid w:val="00D55F12"/>
    <w:rsid w:val="00D56E3A"/>
    <w:rsid w:val="00D57892"/>
    <w:rsid w:val="00D60296"/>
    <w:rsid w:val="00D61A0D"/>
    <w:rsid w:val="00D6201A"/>
    <w:rsid w:val="00D62774"/>
    <w:rsid w:val="00D6357B"/>
    <w:rsid w:val="00D648EA"/>
    <w:rsid w:val="00D64B66"/>
    <w:rsid w:val="00D64C67"/>
    <w:rsid w:val="00D6546B"/>
    <w:rsid w:val="00D666BB"/>
    <w:rsid w:val="00D669C1"/>
    <w:rsid w:val="00D66DEC"/>
    <w:rsid w:val="00D67656"/>
    <w:rsid w:val="00D70285"/>
    <w:rsid w:val="00D70468"/>
    <w:rsid w:val="00D70AA5"/>
    <w:rsid w:val="00D70AB3"/>
    <w:rsid w:val="00D715D9"/>
    <w:rsid w:val="00D71862"/>
    <w:rsid w:val="00D71D6B"/>
    <w:rsid w:val="00D71E99"/>
    <w:rsid w:val="00D7248A"/>
    <w:rsid w:val="00D72578"/>
    <w:rsid w:val="00D72AB3"/>
    <w:rsid w:val="00D73874"/>
    <w:rsid w:val="00D73D7C"/>
    <w:rsid w:val="00D74438"/>
    <w:rsid w:val="00D74504"/>
    <w:rsid w:val="00D75289"/>
    <w:rsid w:val="00D758D8"/>
    <w:rsid w:val="00D75E10"/>
    <w:rsid w:val="00D76549"/>
    <w:rsid w:val="00D76DCD"/>
    <w:rsid w:val="00D7777F"/>
    <w:rsid w:val="00D77901"/>
    <w:rsid w:val="00D80CC1"/>
    <w:rsid w:val="00D81604"/>
    <w:rsid w:val="00D83921"/>
    <w:rsid w:val="00D84F50"/>
    <w:rsid w:val="00D8606F"/>
    <w:rsid w:val="00D8655A"/>
    <w:rsid w:val="00D86FD9"/>
    <w:rsid w:val="00D87A2D"/>
    <w:rsid w:val="00D90332"/>
    <w:rsid w:val="00D91637"/>
    <w:rsid w:val="00D9180F"/>
    <w:rsid w:val="00D91B11"/>
    <w:rsid w:val="00D91C05"/>
    <w:rsid w:val="00D934D5"/>
    <w:rsid w:val="00D9360F"/>
    <w:rsid w:val="00D936A3"/>
    <w:rsid w:val="00D96E8C"/>
    <w:rsid w:val="00D97379"/>
    <w:rsid w:val="00D9745C"/>
    <w:rsid w:val="00D9784D"/>
    <w:rsid w:val="00DA033A"/>
    <w:rsid w:val="00DA210C"/>
    <w:rsid w:val="00DA245F"/>
    <w:rsid w:val="00DA32CA"/>
    <w:rsid w:val="00DA37F6"/>
    <w:rsid w:val="00DA496F"/>
    <w:rsid w:val="00DA5434"/>
    <w:rsid w:val="00DA62C9"/>
    <w:rsid w:val="00DA686D"/>
    <w:rsid w:val="00DA691B"/>
    <w:rsid w:val="00DA6D04"/>
    <w:rsid w:val="00DA7042"/>
    <w:rsid w:val="00DA71F1"/>
    <w:rsid w:val="00DA7E37"/>
    <w:rsid w:val="00DB0AB4"/>
    <w:rsid w:val="00DB0CF3"/>
    <w:rsid w:val="00DB0F33"/>
    <w:rsid w:val="00DB119A"/>
    <w:rsid w:val="00DB14F3"/>
    <w:rsid w:val="00DB4068"/>
    <w:rsid w:val="00DB4246"/>
    <w:rsid w:val="00DB570E"/>
    <w:rsid w:val="00DB587C"/>
    <w:rsid w:val="00DB5AF6"/>
    <w:rsid w:val="00DB5CE9"/>
    <w:rsid w:val="00DB5E66"/>
    <w:rsid w:val="00DB6446"/>
    <w:rsid w:val="00DB68B6"/>
    <w:rsid w:val="00DC00D2"/>
    <w:rsid w:val="00DC10C0"/>
    <w:rsid w:val="00DC15DA"/>
    <w:rsid w:val="00DC3835"/>
    <w:rsid w:val="00DC3A26"/>
    <w:rsid w:val="00DC5598"/>
    <w:rsid w:val="00DC5C73"/>
    <w:rsid w:val="00DC73AA"/>
    <w:rsid w:val="00DC795D"/>
    <w:rsid w:val="00DD08AD"/>
    <w:rsid w:val="00DD1730"/>
    <w:rsid w:val="00DD1B71"/>
    <w:rsid w:val="00DD2E3A"/>
    <w:rsid w:val="00DD3349"/>
    <w:rsid w:val="00DD39FE"/>
    <w:rsid w:val="00DD3B1A"/>
    <w:rsid w:val="00DD3B64"/>
    <w:rsid w:val="00DD3BBA"/>
    <w:rsid w:val="00DD3EAD"/>
    <w:rsid w:val="00DD6464"/>
    <w:rsid w:val="00DE03B5"/>
    <w:rsid w:val="00DE0D95"/>
    <w:rsid w:val="00DE0F83"/>
    <w:rsid w:val="00DE110B"/>
    <w:rsid w:val="00DE193E"/>
    <w:rsid w:val="00DE27AB"/>
    <w:rsid w:val="00DE290F"/>
    <w:rsid w:val="00DE46A1"/>
    <w:rsid w:val="00DE578A"/>
    <w:rsid w:val="00DE6AF2"/>
    <w:rsid w:val="00DE735E"/>
    <w:rsid w:val="00DE7E68"/>
    <w:rsid w:val="00DF1618"/>
    <w:rsid w:val="00DF1787"/>
    <w:rsid w:val="00DF28D9"/>
    <w:rsid w:val="00DF45CB"/>
    <w:rsid w:val="00DF4850"/>
    <w:rsid w:val="00DF4AC5"/>
    <w:rsid w:val="00DF527D"/>
    <w:rsid w:val="00DF5924"/>
    <w:rsid w:val="00DF6406"/>
    <w:rsid w:val="00DF6C8C"/>
    <w:rsid w:val="00DF6F1C"/>
    <w:rsid w:val="00DF6FA4"/>
    <w:rsid w:val="00DF7216"/>
    <w:rsid w:val="00E00BBD"/>
    <w:rsid w:val="00E01F7A"/>
    <w:rsid w:val="00E02A71"/>
    <w:rsid w:val="00E02D22"/>
    <w:rsid w:val="00E02E90"/>
    <w:rsid w:val="00E02ED8"/>
    <w:rsid w:val="00E03C3B"/>
    <w:rsid w:val="00E03DC9"/>
    <w:rsid w:val="00E05259"/>
    <w:rsid w:val="00E05329"/>
    <w:rsid w:val="00E057C4"/>
    <w:rsid w:val="00E064C9"/>
    <w:rsid w:val="00E072FE"/>
    <w:rsid w:val="00E073A5"/>
    <w:rsid w:val="00E07CF4"/>
    <w:rsid w:val="00E07FEA"/>
    <w:rsid w:val="00E10824"/>
    <w:rsid w:val="00E11A38"/>
    <w:rsid w:val="00E127F0"/>
    <w:rsid w:val="00E13664"/>
    <w:rsid w:val="00E1400F"/>
    <w:rsid w:val="00E153CD"/>
    <w:rsid w:val="00E15926"/>
    <w:rsid w:val="00E15970"/>
    <w:rsid w:val="00E225D5"/>
    <w:rsid w:val="00E238C9"/>
    <w:rsid w:val="00E24900"/>
    <w:rsid w:val="00E24C72"/>
    <w:rsid w:val="00E24C9A"/>
    <w:rsid w:val="00E254DC"/>
    <w:rsid w:val="00E25690"/>
    <w:rsid w:val="00E25CA0"/>
    <w:rsid w:val="00E25FC5"/>
    <w:rsid w:val="00E260EC"/>
    <w:rsid w:val="00E26345"/>
    <w:rsid w:val="00E26703"/>
    <w:rsid w:val="00E27219"/>
    <w:rsid w:val="00E277EB"/>
    <w:rsid w:val="00E27BB7"/>
    <w:rsid w:val="00E27ED2"/>
    <w:rsid w:val="00E30562"/>
    <w:rsid w:val="00E31B64"/>
    <w:rsid w:val="00E31DA5"/>
    <w:rsid w:val="00E32809"/>
    <w:rsid w:val="00E32AEF"/>
    <w:rsid w:val="00E32E13"/>
    <w:rsid w:val="00E32E92"/>
    <w:rsid w:val="00E343F6"/>
    <w:rsid w:val="00E34CDD"/>
    <w:rsid w:val="00E359A1"/>
    <w:rsid w:val="00E36660"/>
    <w:rsid w:val="00E3785F"/>
    <w:rsid w:val="00E40265"/>
    <w:rsid w:val="00E41A06"/>
    <w:rsid w:val="00E42324"/>
    <w:rsid w:val="00E43228"/>
    <w:rsid w:val="00E44A0A"/>
    <w:rsid w:val="00E453EB"/>
    <w:rsid w:val="00E4578C"/>
    <w:rsid w:val="00E45F74"/>
    <w:rsid w:val="00E460E5"/>
    <w:rsid w:val="00E471A5"/>
    <w:rsid w:val="00E50693"/>
    <w:rsid w:val="00E52359"/>
    <w:rsid w:val="00E526A7"/>
    <w:rsid w:val="00E56853"/>
    <w:rsid w:val="00E60610"/>
    <w:rsid w:val="00E60CA0"/>
    <w:rsid w:val="00E614ED"/>
    <w:rsid w:val="00E61650"/>
    <w:rsid w:val="00E62AE3"/>
    <w:rsid w:val="00E631D3"/>
    <w:rsid w:val="00E642EF"/>
    <w:rsid w:val="00E643EF"/>
    <w:rsid w:val="00E64A7E"/>
    <w:rsid w:val="00E70692"/>
    <w:rsid w:val="00E70E2B"/>
    <w:rsid w:val="00E71517"/>
    <w:rsid w:val="00E7366D"/>
    <w:rsid w:val="00E743F2"/>
    <w:rsid w:val="00E74C94"/>
    <w:rsid w:val="00E74F65"/>
    <w:rsid w:val="00E75067"/>
    <w:rsid w:val="00E7574F"/>
    <w:rsid w:val="00E76E1D"/>
    <w:rsid w:val="00E815AB"/>
    <w:rsid w:val="00E823D7"/>
    <w:rsid w:val="00E82D53"/>
    <w:rsid w:val="00E83698"/>
    <w:rsid w:val="00E84C59"/>
    <w:rsid w:val="00E85D36"/>
    <w:rsid w:val="00E85FC0"/>
    <w:rsid w:val="00E86530"/>
    <w:rsid w:val="00E866FA"/>
    <w:rsid w:val="00E8708A"/>
    <w:rsid w:val="00E87234"/>
    <w:rsid w:val="00E87E39"/>
    <w:rsid w:val="00E89D1D"/>
    <w:rsid w:val="00E90994"/>
    <w:rsid w:val="00E91676"/>
    <w:rsid w:val="00E919F9"/>
    <w:rsid w:val="00E91B12"/>
    <w:rsid w:val="00E93871"/>
    <w:rsid w:val="00E93BEB"/>
    <w:rsid w:val="00E946C1"/>
    <w:rsid w:val="00E954B1"/>
    <w:rsid w:val="00EA0297"/>
    <w:rsid w:val="00EA209F"/>
    <w:rsid w:val="00EA2FDC"/>
    <w:rsid w:val="00EA4932"/>
    <w:rsid w:val="00EA4DA9"/>
    <w:rsid w:val="00EA5190"/>
    <w:rsid w:val="00EA5D02"/>
    <w:rsid w:val="00EA6EEB"/>
    <w:rsid w:val="00EA6F0A"/>
    <w:rsid w:val="00EA7474"/>
    <w:rsid w:val="00EA747C"/>
    <w:rsid w:val="00EADF15"/>
    <w:rsid w:val="00EB2667"/>
    <w:rsid w:val="00EB28D9"/>
    <w:rsid w:val="00EB2CD2"/>
    <w:rsid w:val="00EB2D59"/>
    <w:rsid w:val="00EB4715"/>
    <w:rsid w:val="00EB63E4"/>
    <w:rsid w:val="00EB659F"/>
    <w:rsid w:val="00EB6B98"/>
    <w:rsid w:val="00EB6C31"/>
    <w:rsid w:val="00EB7309"/>
    <w:rsid w:val="00EC11A1"/>
    <w:rsid w:val="00EC1D95"/>
    <w:rsid w:val="00EC1FA6"/>
    <w:rsid w:val="00EC268E"/>
    <w:rsid w:val="00EC3C6D"/>
    <w:rsid w:val="00EC5EC0"/>
    <w:rsid w:val="00ED0441"/>
    <w:rsid w:val="00ED15CE"/>
    <w:rsid w:val="00ED1719"/>
    <w:rsid w:val="00ED1A8C"/>
    <w:rsid w:val="00ED1B1E"/>
    <w:rsid w:val="00ED1B70"/>
    <w:rsid w:val="00ED2EF4"/>
    <w:rsid w:val="00ED50D3"/>
    <w:rsid w:val="00ED549D"/>
    <w:rsid w:val="00ED554A"/>
    <w:rsid w:val="00ED58AB"/>
    <w:rsid w:val="00ED64BB"/>
    <w:rsid w:val="00ED66BD"/>
    <w:rsid w:val="00ED6773"/>
    <w:rsid w:val="00ED6F09"/>
    <w:rsid w:val="00ED7FDC"/>
    <w:rsid w:val="00EE0502"/>
    <w:rsid w:val="00EE102D"/>
    <w:rsid w:val="00EE13EB"/>
    <w:rsid w:val="00EE16A5"/>
    <w:rsid w:val="00EE3B70"/>
    <w:rsid w:val="00EE442F"/>
    <w:rsid w:val="00EE483D"/>
    <w:rsid w:val="00EE4A36"/>
    <w:rsid w:val="00EE4CD5"/>
    <w:rsid w:val="00EE54D4"/>
    <w:rsid w:val="00EE6526"/>
    <w:rsid w:val="00EE6FBC"/>
    <w:rsid w:val="00EE75D0"/>
    <w:rsid w:val="00EF146E"/>
    <w:rsid w:val="00EF29EF"/>
    <w:rsid w:val="00EF4006"/>
    <w:rsid w:val="00EF40A1"/>
    <w:rsid w:val="00EF43FB"/>
    <w:rsid w:val="00EF50BD"/>
    <w:rsid w:val="00EF55F6"/>
    <w:rsid w:val="00EF5CB1"/>
    <w:rsid w:val="00EF66DD"/>
    <w:rsid w:val="00EF6A05"/>
    <w:rsid w:val="00EF6D1F"/>
    <w:rsid w:val="00EF7583"/>
    <w:rsid w:val="00EF77D2"/>
    <w:rsid w:val="00EF78DA"/>
    <w:rsid w:val="00F00394"/>
    <w:rsid w:val="00F00536"/>
    <w:rsid w:val="00F0102F"/>
    <w:rsid w:val="00F013F7"/>
    <w:rsid w:val="00F01759"/>
    <w:rsid w:val="00F01CA6"/>
    <w:rsid w:val="00F02335"/>
    <w:rsid w:val="00F02935"/>
    <w:rsid w:val="00F02AFA"/>
    <w:rsid w:val="00F04121"/>
    <w:rsid w:val="00F043BA"/>
    <w:rsid w:val="00F06269"/>
    <w:rsid w:val="00F06D47"/>
    <w:rsid w:val="00F06E43"/>
    <w:rsid w:val="00F07B40"/>
    <w:rsid w:val="00F1065A"/>
    <w:rsid w:val="00F11317"/>
    <w:rsid w:val="00F11767"/>
    <w:rsid w:val="00F11C01"/>
    <w:rsid w:val="00F1233E"/>
    <w:rsid w:val="00F12E74"/>
    <w:rsid w:val="00F15436"/>
    <w:rsid w:val="00F15DF6"/>
    <w:rsid w:val="00F16803"/>
    <w:rsid w:val="00F174E3"/>
    <w:rsid w:val="00F20767"/>
    <w:rsid w:val="00F21137"/>
    <w:rsid w:val="00F2210E"/>
    <w:rsid w:val="00F23866"/>
    <w:rsid w:val="00F23F2D"/>
    <w:rsid w:val="00F23F34"/>
    <w:rsid w:val="00F24406"/>
    <w:rsid w:val="00F244E2"/>
    <w:rsid w:val="00F25038"/>
    <w:rsid w:val="00F2562C"/>
    <w:rsid w:val="00F25986"/>
    <w:rsid w:val="00F25DC7"/>
    <w:rsid w:val="00F262B4"/>
    <w:rsid w:val="00F273D8"/>
    <w:rsid w:val="00F274A9"/>
    <w:rsid w:val="00F306CE"/>
    <w:rsid w:val="00F30D3D"/>
    <w:rsid w:val="00F318AF"/>
    <w:rsid w:val="00F31B83"/>
    <w:rsid w:val="00F31C7A"/>
    <w:rsid w:val="00F3270B"/>
    <w:rsid w:val="00F3287A"/>
    <w:rsid w:val="00F32E0F"/>
    <w:rsid w:val="00F343ED"/>
    <w:rsid w:val="00F36538"/>
    <w:rsid w:val="00F373E4"/>
    <w:rsid w:val="00F375DE"/>
    <w:rsid w:val="00F3786C"/>
    <w:rsid w:val="00F37CFD"/>
    <w:rsid w:val="00F40C14"/>
    <w:rsid w:val="00F40FBF"/>
    <w:rsid w:val="00F4121B"/>
    <w:rsid w:val="00F42530"/>
    <w:rsid w:val="00F4336A"/>
    <w:rsid w:val="00F43BB0"/>
    <w:rsid w:val="00F44ADC"/>
    <w:rsid w:val="00F4709A"/>
    <w:rsid w:val="00F473EC"/>
    <w:rsid w:val="00F47645"/>
    <w:rsid w:val="00F5006E"/>
    <w:rsid w:val="00F501EA"/>
    <w:rsid w:val="00F50557"/>
    <w:rsid w:val="00F5088F"/>
    <w:rsid w:val="00F509F0"/>
    <w:rsid w:val="00F51D02"/>
    <w:rsid w:val="00F532F2"/>
    <w:rsid w:val="00F535AA"/>
    <w:rsid w:val="00F539D7"/>
    <w:rsid w:val="00F53E8B"/>
    <w:rsid w:val="00F541D1"/>
    <w:rsid w:val="00F542A4"/>
    <w:rsid w:val="00F54AFC"/>
    <w:rsid w:val="00F55008"/>
    <w:rsid w:val="00F56C45"/>
    <w:rsid w:val="00F57103"/>
    <w:rsid w:val="00F57287"/>
    <w:rsid w:val="00F57B5B"/>
    <w:rsid w:val="00F622CF"/>
    <w:rsid w:val="00F62617"/>
    <w:rsid w:val="00F6313A"/>
    <w:rsid w:val="00F6447F"/>
    <w:rsid w:val="00F64C3C"/>
    <w:rsid w:val="00F6526F"/>
    <w:rsid w:val="00F6589A"/>
    <w:rsid w:val="00F6694D"/>
    <w:rsid w:val="00F669BD"/>
    <w:rsid w:val="00F66B6D"/>
    <w:rsid w:val="00F66C15"/>
    <w:rsid w:val="00F6716B"/>
    <w:rsid w:val="00F706B6"/>
    <w:rsid w:val="00F71239"/>
    <w:rsid w:val="00F7211A"/>
    <w:rsid w:val="00F737CD"/>
    <w:rsid w:val="00F754EF"/>
    <w:rsid w:val="00F76C8C"/>
    <w:rsid w:val="00F801EB"/>
    <w:rsid w:val="00F803EF"/>
    <w:rsid w:val="00F807E1"/>
    <w:rsid w:val="00F80E37"/>
    <w:rsid w:val="00F82B7A"/>
    <w:rsid w:val="00F8434B"/>
    <w:rsid w:val="00F85C1D"/>
    <w:rsid w:val="00F85E11"/>
    <w:rsid w:val="00F861A8"/>
    <w:rsid w:val="00F86BA6"/>
    <w:rsid w:val="00F918B5"/>
    <w:rsid w:val="00F91FCE"/>
    <w:rsid w:val="00F95FE2"/>
    <w:rsid w:val="00F9682C"/>
    <w:rsid w:val="00F96CEA"/>
    <w:rsid w:val="00F97B7F"/>
    <w:rsid w:val="00F97FE9"/>
    <w:rsid w:val="00F988E8"/>
    <w:rsid w:val="00FA03BC"/>
    <w:rsid w:val="00FA1B59"/>
    <w:rsid w:val="00FA1DA7"/>
    <w:rsid w:val="00FA22BF"/>
    <w:rsid w:val="00FA2831"/>
    <w:rsid w:val="00FA36A2"/>
    <w:rsid w:val="00FA41C8"/>
    <w:rsid w:val="00FA4726"/>
    <w:rsid w:val="00FA5ED5"/>
    <w:rsid w:val="00FA7043"/>
    <w:rsid w:val="00FA748A"/>
    <w:rsid w:val="00FA7580"/>
    <w:rsid w:val="00FA7692"/>
    <w:rsid w:val="00FA79DA"/>
    <w:rsid w:val="00FA7C0D"/>
    <w:rsid w:val="00FA7C6F"/>
    <w:rsid w:val="00FB0F57"/>
    <w:rsid w:val="00FB0FB8"/>
    <w:rsid w:val="00FB1154"/>
    <w:rsid w:val="00FB1313"/>
    <w:rsid w:val="00FB1862"/>
    <w:rsid w:val="00FB1BD6"/>
    <w:rsid w:val="00FB1C98"/>
    <w:rsid w:val="00FB2ECF"/>
    <w:rsid w:val="00FB357D"/>
    <w:rsid w:val="00FB437E"/>
    <w:rsid w:val="00FB4CE3"/>
    <w:rsid w:val="00FB7563"/>
    <w:rsid w:val="00FC01B7"/>
    <w:rsid w:val="00FC0ECA"/>
    <w:rsid w:val="00FC107A"/>
    <w:rsid w:val="00FC1A3B"/>
    <w:rsid w:val="00FC2671"/>
    <w:rsid w:val="00FC2C6C"/>
    <w:rsid w:val="00FC6BA8"/>
    <w:rsid w:val="00FD009A"/>
    <w:rsid w:val="00FD0EF7"/>
    <w:rsid w:val="00FD19FC"/>
    <w:rsid w:val="00FD3451"/>
    <w:rsid w:val="00FD4DEB"/>
    <w:rsid w:val="00FD53D0"/>
    <w:rsid w:val="00FD7B69"/>
    <w:rsid w:val="00FE03A1"/>
    <w:rsid w:val="00FE0FD5"/>
    <w:rsid w:val="00FE1082"/>
    <w:rsid w:val="00FE1F75"/>
    <w:rsid w:val="00FE265A"/>
    <w:rsid w:val="00FE3C62"/>
    <w:rsid w:val="00FE453C"/>
    <w:rsid w:val="00FE499E"/>
    <w:rsid w:val="00FE597B"/>
    <w:rsid w:val="00FE785C"/>
    <w:rsid w:val="00FF026A"/>
    <w:rsid w:val="00FF20BE"/>
    <w:rsid w:val="00FF2FFC"/>
    <w:rsid w:val="00FF37FB"/>
    <w:rsid w:val="00FF42E0"/>
    <w:rsid w:val="00FF54F3"/>
    <w:rsid w:val="00FF588F"/>
    <w:rsid w:val="00FF603C"/>
    <w:rsid w:val="00FF7861"/>
    <w:rsid w:val="00FF7D5D"/>
    <w:rsid w:val="010524BD"/>
    <w:rsid w:val="0112620C"/>
    <w:rsid w:val="01246CDA"/>
    <w:rsid w:val="0134F562"/>
    <w:rsid w:val="0153FA90"/>
    <w:rsid w:val="0158FB05"/>
    <w:rsid w:val="0171B2C5"/>
    <w:rsid w:val="01E1CBDE"/>
    <w:rsid w:val="01FCEED7"/>
    <w:rsid w:val="0223BA1E"/>
    <w:rsid w:val="02295BED"/>
    <w:rsid w:val="023C6214"/>
    <w:rsid w:val="02439723"/>
    <w:rsid w:val="027E5DCD"/>
    <w:rsid w:val="02A18165"/>
    <w:rsid w:val="02A4B521"/>
    <w:rsid w:val="02D57EA9"/>
    <w:rsid w:val="02D746CB"/>
    <w:rsid w:val="02F10363"/>
    <w:rsid w:val="02F94473"/>
    <w:rsid w:val="02F95E5C"/>
    <w:rsid w:val="031A995C"/>
    <w:rsid w:val="034322F7"/>
    <w:rsid w:val="0345090C"/>
    <w:rsid w:val="034F4CAB"/>
    <w:rsid w:val="03652E57"/>
    <w:rsid w:val="036A7E55"/>
    <w:rsid w:val="036C29A5"/>
    <w:rsid w:val="039D9F38"/>
    <w:rsid w:val="03C47C2B"/>
    <w:rsid w:val="03C4FF13"/>
    <w:rsid w:val="03CA31D0"/>
    <w:rsid w:val="03D440CE"/>
    <w:rsid w:val="03D5FF2A"/>
    <w:rsid w:val="0418C286"/>
    <w:rsid w:val="042D23B9"/>
    <w:rsid w:val="047176AB"/>
    <w:rsid w:val="04A04612"/>
    <w:rsid w:val="04B3B9C2"/>
    <w:rsid w:val="04C3D6A6"/>
    <w:rsid w:val="04D56504"/>
    <w:rsid w:val="04E29DE6"/>
    <w:rsid w:val="05172A5F"/>
    <w:rsid w:val="052ACAE6"/>
    <w:rsid w:val="052C1BEA"/>
    <w:rsid w:val="0552EE8C"/>
    <w:rsid w:val="0560C505"/>
    <w:rsid w:val="0569DDC9"/>
    <w:rsid w:val="057EC596"/>
    <w:rsid w:val="057FE36D"/>
    <w:rsid w:val="058221F3"/>
    <w:rsid w:val="0588955F"/>
    <w:rsid w:val="059F2ADF"/>
    <w:rsid w:val="05A24FB3"/>
    <w:rsid w:val="05CFC1D0"/>
    <w:rsid w:val="05EF98B4"/>
    <w:rsid w:val="05F463A2"/>
    <w:rsid w:val="05FDE0E3"/>
    <w:rsid w:val="06001098"/>
    <w:rsid w:val="061721D7"/>
    <w:rsid w:val="0617CBA9"/>
    <w:rsid w:val="06200A14"/>
    <w:rsid w:val="062296B3"/>
    <w:rsid w:val="06322E58"/>
    <w:rsid w:val="064937DC"/>
    <w:rsid w:val="064EF73B"/>
    <w:rsid w:val="06517D5B"/>
    <w:rsid w:val="065735D9"/>
    <w:rsid w:val="065A74E2"/>
    <w:rsid w:val="06989E2F"/>
    <w:rsid w:val="06A05F39"/>
    <w:rsid w:val="0711808A"/>
    <w:rsid w:val="07121DC6"/>
    <w:rsid w:val="071740A0"/>
    <w:rsid w:val="072986D6"/>
    <w:rsid w:val="0730025E"/>
    <w:rsid w:val="075A5049"/>
    <w:rsid w:val="07835FF7"/>
    <w:rsid w:val="079115BA"/>
    <w:rsid w:val="07A735F9"/>
    <w:rsid w:val="07B56D7A"/>
    <w:rsid w:val="07D629C8"/>
    <w:rsid w:val="07E073F3"/>
    <w:rsid w:val="07E26CB1"/>
    <w:rsid w:val="07E7C32D"/>
    <w:rsid w:val="07ED9E7C"/>
    <w:rsid w:val="08101DF2"/>
    <w:rsid w:val="08571796"/>
    <w:rsid w:val="087EDE00"/>
    <w:rsid w:val="088DDC48"/>
    <w:rsid w:val="08AC8377"/>
    <w:rsid w:val="08F3879A"/>
    <w:rsid w:val="08F79ECB"/>
    <w:rsid w:val="09165F6D"/>
    <w:rsid w:val="095A4BBF"/>
    <w:rsid w:val="097A0B95"/>
    <w:rsid w:val="099B09D4"/>
    <w:rsid w:val="09A1E26B"/>
    <w:rsid w:val="09A1F419"/>
    <w:rsid w:val="09A9FECD"/>
    <w:rsid w:val="0A106751"/>
    <w:rsid w:val="0A2C9379"/>
    <w:rsid w:val="0A3DAC69"/>
    <w:rsid w:val="0A4D5F65"/>
    <w:rsid w:val="0A6060BA"/>
    <w:rsid w:val="0A6E268A"/>
    <w:rsid w:val="0A81E047"/>
    <w:rsid w:val="0A92447F"/>
    <w:rsid w:val="0AB438C9"/>
    <w:rsid w:val="0AC84C31"/>
    <w:rsid w:val="0B293A96"/>
    <w:rsid w:val="0B56A12D"/>
    <w:rsid w:val="0B997300"/>
    <w:rsid w:val="0BE79510"/>
    <w:rsid w:val="0BF7A180"/>
    <w:rsid w:val="0C0251DC"/>
    <w:rsid w:val="0C169A47"/>
    <w:rsid w:val="0C25DA74"/>
    <w:rsid w:val="0C276672"/>
    <w:rsid w:val="0C481787"/>
    <w:rsid w:val="0C688E2E"/>
    <w:rsid w:val="0CAB79E3"/>
    <w:rsid w:val="0CB37BEA"/>
    <w:rsid w:val="0CB5600E"/>
    <w:rsid w:val="0CFFA96E"/>
    <w:rsid w:val="0D08EE28"/>
    <w:rsid w:val="0D0C4D49"/>
    <w:rsid w:val="0D177509"/>
    <w:rsid w:val="0D2AF099"/>
    <w:rsid w:val="0D39B71E"/>
    <w:rsid w:val="0D42F6B7"/>
    <w:rsid w:val="0D531A8B"/>
    <w:rsid w:val="0D65A71A"/>
    <w:rsid w:val="0D6E5876"/>
    <w:rsid w:val="0D75A16D"/>
    <w:rsid w:val="0D770642"/>
    <w:rsid w:val="0D84E1DE"/>
    <w:rsid w:val="0D88B212"/>
    <w:rsid w:val="0DB68FE2"/>
    <w:rsid w:val="0DB9DEA3"/>
    <w:rsid w:val="0DE057C8"/>
    <w:rsid w:val="0DEEF601"/>
    <w:rsid w:val="0DF13325"/>
    <w:rsid w:val="0E159A1A"/>
    <w:rsid w:val="0E1C250E"/>
    <w:rsid w:val="0E40B896"/>
    <w:rsid w:val="0E455BA2"/>
    <w:rsid w:val="0E57EE1E"/>
    <w:rsid w:val="0E73DE2D"/>
    <w:rsid w:val="0E75F3DF"/>
    <w:rsid w:val="0EADF334"/>
    <w:rsid w:val="0EB64917"/>
    <w:rsid w:val="0EDF32A2"/>
    <w:rsid w:val="0F1B949D"/>
    <w:rsid w:val="0F2D2BA9"/>
    <w:rsid w:val="0F2EEA32"/>
    <w:rsid w:val="0F5870D1"/>
    <w:rsid w:val="0F854257"/>
    <w:rsid w:val="0F8638E4"/>
    <w:rsid w:val="0FA14141"/>
    <w:rsid w:val="0FCF5C17"/>
    <w:rsid w:val="1011FDF1"/>
    <w:rsid w:val="102D010B"/>
    <w:rsid w:val="10698AA1"/>
    <w:rsid w:val="10799AFA"/>
    <w:rsid w:val="10847054"/>
    <w:rsid w:val="10B843AB"/>
    <w:rsid w:val="10FBE91F"/>
    <w:rsid w:val="10FDFEA5"/>
    <w:rsid w:val="1130FEC2"/>
    <w:rsid w:val="115E0C7A"/>
    <w:rsid w:val="1173B150"/>
    <w:rsid w:val="11E3DCAB"/>
    <w:rsid w:val="120BD8C5"/>
    <w:rsid w:val="1246AE71"/>
    <w:rsid w:val="125854BF"/>
    <w:rsid w:val="1270CF47"/>
    <w:rsid w:val="1277A30D"/>
    <w:rsid w:val="12B3AD52"/>
    <w:rsid w:val="12CCD1BD"/>
    <w:rsid w:val="12FB5F33"/>
    <w:rsid w:val="131FFF8E"/>
    <w:rsid w:val="134C28B0"/>
    <w:rsid w:val="136484A6"/>
    <w:rsid w:val="13769488"/>
    <w:rsid w:val="137DCE19"/>
    <w:rsid w:val="13986840"/>
    <w:rsid w:val="13B98A1E"/>
    <w:rsid w:val="13C661C5"/>
    <w:rsid w:val="13C98DF4"/>
    <w:rsid w:val="141580B8"/>
    <w:rsid w:val="142681B7"/>
    <w:rsid w:val="1430515E"/>
    <w:rsid w:val="144C8DFD"/>
    <w:rsid w:val="148356D0"/>
    <w:rsid w:val="14B8A1E2"/>
    <w:rsid w:val="14D74C75"/>
    <w:rsid w:val="14F12664"/>
    <w:rsid w:val="15ADF04A"/>
    <w:rsid w:val="15B34F53"/>
    <w:rsid w:val="15C02880"/>
    <w:rsid w:val="15CA24AB"/>
    <w:rsid w:val="15CA7A53"/>
    <w:rsid w:val="15FE6BE3"/>
    <w:rsid w:val="161665E1"/>
    <w:rsid w:val="161D1302"/>
    <w:rsid w:val="1621B4A1"/>
    <w:rsid w:val="16438EA4"/>
    <w:rsid w:val="166969B3"/>
    <w:rsid w:val="166D57FE"/>
    <w:rsid w:val="167E9245"/>
    <w:rsid w:val="16AAAF3A"/>
    <w:rsid w:val="16C203ED"/>
    <w:rsid w:val="16FD1821"/>
    <w:rsid w:val="171F3730"/>
    <w:rsid w:val="172358EF"/>
    <w:rsid w:val="17396BA3"/>
    <w:rsid w:val="174658EE"/>
    <w:rsid w:val="179F24F2"/>
    <w:rsid w:val="17B73DA7"/>
    <w:rsid w:val="17F4017E"/>
    <w:rsid w:val="1815BDC8"/>
    <w:rsid w:val="18248294"/>
    <w:rsid w:val="1834207A"/>
    <w:rsid w:val="1834A2DA"/>
    <w:rsid w:val="183A821C"/>
    <w:rsid w:val="1842E65C"/>
    <w:rsid w:val="1883A29D"/>
    <w:rsid w:val="18B1772E"/>
    <w:rsid w:val="18B25594"/>
    <w:rsid w:val="18B30E75"/>
    <w:rsid w:val="18E4806D"/>
    <w:rsid w:val="19315309"/>
    <w:rsid w:val="194447DB"/>
    <w:rsid w:val="19793A37"/>
    <w:rsid w:val="198C6A8C"/>
    <w:rsid w:val="19B0FBDB"/>
    <w:rsid w:val="19ECEB96"/>
    <w:rsid w:val="19F8D4F2"/>
    <w:rsid w:val="1A5919F0"/>
    <w:rsid w:val="1A5EA130"/>
    <w:rsid w:val="1A7E030D"/>
    <w:rsid w:val="1B094F82"/>
    <w:rsid w:val="1B1F1801"/>
    <w:rsid w:val="1B3BB987"/>
    <w:rsid w:val="1B4BAD30"/>
    <w:rsid w:val="1BAB3999"/>
    <w:rsid w:val="1BCAA3E3"/>
    <w:rsid w:val="1BD16F02"/>
    <w:rsid w:val="1C01CD3A"/>
    <w:rsid w:val="1C24C252"/>
    <w:rsid w:val="1C2954EB"/>
    <w:rsid w:val="1C60A908"/>
    <w:rsid w:val="1CB26062"/>
    <w:rsid w:val="1CFACFB4"/>
    <w:rsid w:val="1D115195"/>
    <w:rsid w:val="1D912A98"/>
    <w:rsid w:val="1D9714EA"/>
    <w:rsid w:val="1DA8AE7E"/>
    <w:rsid w:val="1DFD69BB"/>
    <w:rsid w:val="1E441244"/>
    <w:rsid w:val="1E4C7684"/>
    <w:rsid w:val="1E5399B3"/>
    <w:rsid w:val="1E5896C0"/>
    <w:rsid w:val="1E86CD3B"/>
    <w:rsid w:val="1EC5D508"/>
    <w:rsid w:val="1EDB2451"/>
    <w:rsid w:val="1EFAE317"/>
    <w:rsid w:val="1F069CF9"/>
    <w:rsid w:val="1F30BF1C"/>
    <w:rsid w:val="1F9EDC42"/>
    <w:rsid w:val="20106618"/>
    <w:rsid w:val="2011C025"/>
    <w:rsid w:val="2068CA5F"/>
    <w:rsid w:val="209B32A1"/>
    <w:rsid w:val="20A19F15"/>
    <w:rsid w:val="20B1949D"/>
    <w:rsid w:val="20B9B9E5"/>
    <w:rsid w:val="20C1524F"/>
    <w:rsid w:val="2117D924"/>
    <w:rsid w:val="21203D0D"/>
    <w:rsid w:val="21265F1E"/>
    <w:rsid w:val="21269474"/>
    <w:rsid w:val="2147D70A"/>
    <w:rsid w:val="21A8D01B"/>
    <w:rsid w:val="21AFBDE7"/>
    <w:rsid w:val="21BEC1B7"/>
    <w:rsid w:val="21CAAA5B"/>
    <w:rsid w:val="21E7B3F9"/>
    <w:rsid w:val="21F1DC82"/>
    <w:rsid w:val="220C3359"/>
    <w:rsid w:val="220F20FD"/>
    <w:rsid w:val="223957FC"/>
    <w:rsid w:val="225465C1"/>
    <w:rsid w:val="22719BB9"/>
    <w:rsid w:val="229788E7"/>
    <w:rsid w:val="22A84A10"/>
    <w:rsid w:val="22DA6B60"/>
    <w:rsid w:val="2322CBF9"/>
    <w:rsid w:val="2367238F"/>
    <w:rsid w:val="236FBAD0"/>
    <w:rsid w:val="236FFC0E"/>
    <w:rsid w:val="23758E14"/>
    <w:rsid w:val="23B1BE0A"/>
    <w:rsid w:val="23BC0572"/>
    <w:rsid w:val="23CC56F6"/>
    <w:rsid w:val="23CF5967"/>
    <w:rsid w:val="23E74080"/>
    <w:rsid w:val="24E411EE"/>
    <w:rsid w:val="251C4122"/>
    <w:rsid w:val="25401B55"/>
    <w:rsid w:val="25493240"/>
    <w:rsid w:val="25714110"/>
    <w:rsid w:val="25BDF1EC"/>
    <w:rsid w:val="25CF6552"/>
    <w:rsid w:val="25D01DCB"/>
    <w:rsid w:val="25F2AEBE"/>
    <w:rsid w:val="25F6195A"/>
    <w:rsid w:val="261BAB5D"/>
    <w:rsid w:val="262D31E2"/>
    <w:rsid w:val="263E7859"/>
    <w:rsid w:val="26483F31"/>
    <w:rsid w:val="265EA3B0"/>
    <w:rsid w:val="26707B43"/>
    <w:rsid w:val="26716D6C"/>
    <w:rsid w:val="269AFC02"/>
    <w:rsid w:val="26AAF22F"/>
    <w:rsid w:val="26B3CA7F"/>
    <w:rsid w:val="26D3CD29"/>
    <w:rsid w:val="2705E016"/>
    <w:rsid w:val="2719C77F"/>
    <w:rsid w:val="272402D9"/>
    <w:rsid w:val="27749EA6"/>
    <w:rsid w:val="279D5DA6"/>
    <w:rsid w:val="28023A97"/>
    <w:rsid w:val="28099C54"/>
    <w:rsid w:val="2824F2E1"/>
    <w:rsid w:val="282B4E0E"/>
    <w:rsid w:val="283D22CC"/>
    <w:rsid w:val="2851E4AC"/>
    <w:rsid w:val="2854B595"/>
    <w:rsid w:val="2856B91A"/>
    <w:rsid w:val="2857774B"/>
    <w:rsid w:val="2872CDC6"/>
    <w:rsid w:val="2886E372"/>
    <w:rsid w:val="28D1D895"/>
    <w:rsid w:val="28FB7672"/>
    <w:rsid w:val="291F6AA7"/>
    <w:rsid w:val="2925E0B1"/>
    <w:rsid w:val="295C67BE"/>
    <w:rsid w:val="296D37CF"/>
    <w:rsid w:val="29A20F24"/>
    <w:rsid w:val="29B432BD"/>
    <w:rsid w:val="29DFB6DC"/>
    <w:rsid w:val="29E93118"/>
    <w:rsid w:val="29F7D450"/>
    <w:rsid w:val="2A00CC28"/>
    <w:rsid w:val="2A2FF970"/>
    <w:rsid w:val="2A605CB1"/>
    <w:rsid w:val="2A700800"/>
    <w:rsid w:val="2AF49414"/>
    <w:rsid w:val="2B036D15"/>
    <w:rsid w:val="2B108385"/>
    <w:rsid w:val="2B16A8C6"/>
    <w:rsid w:val="2B4B552A"/>
    <w:rsid w:val="2B57C91A"/>
    <w:rsid w:val="2B77899F"/>
    <w:rsid w:val="2B926F67"/>
    <w:rsid w:val="2BAF24BE"/>
    <w:rsid w:val="2BC715BA"/>
    <w:rsid w:val="2BF446B5"/>
    <w:rsid w:val="2C018A1E"/>
    <w:rsid w:val="2C12D6C7"/>
    <w:rsid w:val="2C233BB9"/>
    <w:rsid w:val="2C33917D"/>
    <w:rsid w:val="2C37945F"/>
    <w:rsid w:val="2C3B68E4"/>
    <w:rsid w:val="2C3DA602"/>
    <w:rsid w:val="2C4505F4"/>
    <w:rsid w:val="2C4B61EB"/>
    <w:rsid w:val="2C620CB5"/>
    <w:rsid w:val="2C8AD1D0"/>
    <w:rsid w:val="2CA4B689"/>
    <w:rsid w:val="2CA84460"/>
    <w:rsid w:val="2CDFD58B"/>
    <w:rsid w:val="2CF443DC"/>
    <w:rsid w:val="2CFE2CBC"/>
    <w:rsid w:val="2D4A03B6"/>
    <w:rsid w:val="2D4BFBCD"/>
    <w:rsid w:val="2D5631AE"/>
    <w:rsid w:val="2D6D1383"/>
    <w:rsid w:val="2D92D1DE"/>
    <w:rsid w:val="2DA0BB40"/>
    <w:rsid w:val="2E0F7C00"/>
    <w:rsid w:val="2E1ED0D0"/>
    <w:rsid w:val="2E36A006"/>
    <w:rsid w:val="2E3AA18F"/>
    <w:rsid w:val="2E5485C8"/>
    <w:rsid w:val="2E5A5769"/>
    <w:rsid w:val="2E74BC39"/>
    <w:rsid w:val="2EDA3310"/>
    <w:rsid w:val="2EF9232D"/>
    <w:rsid w:val="2F1BEE88"/>
    <w:rsid w:val="2F3EDE50"/>
    <w:rsid w:val="2F46CD42"/>
    <w:rsid w:val="2F6B85F4"/>
    <w:rsid w:val="2F8D62CB"/>
    <w:rsid w:val="2FBE2FA3"/>
    <w:rsid w:val="2FE04301"/>
    <w:rsid w:val="2FEFF21D"/>
    <w:rsid w:val="2FF7311E"/>
    <w:rsid w:val="302EC6F4"/>
    <w:rsid w:val="303F5703"/>
    <w:rsid w:val="3040CA88"/>
    <w:rsid w:val="30682C73"/>
    <w:rsid w:val="306EAD3F"/>
    <w:rsid w:val="30866902"/>
    <w:rsid w:val="3086DC3D"/>
    <w:rsid w:val="30874515"/>
    <w:rsid w:val="30AF46DA"/>
    <w:rsid w:val="30E2BE76"/>
    <w:rsid w:val="30F5E2D9"/>
    <w:rsid w:val="31260869"/>
    <w:rsid w:val="3146B6D5"/>
    <w:rsid w:val="319B5302"/>
    <w:rsid w:val="31AC118B"/>
    <w:rsid w:val="31B483A7"/>
    <w:rsid w:val="31BE8432"/>
    <w:rsid w:val="31CA268D"/>
    <w:rsid w:val="31DC8CB5"/>
    <w:rsid w:val="31E36E85"/>
    <w:rsid w:val="31E522EE"/>
    <w:rsid w:val="31FA2D29"/>
    <w:rsid w:val="31FDCA8B"/>
    <w:rsid w:val="3221742F"/>
    <w:rsid w:val="324ACD2B"/>
    <w:rsid w:val="325D857C"/>
    <w:rsid w:val="327F8DE5"/>
    <w:rsid w:val="3288C00E"/>
    <w:rsid w:val="32962647"/>
    <w:rsid w:val="329C46FF"/>
    <w:rsid w:val="32E07029"/>
    <w:rsid w:val="32EC542C"/>
    <w:rsid w:val="32F3222D"/>
    <w:rsid w:val="332894B8"/>
    <w:rsid w:val="332C2E43"/>
    <w:rsid w:val="3344363D"/>
    <w:rsid w:val="3356E488"/>
    <w:rsid w:val="33723B14"/>
    <w:rsid w:val="3389995F"/>
    <w:rsid w:val="338DBCD3"/>
    <w:rsid w:val="339415DC"/>
    <w:rsid w:val="33AD2772"/>
    <w:rsid w:val="33BDA8D1"/>
    <w:rsid w:val="33D26BAA"/>
    <w:rsid w:val="33D90914"/>
    <w:rsid w:val="33E56393"/>
    <w:rsid w:val="3422199C"/>
    <w:rsid w:val="3431FEA3"/>
    <w:rsid w:val="3439DCE6"/>
    <w:rsid w:val="344F6054"/>
    <w:rsid w:val="345435D8"/>
    <w:rsid w:val="348250F6"/>
    <w:rsid w:val="3489CEE2"/>
    <w:rsid w:val="34906AC8"/>
    <w:rsid w:val="34AB3D14"/>
    <w:rsid w:val="34F93210"/>
    <w:rsid w:val="3523D0A4"/>
    <w:rsid w:val="3538D4B3"/>
    <w:rsid w:val="353BAAB0"/>
    <w:rsid w:val="353CB810"/>
    <w:rsid w:val="3543A851"/>
    <w:rsid w:val="35486BB8"/>
    <w:rsid w:val="35780755"/>
    <w:rsid w:val="35855149"/>
    <w:rsid w:val="3647F674"/>
    <w:rsid w:val="364F261E"/>
    <w:rsid w:val="366AD007"/>
    <w:rsid w:val="36CF1731"/>
    <w:rsid w:val="36D51B32"/>
    <w:rsid w:val="370B36E6"/>
    <w:rsid w:val="370BFF3B"/>
    <w:rsid w:val="37129C79"/>
    <w:rsid w:val="3741760E"/>
    <w:rsid w:val="37832858"/>
    <w:rsid w:val="3796B3B7"/>
    <w:rsid w:val="37AA2B54"/>
    <w:rsid w:val="37AF4AC2"/>
    <w:rsid w:val="37B8A6DD"/>
    <w:rsid w:val="37C19413"/>
    <w:rsid w:val="37EB371B"/>
    <w:rsid w:val="382DAB6D"/>
    <w:rsid w:val="38305432"/>
    <w:rsid w:val="3845942E"/>
    <w:rsid w:val="385A4F22"/>
    <w:rsid w:val="38858EAC"/>
    <w:rsid w:val="3897FC9A"/>
    <w:rsid w:val="38C90731"/>
    <w:rsid w:val="38CC0738"/>
    <w:rsid w:val="38D2E8E3"/>
    <w:rsid w:val="38FC0564"/>
    <w:rsid w:val="38FFEDC7"/>
    <w:rsid w:val="39329B2C"/>
    <w:rsid w:val="3934415E"/>
    <w:rsid w:val="393B37EC"/>
    <w:rsid w:val="3971DD95"/>
    <w:rsid w:val="39828072"/>
    <w:rsid w:val="39A760EC"/>
    <w:rsid w:val="39DEEFF0"/>
    <w:rsid w:val="39F6DF33"/>
    <w:rsid w:val="3A1FD623"/>
    <w:rsid w:val="3A5105F6"/>
    <w:rsid w:val="3A5AC18F"/>
    <w:rsid w:val="3A5F018A"/>
    <w:rsid w:val="3A79F955"/>
    <w:rsid w:val="3A82B495"/>
    <w:rsid w:val="3ABD0F57"/>
    <w:rsid w:val="3B47060E"/>
    <w:rsid w:val="3B781DBD"/>
    <w:rsid w:val="3B94818B"/>
    <w:rsid w:val="3BA95A3A"/>
    <w:rsid w:val="3BB4F0B2"/>
    <w:rsid w:val="3BC3934F"/>
    <w:rsid w:val="3BD878E1"/>
    <w:rsid w:val="3BE722CC"/>
    <w:rsid w:val="3BF88B1B"/>
    <w:rsid w:val="3BFEE7CE"/>
    <w:rsid w:val="3C016ED3"/>
    <w:rsid w:val="3C029AC6"/>
    <w:rsid w:val="3C1A274E"/>
    <w:rsid w:val="3C382EB4"/>
    <w:rsid w:val="3C80CEEF"/>
    <w:rsid w:val="3C834136"/>
    <w:rsid w:val="3CA43E3D"/>
    <w:rsid w:val="3CA7D459"/>
    <w:rsid w:val="3CAAC02B"/>
    <w:rsid w:val="3D0A1988"/>
    <w:rsid w:val="3D3D5091"/>
    <w:rsid w:val="3D64317C"/>
    <w:rsid w:val="3DAB57AF"/>
    <w:rsid w:val="3DC258C5"/>
    <w:rsid w:val="3DC35A77"/>
    <w:rsid w:val="3DD2D5A6"/>
    <w:rsid w:val="3DDF84B6"/>
    <w:rsid w:val="3E4BD09C"/>
    <w:rsid w:val="3E590403"/>
    <w:rsid w:val="3E89367F"/>
    <w:rsid w:val="3EB8FC42"/>
    <w:rsid w:val="3EE60BE2"/>
    <w:rsid w:val="3F2506C0"/>
    <w:rsid w:val="3F52D39F"/>
    <w:rsid w:val="3F5C7388"/>
    <w:rsid w:val="3F663977"/>
    <w:rsid w:val="3F6D679D"/>
    <w:rsid w:val="3F89A29A"/>
    <w:rsid w:val="3F9E2C42"/>
    <w:rsid w:val="3FC3A350"/>
    <w:rsid w:val="3FE8C7C2"/>
    <w:rsid w:val="4005778E"/>
    <w:rsid w:val="400B672F"/>
    <w:rsid w:val="40131060"/>
    <w:rsid w:val="4024A06B"/>
    <w:rsid w:val="405DCCB4"/>
    <w:rsid w:val="408B55D4"/>
    <w:rsid w:val="409227A8"/>
    <w:rsid w:val="40A450B3"/>
    <w:rsid w:val="40B1678E"/>
    <w:rsid w:val="40D0C7B1"/>
    <w:rsid w:val="40D422F2"/>
    <w:rsid w:val="40D9D0DF"/>
    <w:rsid w:val="40E7546F"/>
    <w:rsid w:val="40F83123"/>
    <w:rsid w:val="41332527"/>
    <w:rsid w:val="4146E3EE"/>
    <w:rsid w:val="41568B4D"/>
    <w:rsid w:val="41585E5A"/>
    <w:rsid w:val="415CAA25"/>
    <w:rsid w:val="4199702C"/>
    <w:rsid w:val="419CE840"/>
    <w:rsid w:val="41BB804F"/>
    <w:rsid w:val="41D14C99"/>
    <w:rsid w:val="41DA8D26"/>
    <w:rsid w:val="41E6B5A6"/>
    <w:rsid w:val="41EE8F7E"/>
    <w:rsid w:val="41FDF5F9"/>
    <w:rsid w:val="4213CA90"/>
    <w:rsid w:val="42544C7D"/>
    <w:rsid w:val="42781D83"/>
    <w:rsid w:val="429D1441"/>
    <w:rsid w:val="42A5C4A3"/>
    <w:rsid w:val="42B940CB"/>
    <w:rsid w:val="42F9DB63"/>
    <w:rsid w:val="430235BC"/>
    <w:rsid w:val="43186B49"/>
    <w:rsid w:val="431B9825"/>
    <w:rsid w:val="433851D1"/>
    <w:rsid w:val="4340CD2E"/>
    <w:rsid w:val="434155CA"/>
    <w:rsid w:val="4341589C"/>
    <w:rsid w:val="438B9CD3"/>
    <w:rsid w:val="43A2E819"/>
    <w:rsid w:val="43B8E8C6"/>
    <w:rsid w:val="43D751EB"/>
    <w:rsid w:val="443E702C"/>
    <w:rsid w:val="444CE2D0"/>
    <w:rsid w:val="445BC128"/>
    <w:rsid w:val="445E3D35"/>
    <w:rsid w:val="44E32553"/>
    <w:rsid w:val="44FB165B"/>
    <w:rsid w:val="45184258"/>
    <w:rsid w:val="451EB9EF"/>
    <w:rsid w:val="4532A0B1"/>
    <w:rsid w:val="456B0D89"/>
    <w:rsid w:val="4570DACD"/>
    <w:rsid w:val="4590588C"/>
    <w:rsid w:val="45CCD866"/>
    <w:rsid w:val="45D47E46"/>
    <w:rsid w:val="45DAA2F1"/>
    <w:rsid w:val="45E31635"/>
    <w:rsid w:val="46AC10A3"/>
    <w:rsid w:val="46B079AB"/>
    <w:rsid w:val="46B1921C"/>
    <w:rsid w:val="46B9A4A0"/>
    <w:rsid w:val="46BEEBFC"/>
    <w:rsid w:val="46E046AD"/>
    <w:rsid w:val="46E1EE67"/>
    <w:rsid w:val="46F55207"/>
    <w:rsid w:val="46FC54EF"/>
    <w:rsid w:val="4707CA17"/>
    <w:rsid w:val="47247529"/>
    <w:rsid w:val="476111C9"/>
    <w:rsid w:val="4767DF98"/>
    <w:rsid w:val="476B5841"/>
    <w:rsid w:val="479C073E"/>
    <w:rsid w:val="479D8C06"/>
    <w:rsid w:val="47B437EC"/>
    <w:rsid w:val="47F4EA30"/>
    <w:rsid w:val="47FBAC9A"/>
    <w:rsid w:val="4801C939"/>
    <w:rsid w:val="4878F320"/>
    <w:rsid w:val="48FAA504"/>
    <w:rsid w:val="4910B0C2"/>
    <w:rsid w:val="49160110"/>
    <w:rsid w:val="49227F1F"/>
    <w:rsid w:val="4965103D"/>
    <w:rsid w:val="496A6AD1"/>
    <w:rsid w:val="497D2526"/>
    <w:rsid w:val="4989E2F0"/>
    <w:rsid w:val="499852D9"/>
    <w:rsid w:val="499B8F74"/>
    <w:rsid w:val="49B492EB"/>
    <w:rsid w:val="49D5F25B"/>
    <w:rsid w:val="49DEA3C6"/>
    <w:rsid w:val="49E96805"/>
    <w:rsid w:val="4A4C07CA"/>
    <w:rsid w:val="4A5AA663"/>
    <w:rsid w:val="4AB9AB03"/>
    <w:rsid w:val="4ABE9593"/>
    <w:rsid w:val="4AC315DE"/>
    <w:rsid w:val="4AD944C6"/>
    <w:rsid w:val="4B15F869"/>
    <w:rsid w:val="4B219BC6"/>
    <w:rsid w:val="4B2544FF"/>
    <w:rsid w:val="4B383FF7"/>
    <w:rsid w:val="4B782619"/>
    <w:rsid w:val="4B86F21A"/>
    <w:rsid w:val="4B9A775A"/>
    <w:rsid w:val="4C08F738"/>
    <w:rsid w:val="4C3598DD"/>
    <w:rsid w:val="4C75B036"/>
    <w:rsid w:val="4C95BFE9"/>
    <w:rsid w:val="4C987187"/>
    <w:rsid w:val="4CA5B75C"/>
    <w:rsid w:val="4CAE981A"/>
    <w:rsid w:val="4CAFBA86"/>
    <w:rsid w:val="4CB863D6"/>
    <w:rsid w:val="4CD44248"/>
    <w:rsid w:val="4CDDE27F"/>
    <w:rsid w:val="4CE212F8"/>
    <w:rsid w:val="4CE3CC12"/>
    <w:rsid w:val="4CF3F4B3"/>
    <w:rsid w:val="4D107AE5"/>
    <w:rsid w:val="4D36272D"/>
    <w:rsid w:val="4D5165D5"/>
    <w:rsid w:val="4D54CD65"/>
    <w:rsid w:val="4D75ED31"/>
    <w:rsid w:val="4D762D25"/>
    <w:rsid w:val="4DBE5AF0"/>
    <w:rsid w:val="4DC06B0E"/>
    <w:rsid w:val="4DD51F71"/>
    <w:rsid w:val="4DEB9E75"/>
    <w:rsid w:val="4E06246C"/>
    <w:rsid w:val="4E5CD51F"/>
    <w:rsid w:val="4E739091"/>
    <w:rsid w:val="4EB98781"/>
    <w:rsid w:val="4EC5D376"/>
    <w:rsid w:val="4EE7ED9C"/>
    <w:rsid w:val="4EED1816"/>
    <w:rsid w:val="4EFE9E7B"/>
    <w:rsid w:val="4F00E50E"/>
    <w:rsid w:val="4F57CF1C"/>
    <w:rsid w:val="4F61E985"/>
    <w:rsid w:val="4F679674"/>
    <w:rsid w:val="4F96BFD6"/>
    <w:rsid w:val="4FD7A340"/>
    <w:rsid w:val="4FE4DFD3"/>
    <w:rsid w:val="4FE946D0"/>
    <w:rsid w:val="5002F996"/>
    <w:rsid w:val="50390859"/>
    <w:rsid w:val="503D42F2"/>
    <w:rsid w:val="5041E41F"/>
    <w:rsid w:val="504A10C5"/>
    <w:rsid w:val="50526970"/>
    <w:rsid w:val="50D5C43A"/>
    <w:rsid w:val="50D66F33"/>
    <w:rsid w:val="5107DFCC"/>
    <w:rsid w:val="511F79BE"/>
    <w:rsid w:val="513CC511"/>
    <w:rsid w:val="513CFEBD"/>
    <w:rsid w:val="5193F27C"/>
    <w:rsid w:val="51A18485"/>
    <w:rsid w:val="51A6CDC5"/>
    <w:rsid w:val="51B45D87"/>
    <w:rsid w:val="51B9F6F0"/>
    <w:rsid w:val="51DA264E"/>
    <w:rsid w:val="51EF8250"/>
    <w:rsid w:val="51FFF1B6"/>
    <w:rsid w:val="5249F277"/>
    <w:rsid w:val="5259CB4E"/>
    <w:rsid w:val="528CDC32"/>
    <w:rsid w:val="52AB7430"/>
    <w:rsid w:val="52B3C1AB"/>
    <w:rsid w:val="52BF0E33"/>
    <w:rsid w:val="52C196CC"/>
    <w:rsid w:val="531766BE"/>
    <w:rsid w:val="534E1536"/>
    <w:rsid w:val="536B78B3"/>
    <w:rsid w:val="536EEC6F"/>
    <w:rsid w:val="53883F2F"/>
    <w:rsid w:val="53B0CD52"/>
    <w:rsid w:val="53B8A885"/>
    <w:rsid w:val="53C6EABE"/>
    <w:rsid w:val="53D73C3A"/>
    <w:rsid w:val="5426E207"/>
    <w:rsid w:val="544D8AA0"/>
    <w:rsid w:val="54AB4FD6"/>
    <w:rsid w:val="54C7C7D5"/>
    <w:rsid w:val="54C8EAC6"/>
    <w:rsid w:val="54E0F268"/>
    <w:rsid w:val="54F07F9E"/>
    <w:rsid w:val="54F613C9"/>
    <w:rsid w:val="54FE4BE6"/>
    <w:rsid w:val="550E93D9"/>
    <w:rsid w:val="5524D1A7"/>
    <w:rsid w:val="5526A39E"/>
    <w:rsid w:val="555A9927"/>
    <w:rsid w:val="5587B9E7"/>
    <w:rsid w:val="5596150C"/>
    <w:rsid w:val="55FA8024"/>
    <w:rsid w:val="56106573"/>
    <w:rsid w:val="5616E6B6"/>
    <w:rsid w:val="5619A7F1"/>
    <w:rsid w:val="565F3279"/>
    <w:rsid w:val="56830B32"/>
    <w:rsid w:val="56B005CE"/>
    <w:rsid w:val="56FA9D4B"/>
    <w:rsid w:val="570568A3"/>
    <w:rsid w:val="572FCE85"/>
    <w:rsid w:val="572FE9B1"/>
    <w:rsid w:val="574D8D81"/>
    <w:rsid w:val="575C76A2"/>
    <w:rsid w:val="5768CF03"/>
    <w:rsid w:val="57805F28"/>
    <w:rsid w:val="57A55066"/>
    <w:rsid w:val="57ACCB8C"/>
    <w:rsid w:val="57F8CF4D"/>
    <w:rsid w:val="57FE036C"/>
    <w:rsid w:val="582E7BDC"/>
    <w:rsid w:val="583BFD2B"/>
    <w:rsid w:val="58449A20"/>
    <w:rsid w:val="584E7063"/>
    <w:rsid w:val="585DC9B3"/>
    <w:rsid w:val="586416B3"/>
    <w:rsid w:val="589EBD91"/>
    <w:rsid w:val="58B38627"/>
    <w:rsid w:val="58C9F68F"/>
    <w:rsid w:val="58CDAB07"/>
    <w:rsid w:val="58E510AB"/>
    <w:rsid w:val="58F5445D"/>
    <w:rsid w:val="5915815F"/>
    <w:rsid w:val="5946DB25"/>
    <w:rsid w:val="5963CA5A"/>
    <w:rsid w:val="59647A64"/>
    <w:rsid w:val="599AC373"/>
    <w:rsid w:val="59D71062"/>
    <w:rsid w:val="59DF5082"/>
    <w:rsid w:val="59E2DBC2"/>
    <w:rsid w:val="59F0DCDE"/>
    <w:rsid w:val="59F32951"/>
    <w:rsid w:val="59FE2B8F"/>
    <w:rsid w:val="5A492B58"/>
    <w:rsid w:val="5A6D846E"/>
    <w:rsid w:val="5A91544C"/>
    <w:rsid w:val="5ABE13A3"/>
    <w:rsid w:val="5B0E4723"/>
    <w:rsid w:val="5B206CB5"/>
    <w:rsid w:val="5B2B86F3"/>
    <w:rsid w:val="5BCA1E59"/>
    <w:rsid w:val="5C27608C"/>
    <w:rsid w:val="5C30DDB5"/>
    <w:rsid w:val="5C475413"/>
    <w:rsid w:val="5C4B041B"/>
    <w:rsid w:val="5C5207AB"/>
    <w:rsid w:val="5C9807BE"/>
    <w:rsid w:val="5CA75003"/>
    <w:rsid w:val="5CBD2927"/>
    <w:rsid w:val="5CBDE185"/>
    <w:rsid w:val="5CC0F1CA"/>
    <w:rsid w:val="5CE181B5"/>
    <w:rsid w:val="5CF5D9A0"/>
    <w:rsid w:val="5D1FB414"/>
    <w:rsid w:val="5D2B9EEE"/>
    <w:rsid w:val="5D2BB9F7"/>
    <w:rsid w:val="5D3DC790"/>
    <w:rsid w:val="5D7DFB7A"/>
    <w:rsid w:val="5D8D3F21"/>
    <w:rsid w:val="5DAEC018"/>
    <w:rsid w:val="5DE37D2B"/>
    <w:rsid w:val="5DF9E714"/>
    <w:rsid w:val="5DFD7991"/>
    <w:rsid w:val="5E0A0C22"/>
    <w:rsid w:val="5E0B3950"/>
    <w:rsid w:val="5E162027"/>
    <w:rsid w:val="5E22643B"/>
    <w:rsid w:val="5E353BC4"/>
    <w:rsid w:val="5E73F2A4"/>
    <w:rsid w:val="5EA156E1"/>
    <w:rsid w:val="5EAE88CF"/>
    <w:rsid w:val="5EB1C469"/>
    <w:rsid w:val="5ECE4EC4"/>
    <w:rsid w:val="5EE54124"/>
    <w:rsid w:val="5F05A97C"/>
    <w:rsid w:val="5F1F7CB7"/>
    <w:rsid w:val="5F3563D6"/>
    <w:rsid w:val="5F4E399C"/>
    <w:rsid w:val="5F5367EB"/>
    <w:rsid w:val="5F58A07F"/>
    <w:rsid w:val="5F8A1D18"/>
    <w:rsid w:val="5FB55548"/>
    <w:rsid w:val="5FC1ED21"/>
    <w:rsid w:val="60180833"/>
    <w:rsid w:val="602AF1BE"/>
    <w:rsid w:val="60755AC6"/>
    <w:rsid w:val="60874E62"/>
    <w:rsid w:val="60B3D22F"/>
    <w:rsid w:val="60DB6E57"/>
    <w:rsid w:val="60FEECA5"/>
    <w:rsid w:val="610B43B7"/>
    <w:rsid w:val="61248DB0"/>
    <w:rsid w:val="61322E2C"/>
    <w:rsid w:val="613F2ECF"/>
    <w:rsid w:val="613FDE4B"/>
    <w:rsid w:val="61474B60"/>
    <w:rsid w:val="61A45C95"/>
    <w:rsid w:val="61AE06A0"/>
    <w:rsid w:val="61BA6038"/>
    <w:rsid w:val="61C1DA0E"/>
    <w:rsid w:val="61CB0AC9"/>
    <w:rsid w:val="6204EE72"/>
    <w:rsid w:val="6221B2BD"/>
    <w:rsid w:val="624677F9"/>
    <w:rsid w:val="625E73DF"/>
    <w:rsid w:val="62604716"/>
    <w:rsid w:val="62624CD7"/>
    <w:rsid w:val="6263C392"/>
    <w:rsid w:val="626D8F3E"/>
    <w:rsid w:val="6294EDA2"/>
    <w:rsid w:val="62CBDA5A"/>
    <w:rsid w:val="62FBDAF6"/>
    <w:rsid w:val="630C4B58"/>
    <w:rsid w:val="6323383D"/>
    <w:rsid w:val="632A7CFC"/>
    <w:rsid w:val="634C541E"/>
    <w:rsid w:val="634C9DBD"/>
    <w:rsid w:val="634DCB9F"/>
    <w:rsid w:val="636B6239"/>
    <w:rsid w:val="636E88B5"/>
    <w:rsid w:val="638047B7"/>
    <w:rsid w:val="63C23A0A"/>
    <w:rsid w:val="63CA1047"/>
    <w:rsid w:val="63FCF4C8"/>
    <w:rsid w:val="6407D432"/>
    <w:rsid w:val="640E7148"/>
    <w:rsid w:val="644E60B0"/>
    <w:rsid w:val="645957B7"/>
    <w:rsid w:val="649732F7"/>
    <w:rsid w:val="649A06F6"/>
    <w:rsid w:val="649A9601"/>
    <w:rsid w:val="64AB82B2"/>
    <w:rsid w:val="64D0C14A"/>
    <w:rsid w:val="64DCD0D4"/>
    <w:rsid w:val="64FAA36F"/>
    <w:rsid w:val="652F2E38"/>
    <w:rsid w:val="653347FB"/>
    <w:rsid w:val="6535E772"/>
    <w:rsid w:val="6574115E"/>
    <w:rsid w:val="6579890C"/>
    <w:rsid w:val="65B3F16A"/>
    <w:rsid w:val="65DB8FCB"/>
    <w:rsid w:val="65F25987"/>
    <w:rsid w:val="6630122A"/>
    <w:rsid w:val="6653025A"/>
    <w:rsid w:val="667AA8A5"/>
    <w:rsid w:val="668DD970"/>
    <w:rsid w:val="66962501"/>
    <w:rsid w:val="66A5C10A"/>
    <w:rsid w:val="66DA596C"/>
    <w:rsid w:val="66FB16CF"/>
    <w:rsid w:val="671C0BC9"/>
    <w:rsid w:val="6726F2DD"/>
    <w:rsid w:val="6732B310"/>
    <w:rsid w:val="673629F6"/>
    <w:rsid w:val="674B6125"/>
    <w:rsid w:val="677B8149"/>
    <w:rsid w:val="6782F179"/>
    <w:rsid w:val="678CC896"/>
    <w:rsid w:val="67EA1BD7"/>
    <w:rsid w:val="67EE4D35"/>
    <w:rsid w:val="67FD47C4"/>
    <w:rsid w:val="68130A58"/>
    <w:rsid w:val="6816046C"/>
    <w:rsid w:val="6832A907"/>
    <w:rsid w:val="6879695F"/>
    <w:rsid w:val="6896D7F7"/>
    <w:rsid w:val="68A38613"/>
    <w:rsid w:val="68AF6D19"/>
    <w:rsid w:val="68E0C7B9"/>
    <w:rsid w:val="69047CBC"/>
    <w:rsid w:val="69422FDA"/>
    <w:rsid w:val="699122A2"/>
    <w:rsid w:val="69A95771"/>
    <w:rsid w:val="69A97F64"/>
    <w:rsid w:val="69AB7459"/>
    <w:rsid w:val="69E52000"/>
    <w:rsid w:val="69F4A3D8"/>
    <w:rsid w:val="6A200BC8"/>
    <w:rsid w:val="6A2FE419"/>
    <w:rsid w:val="6A4B80B4"/>
    <w:rsid w:val="6A536ECE"/>
    <w:rsid w:val="6A5D05D9"/>
    <w:rsid w:val="6A7EC43F"/>
    <w:rsid w:val="6A8FA406"/>
    <w:rsid w:val="6AA33B7E"/>
    <w:rsid w:val="6ABCD51C"/>
    <w:rsid w:val="6AE60C63"/>
    <w:rsid w:val="6B29EB84"/>
    <w:rsid w:val="6B300076"/>
    <w:rsid w:val="6B4FC0F3"/>
    <w:rsid w:val="6B5B7A2C"/>
    <w:rsid w:val="6B79EBF9"/>
    <w:rsid w:val="6B8261F4"/>
    <w:rsid w:val="6B855740"/>
    <w:rsid w:val="6B96C6C8"/>
    <w:rsid w:val="6BB4200A"/>
    <w:rsid w:val="6BDC066A"/>
    <w:rsid w:val="6BFE0F29"/>
    <w:rsid w:val="6C26BD86"/>
    <w:rsid w:val="6C37AC20"/>
    <w:rsid w:val="6CEDCC75"/>
    <w:rsid w:val="6CF45EAD"/>
    <w:rsid w:val="6D03A4D4"/>
    <w:rsid w:val="6D2445C4"/>
    <w:rsid w:val="6D2BDA27"/>
    <w:rsid w:val="6D2D726C"/>
    <w:rsid w:val="6D4808A6"/>
    <w:rsid w:val="6D4E39F0"/>
    <w:rsid w:val="6D55D4B7"/>
    <w:rsid w:val="6D6E63A9"/>
    <w:rsid w:val="6D71A04A"/>
    <w:rsid w:val="6D737BEC"/>
    <w:rsid w:val="6D8EAE0B"/>
    <w:rsid w:val="6D96FE6C"/>
    <w:rsid w:val="6D9EE876"/>
    <w:rsid w:val="6DAAE173"/>
    <w:rsid w:val="6DDE6908"/>
    <w:rsid w:val="6E02E5D5"/>
    <w:rsid w:val="6E173120"/>
    <w:rsid w:val="6E22C7CF"/>
    <w:rsid w:val="6E390807"/>
    <w:rsid w:val="6E3B443F"/>
    <w:rsid w:val="6E5FDE56"/>
    <w:rsid w:val="6E8C33C6"/>
    <w:rsid w:val="6E8C8CF0"/>
    <w:rsid w:val="6E8CC223"/>
    <w:rsid w:val="6EAD0619"/>
    <w:rsid w:val="6EB66B79"/>
    <w:rsid w:val="6EB9F8CA"/>
    <w:rsid w:val="6EC5251E"/>
    <w:rsid w:val="6ED0EF41"/>
    <w:rsid w:val="6EDB2403"/>
    <w:rsid w:val="6EE96AB6"/>
    <w:rsid w:val="6F277320"/>
    <w:rsid w:val="6F64AF95"/>
    <w:rsid w:val="6F6F88FB"/>
    <w:rsid w:val="6F7876FD"/>
    <w:rsid w:val="6F985701"/>
    <w:rsid w:val="6FCA544A"/>
    <w:rsid w:val="6FEF40DA"/>
    <w:rsid w:val="6FF80553"/>
    <w:rsid w:val="70085A18"/>
    <w:rsid w:val="70169F77"/>
    <w:rsid w:val="70365196"/>
    <w:rsid w:val="704F1BC8"/>
    <w:rsid w:val="705748D9"/>
    <w:rsid w:val="706347ED"/>
    <w:rsid w:val="711E7EF1"/>
    <w:rsid w:val="714C4718"/>
    <w:rsid w:val="714D1E70"/>
    <w:rsid w:val="7192778D"/>
    <w:rsid w:val="719C5376"/>
    <w:rsid w:val="71A83E14"/>
    <w:rsid w:val="71BD7705"/>
    <w:rsid w:val="71C079CE"/>
    <w:rsid w:val="71DF0FD3"/>
    <w:rsid w:val="721E304F"/>
    <w:rsid w:val="724A24B8"/>
    <w:rsid w:val="725243F1"/>
    <w:rsid w:val="7252EF56"/>
    <w:rsid w:val="726CA774"/>
    <w:rsid w:val="7271447D"/>
    <w:rsid w:val="72797676"/>
    <w:rsid w:val="72862DF3"/>
    <w:rsid w:val="72A4AF35"/>
    <w:rsid w:val="72AAD617"/>
    <w:rsid w:val="72CA911A"/>
    <w:rsid w:val="72CCA37B"/>
    <w:rsid w:val="72F8FB70"/>
    <w:rsid w:val="73164421"/>
    <w:rsid w:val="73174D41"/>
    <w:rsid w:val="732B47ED"/>
    <w:rsid w:val="73425A6C"/>
    <w:rsid w:val="734BFB2F"/>
    <w:rsid w:val="7366DD1D"/>
    <w:rsid w:val="73703809"/>
    <w:rsid w:val="73809984"/>
    <w:rsid w:val="738901C8"/>
    <w:rsid w:val="739A3CD8"/>
    <w:rsid w:val="739C670B"/>
    <w:rsid w:val="73B28B88"/>
    <w:rsid w:val="73DCE2B0"/>
    <w:rsid w:val="74312F78"/>
    <w:rsid w:val="743BBCF6"/>
    <w:rsid w:val="743CDA9D"/>
    <w:rsid w:val="74664B9F"/>
    <w:rsid w:val="749F0869"/>
    <w:rsid w:val="74CBF4BC"/>
    <w:rsid w:val="74FDAA14"/>
    <w:rsid w:val="750365EC"/>
    <w:rsid w:val="7505E1BF"/>
    <w:rsid w:val="756EBB8B"/>
    <w:rsid w:val="7575D590"/>
    <w:rsid w:val="75941C4F"/>
    <w:rsid w:val="75BBECB1"/>
    <w:rsid w:val="75F651A8"/>
    <w:rsid w:val="760785FB"/>
    <w:rsid w:val="7607DFBD"/>
    <w:rsid w:val="76177BA5"/>
    <w:rsid w:val="761A20A7"/>
    <w:rsid w:val="761FF118"/>
    <w:rsid w:val="7671A725"/>
    <w:rsid w:val="767CFAE8"/>
    <w:rsid w:val="76CCB253"/>
    <w:rsid w:val="7723992F"/>
    <w:rsid w:val="7729E8EE"/>
    <w:rsid w:val="77340667"/>
    <w:rsid w:val="773B33CB"/>
    <w:rsid w:val="774151AC"/>
    <w:rsid w:val="774A5FF3"/>
    <w:rsid w:val="775FF7F9"/>
    <w:rsid w:val="77600B52"/>
    <w:rsid w:val="778AAE91"/>
    <w:rsid w:val="77A68ED7"/>
    <w:rsid w:val="77B635DF"/>
    <w:rsid w:val="77BE315D"/>
    <w:rsid w:val="77CD3CCC"/>
    <w:rsid w:val="77DBE270"/>
    <w:rsid w:val="781C9F39"/>
    <w:rsid w:val="783BAF2C"/>
    <w:rsid w:val="783BECBF"/>
    <w:rsid w:val="7848E9DD"/>
    <w:rsid w:val="784E8660"/>
    <w:rsid w:val="785719F3"/>
    <w:rsid w:val="786803EC"/>
    <w:rsid w:val="78943C2E"/>
    <w:rsid w:val="78A2216D"/>
    <w:rsid w:val="78B9A718"/>
    <w:rsid w:val="790974E5"/>
    <w:rsid w:val="79144355"/>
    <w:rsid w:val="795EE9C9"/>
    <w:rsid w:val="796A0825"/>
    <w:rsid w:val="798A0EC7"/>
    <w:rsid w:val="798A93B4"/>
    <w:rsid w:val="79BB0DAC"/>
    <w:rsid w:val="7A1983C6"/>
    <w:rsid w:val="7A1D884C"/>
    <w:rsid w:val="7A21C4F2"/>
    <w:rsid w:val="7A4641EC"/>
    <w:rsid w:val="7A4E976D"/>
    <w:rsid w:val="7A7108AA"/>
    <w:rsid w:val="7A968092"/>
    <w:rsid w:val="7A96FCA7"/>
    <w:rsid w:val="7AA79903"/>
    <w:rsid w:val="7ABE13A9"/>
    <w:rsid w:val="7AE63941"/>
    <w:rsid w:val="7B2C1BB0"/>
    <w:rsid w:val="7B4B24F5"/>
    <w:rsid w:val="7B57C1ED"/>
    <w:rsid w:val="7B8518F8"/>
    <w:rsid w:val="7BAF328E"/>
    <w:rsid w:val="7BB01484"/>
    <w:rsid w:val="7BC6AF86"/>
    <w:rsid w:val="7BDEDCB1"/>
    <w:rsid w:val="7BFFD670"/>
    <w:rsid w:val="7C4407D4"/>
    <w:rsid w:val="7C611E92"/>
    <w:rsid w:val="7C799D90"/>
    <w:rsid w:val="7C802AF2"/>
    <w:rsid w:val="7C8D47A7"/>
    <w:rsid w:val="7CA3EA78"/>
    <w:rsid w:val="7CB9C41F"/>
    <w:rsid w:val="7CC18B18"/>
    <w:rsid w:val="7D306649"/>
    <w:rsid w:val="7DDAD2DE"/>
    <w:rsid w:val="7DEF9A48"/>
    <w:rsid w:val="7E69A6E3"/>
    <w:rsid w:val="7E74DEFF"/>
    <w:rsid w:val="7E929C23"/>
    <w:rsid w:val="7EB89F06"/>
    <w:rsid w:val="7EC1874C"/>
    <w:rsid w:val="7EC2D055"/>
    <w:rsid w:val="7ED71EE3"/>
    <w:rsid w:val="7EDBAB95"/>
    <w:rsid w:val="7F0BF7C7"/>
    <w:rsid w:val="7F28197C"/>
    <w:rsid w:val="7F44023B"/>
    <w:rsid w:val="7F8DA0C7"/>
    <w:rsid w:val="7F92AC18"/>
    <w:rsid w:val="7FB196E7"/>
    <w:rsid w:val="7FC6B3F3"/>
    <w:rsid w:val="7FDCF644"/>
    <w:rsid w:val="7FDEE250"/>
    <w:rsid w:val="7FE23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EF91"/>
  <w15:chartTrackingRefBased/>
  <w15:docId w15:val="{56980AA3-C9D7-4C0E-947A-3487C29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BE18BB"/>
    <w:pPr>
      <w:spacing w:after="0"/>
    </w:pPr>
    <w:rPr>
      <w:rFonts w:ascii="Verdana" w:hAnsi="Verdana"/>
      <w:sz w:val="18"/>
      <w:lang w:val="nl-NL"/>
    </w:rPr>
  </w:style>
  <w:style w:type="paragraph" w:styleId="Kop1">
    <w:name w:val="heading 1"/>
    <w:basedOn w:val="Standaard"/>
    <w:next w:val="Standaard"/>
    <w:link w:val="Kop1Char"/>
    <w:uiPriority w:val="9"/>
    <w:qFormat/>
    <w:rsid w:val="00D67656"/>
    <w:pPr>
      <w:keepNext/>
      <w:keepLines/>
      <w:spacing w:before="24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D67656"/>
    <w:pPr>
      <w:keepNext/>
      <w:keepLines/>
      <w:spacing w:before="4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9175EC"/>
    <w:pPr>
      <w:keepNext/>
      <w:keepLines/>
      <w:spacing w:before="40"/>
      <w:outlineLvl w:val="2"/>
    </w:pPr>
    <w:rPr>
      <w:rFonts w:eastAsiaTheme="majorEastAsia" w:cstheme="majorBidi"/>
      <w:color w:val="1F3763" w:themeColor="accent1" w:themeShade="7F"/>
      <w:sz w:val="22"/>
      <w:szCs w:val="24"/>
    </w:rPr>
  </w:style>
  <w:style w:type="paragraph" w:styleId="Kop4">
    <w:name w:val="heading 4"/>
    <w:basedOn w:val="Standaard"/>
    <w:next w:val="Standaard"/>
    <w:link w:val="Kop4Char"/>
    <w:uiPriority w:val="9"/>
    <w:unhideWhenUsed/>
    <w:qFormat/>
    <w:rsid w:val="00921F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21FCD"/>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21FC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21FC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21FC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21FC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7656"/>
    <w:pPr>
      <w:spacing w:after="0" w:line="240" w:lineRule="auto"/>
    </w:pPr>
    <w:rPr>
      <w:rFonts w:ascii="Verdana" w:hAnsi="Verdana"/>
      <w:sz w:val="18"/>
    </w:rPr>
  </w:style>
  <w:style w:type="character" w:customStyle="1" w:styleId="Kop1Char">
    <w:name w:val="Kop 1 Char"/>
    <w:basedOn w:val="Standaardalinea-lettertype"/>
    <w:link w:val="Kop1"/>
    <w:uiPriority w:val="9"/>
    <w:rsid w:val="00D67656"/>
    <w:rPr>
      <w:rFonts w:ascii="Verdana" w:eastAsiaTheme="majorEastAsia" w:hAnsi="Verdana" w:cstheme="majorBidi"/>
      <w:color w:val="2F5496" w:themeColor="accent1" w:themeShade="BF"/>
      <w:sz w:val="32"/>
      <w:szCs w:val="32"/>
    </w:rPr>
  </w:style>
  <w:style w:type="character" w:customStyle="1" w:styleId="Kop2Char">
    <w:name w:val="Kop 2 Char"/>
    <w:basedOn w:val="Standaardalinea-lettertype"/>
    <w:link w:val="Kop2"/>
    <w:uiPriority w:val="9"/>
    <w:rsid w:val="00D67656"/>
    <w:rPr>
      <w:rFonts w:ascii="Verdana" w:eastAsiaTheme="majorEastAsia" w:hAnsi="Verdana" w:cstheme="majorBidi"/>
      <w:color w:val="2F5496" w:themeColor="accent1" w:themeShade="BF"/>
      <w:sz w:val="26"/>
      <w:szCs w:val="26"/>
    </w:rPr>
  </w:style>
  <w:style w:type="character" w:customStyle="1" w:styleId="Kop3Char">
    <w:name w:val="Kop 3 Char"/>
    <w:basedOn w:val="Standaardalinea-lettertype"/>
    <w:link w:val="Kop3"/>
    <w:uiPriority w:val="9"/>
    <w:rsid w:val="009175EC"/>
    <w:rPr>
      <w:rFonts w:ascii="Verdana" w:eastAsiaTheme="majorEastAsia" w:hAnsi="Verdana" w:cstheme="majorBidi"/>
      <w:color w:val="1F3763" w:themeColor="accent1" w:themeShade="7F"/>
      <w:szCs w:val="24"/>
    </w:rPr>
  </w:style>
  <w:style w:type="character" w:customStyle="1" w:styleId="Kop4Char">
    <w:name w:val="Kop 4 Char"/>
    <w:basedOn w:val="Standaardalinea-lettertype"/>
    <w:link w:val="Kop4"/>
    <w:uiPriority w:val="9"/>
    <w:rsid w:val="00921FCD"/>
    <w:rPr>
      <w:rFonts w:eastAsiaTheme="majorEastAsia" w:cstheme="majorBidi"/>
      <w:i/>
      <w:iCs/>
      <w:color w:val="2F5496" w:themeColor="accent1" w:themeShade="BF"/>
      <w:sz w:val="18"/>
    </w:rPr>
  </w:style>
  <w:style w:type="character" w:customStyle="1" w:styleId="Kop5Char">
    <w:name w:val="Kop 5 Char"/>
    <w:basedOn w:val="Standaardalinea-lettertype"/>
    <w:link w:val="Kop5"/>
    <w:uiPriority w:val="9"/>
    <w:semiHidden/>
    <w:rsid w:val="00921FCD"/>
    <w:rPr>
      <w:rFonts w:eastAsiaTheme="majorEastAsia" w:cstheme="majorBidi"/>
      <w:color w:val="2F5496" w:themeColor="accent1" w:themeShade="BF"/>
      <w:sz w:val="18"/>
    </w:rPr>
  </w:style>
  <w:style w:type="character" w:customStyle="1" w:styleId="Kop6Char">
    <w:name w:val="Kop 6 Char"/>
    <w:basedOn w:val="Standaardalinea-lettertype"/>
    <w:link w:val="Kop6"/>
    <w:uiPriority w:val="9"/>
    <w:semiHidden/>
    <w:rsid w:val="00921F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921F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921F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921F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92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F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FC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1FCD"/>
    <w:rPr>
      <w:rFonts w:ascii="Verdana" w:hAnsi="Verdana"/>
      <w:i/>
      <w:iCs/>
      <w:color w:val="404040" w:themeColor="text1" w:themeTint="BF"/>
      <w:sz w:val="18"/>
    </w:rPr>
  </w:style>
  <w:style w:type="paragraph" w:styleId="Lijstalinea">
    <w:name w:val="List Paragraph"/>
    <w:basedOn w:val="Standaard"/>
    <w:uiPriority w:val="34"/>
    <w:qFormat/>
    <w:rsid w:val="00921FCD"/>
    <w:pPr>
      <w:ind w:left="720"/>
      <w:contextualSpacing/>
    </w:pPr>
  </w:style>
  <w:style w:type="character" w:styleId="Intensievebenadrukking">
    <w:name w:val="Intense Emphasis"/>
    <w:basedOn w:val="Standaardalinea-lettertype"/>
    <w:uiPriority w:val="21"/>
    <w:qFormat/>
    <w:rsid w:val="00921FCD"/>
    <w:rPr>
      <w:i/>
      <w:iCs/>
      <w:color w:val="2F5496" w:themeColor="accent1" w:themeShade="BF"/>
    </w:rPr>
  </w:style>
  <w:style w:type="paragraph" w:styleId="Duidelijkcitaat">
    <w:name w:val="Intense Quote"/>
    <w:basedOn w:val="Standaard"/>
    <w:next w:val="Standaard"/>
    <w:link w:val="DuidelijkcitaatChar"/>
    <w:uiPriority w:val="30"/>
    <w:qFormat/>
    <w:rsid w:val="00921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1FCD"/>
    <w:rPr>
      <w:rFonts w:ascii="Verdana" w:hAnsi="Verdana"/>
      <w:i/>
      <w:iCs/>
      <w:color w:val="2F5496" w:themeColor="accent1" w:themeShade="BF"/>
      <w:sz w:val="18"/>
    </w:rPr>
  </w:style>
  <w:style w:type="character" w:styleId="Intensieveverwijzing">
    <w:name w:val="Intense Reference"/>
    <w:basedOn w:val="Standaardalinea-lettertype"/>
    <w:uiPriority w:val="32"/>
    <w:qFormat/>
    <w:rsid w:val="00921FCD"/>
    <w:rPr>
      <w:b/>
      <w:bCs/>
      <w:smallCaps/>
      <w:color w:val="2F5496" w:themeColor="accent1" w:themeShade="BF"/>
      <w:spacing w:val="5"/>
    </w:rPr>
  </w:style>
  <w:style w:type="paragraph" w:styleId="Koptekst">
    <w:name w:val="header"/>
    <w:basedOn w:val="Standaard"/>
    <w:link w:val="KoptekstChar"/>
    <w:uiPriority w:val="99"/>
    <w:unhideWhenUsed/>
    <w:rsid w:val="003808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848"/>
    <w:rPr>
      <w:rFonts w:ascii="Verdana" w:hAnsi="Verdana"/>
      <w:sz w:val="18"/>
    </w:rPr>
  </w:style>
  <w:style w:type="paragraph" w:styleId="Voettekst">
    <w:name w:val="footer"/>
    <w:basedOn w:val="Standaard"/>
    <w:link w:val="VoettekstChar"/>
    <w:uiPriority w:val="99"/>
    <w:unhideWhenUsed/>
    <w:rsid w:val="003808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0848"/>
    <w:rPr>
      <w:rFonts w:ascii="Verdana" w:hAnsi="Verdana"/>
      <w:sz w:val="18"/>
    </w:rPr>
  </w:style>
  <w:style w:type="table" w:styleId="Tabelraster">
    <w:name w:val="Table Grid"/>
    <w:basedOn w:val="Standaardtabel"/>
    <w:uiPriority w:val="39"/>
    <w:rsid w:val="001F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76BBF"/>
    <w:rPr>
      <w:color w:val="0563C1" w:themeColor="hyperlink"/>
      <w:u w:val="single"/>
    </w:rPr>
  </w:style>
  <w:style w:type="character" w:styleId="Onopgelostemelding">
    <w:name w:val="Unresolved Mention"/>
    <w:basedOn w:val="Standaardalinea-lettertype"/>
    <w:uiPriority w:val="99"/>
    <w:semiHidden/>
    <w:unhideWhenUsed/>
    <w:rsid w:val="00076BBF"/>
    <w:rPr>
      <w:color w:val="605E5C"/>
      <w:shd w:val="clear" w:color="auto" w:fill="E1DFDD"/>
    </w:rPr>
  </w:style>
  <w:style w:type="character" w:styleId="Verwijzingopmerking">
    <w:name w:val="annotation reference"/>
    <w:basedOn w:val="Standaardalinea-lettertype"/>
    <w:uiPriority w:val="99"/>
    <w:semiHidden/>
    <w:unhideWhenUsed/>
    <w:rsid w:val="008C51D9"/>
    <w:rPr>
      <w:sz w:val="16"/>
      <w:szCs w:val="16"/>
    </w:rPr>
  </w:style>
  <w:style w:type="paragraph" w:styleId="Tekstopmerking">
    <w:name w:val="annotation text"/>
    <w:basedOn w:val="Standaard"/>
    <w:link w:val="TekstopmerkingChar"/>
    <w:uiPriority w:val="99"/>
    <w:unhideWhenUsed/>
    <w:rsid w:val="008C51D9"/>
    <w:pPr>
      <w:spacing w:line="240" w:lineRule="auto"/>
    </w:pPr>
    <w:rPr>
      <w:sz w:val="20"/>
      <w:szCs w:val="20"/>
    </w:rPr>
  </w:style>
  <w:style w:type="character" w:customStyle="1" w:styleId="TekstopmerkingChar">
    <w:name w:val="Tekst opmerking Char"/>
    <w:basedOn w:val="Standaardalinea-lettertype"/>
    <w:link w:val="Tekstopmerking"/>
    <w:uiPriority w:val="99"/>
    <w:rsid w:val="008C51D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C51D9"/>
    <w:rPr>
      <w:b/>
      <w:bCs/>
    </w:rPr>
  </w:style>
  <w:style w:type="character" w:customStyle="1" w:styleId="OnderwerpvanopmerkingChar">
    <w:name w:val="Onderwerp van opmerking Char"/>
    <w:basedOn w:val="TekstopmerkingChar"/>
    <w:link w:val="Onderwerpvanopmerking"/>
    <w:uiPriority w:val="99"/>
    <w:semiHidden/>
    <w:rsid w:val="008C51D9"/>
    <w:rPr>
      <w:rFonts w:ascii="Verdana" w:hAnsi="Verdana"/>
      <w:b/>
      <w:bCs/>
      <w:sz w:val="20"/>
      <w:szCs w:val="20"/>
    </w:rPr>
  </w:style>
  <w:style w:type="paragraph" w:styleId="Voetnoottekst">
    <w:name w:val="footnote text"/>
    <w:basedOn w:val="Standaard"/>
    <w:link w:val="VoetnoottekstChar"/>
    <w:uiPriority w:val="99"/>
    <w:semiHidden/>
    <w:unhideWhenUsed/>
    <w:rsid w:val="004033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0333A"/>
    <w:rPr>
      <w:rFonts w:ascii="Verdana" w:hAnsi="Verdana"/>
      <w:sz w:val="20"/>
      <w:szCs w:val="20"/>
    </w:rPr>
  </w:style>
  <w:style w:type="character" w:styleId="Voetnootmarkering">
    <w:name w:val="footnote reference"/>
    <w:basedOn w:val="Standaardalinea-lettertype"/>
    <w:uiPriority w:val="99"/>
    <w:semiHidden/>
    <w:unhideWhenUsed/>
    <w:rsid w:val="0040333A"/>
    <w:rPr>
      <w:vertAlign w:val="superscript"/>
    </w:rPr>
  </w:style>
  <w:style w:type="paragraph" w:styleId="Kopvaninhoudsopgave">
    <w:name w:val="TOC Heading"/>
    <w:basedOn w:val="Kop1"/>
    <w:next w:val="Standaard"/>
    <w:uiPriority w:val="39"/>
    <w:unhideWhenUsed/>
    <w:qFormat/>
    <w:rsid w:val="00CB625B"/>
    <w:pPr>
      <w:outlineLvl w:val="9"/>
    </w:pPr>
    <w:rPr>
      <w:rFonts w:asciiTheme="majorHAnsi" w:hAnsiTheme="majorHAnsi"/>
      <w:lang w:eastAsia="nl-NL"/>
    </w:rPr>
  </w:style>
  <w:style w:type="paragraph" w:styleId="Inhopg1">
    <w:name w:val="toc 1"/>
    <w:basedOn w:val="Standaard"/>
    <w:next w:val="Standaard"/>
    <w:autoRedefine/>
    <w:uiPriority w:val="39"/>
    <w:unhideWhenUsed/>
    <w:rsid w:val="00CB625B"/>
    <w:pPr>
      <w:spacing w:after="100"/>
    </w:pPr>
  </w:style>
  <w:style w:type="paragraph" w:styleId="Inhopg2">
    <w:name w:val="toc 2"/>
    <w:basedOn w:val="Standaard"/>
    <w:next w:val="Standaard"/>
    <w:autoRedefine/>
    <w:uiPriority w:val="39"/>
    <w:unhideWhenUsed/>
    <w:rsid w:val="00CB625B"/>
    <w:pPr>
      <w:spacing w:after="100"/>
      <w:ind w:left="180"/>
    </w:pPr>
  </w:style>
  <w:style w:type="paragraph" w:styleId="Inhopg3">
    <w:name w:val="toc 3"/>
    <w:basedOn w:val="Standaard"/>
    <w:next w:val="Standaard"/>
    <w:autoRedefine/>
    <w:uiPriority w:val="39"/>
    <w:unhideWhenUsed/>
    <w:rsid w:val="00CB625B"/>
    <w:pPr>
      <w:spacing w:after="100"/>
      <w:ind w:left="360"/>
    </w:pPr>
  </w:style>
  <w:style w:type="paragraph" w:styleId="Revisie">
    <w:name w:val="Revision"/>
    <w:hidden/>
    <w:uiPriority w:val="99"/>
    <w:semiHidden/>
    <w:rsid w:val="00451AD0"/>
    <w:pPr>
      <w:spacing w:after="0" w:line="240" w:lineRule="auto"/>
    </w:pPr>
    <w:rPr>
      <w:rFonts w:ascii="Verdana" w:hAnsi="Verdana"/>
      <w:sz w:val="18"/>
    </w:rPr>
  </w:style>
  <w:style w:type="character" w:styleId="Vermelding">
    <w:name w:val="Mention"/>
    <w:basedOn w:val="Standaardalinea-lettertype"/>
    <w:uiPriority w:val="99"/>
    <w:unhideWhenUsed/>
    <w:rsid w:val="001142D7"/>
    <w:rPr>
      <w:color w:val="2B579A"/>
      <w:shd w:val="clear" w:color="auto" w:fill="E1DFDD"/>
    </w:rPr>
  </w:style>
  <w:style w:type="character" w:styleId="GevolgdeHyperlink">
    <w:name w:val="FollowedHyperlink"/>
    <w:basedOn w:val="Standaardalinea-lettertype"/>
    <w:uiPriority w:val="99"/>
    <w:semiHidden/>
    <w:unhideWhenUsed/>
    <w:rsid w:val="00D32B8E"/>
    <w:rPr>
      <w:color w:val="954F72" w:themeColor="followedHyperlink"/>
      <w:u w:val="single"/>
    </w:rPr>
  </w:style>
  <w:style w:type="paragraph" w:customStyle="1" w:styleId="Stijl1">
    <w:name w:val="Stijl1"/>
    <w:basedOn w:val="Standaard"/>
    <w:link w:val="Stijl1Char"/>
    <w:uiPriority w:val="1"/>
    <w:qFormat/>
    <w:rsid w:val="74312F78"/>
    <w:pPr>
      <w:keepNext/>
      <w:keepLines/>
      <w:spacing w:before="40"/>
      <w:outlineLvl w:val="1"/>
    </w:pPr>
    <w:rPr>
      <w:rFonts w:asciiTheme="minorHAnsi" w:eastAsiaTheme="majorEastAsia" w:hAnsiTheme="minorHAnsi" w:cstheme="majorBidi"/>
      <w:color w:val="2F5496" w:themeColor="accent1" w:themeShade="BF"/>
      <w:sz w:val="26"/>
      <w:szCs w:val="26"/>
    </w:rPr>
  </w:style>
  <w:style w:type="character" w:customStyle="1" w:styleId="Stijl1Char">
    <w:name w:val="Stijl1 Char"/>
    <w:basedOn w:val="Standaardalinea-lettertype"/>
    <w:link w:val="Stijl1"/>
    <w:rsid w:val="74312F78"/>
    <w:rPr>
      <w:rFonts w:asciiTheme="minorHAnsi" w:eastAsiaTheme="majorEastAsia" w:hAnsiTheme="minorHAnsi" w:cstheme="majorBidi"/>
      <w:color w:val="2F5496" w:themeColor="accent1" w:themeShade="BF"/>
      <w:sz w:val="26"/>
      <w:szCs w:val="26"/>
      <w:lang w:val="nl-NL"/>
    </w:rPr>
  </w:style>
  <w:style w:type="paragraph" w:customStyle="1" w:styleId="LVOkop1">
    <w:name w:val="LVO kop 1"/>
    <w:basedOn w:val="Standaard"/>
    <w:link w:val="LVOkop1Char"/>
    <w:uiPriority w:val="1"/>
    <w:qFormat/>
    <w:rsid w:val="74312F78"/>
    <w:pPr>
      <w:keepNext/>
      <w:keepLines/>
      <w:spacing w:line="360" w:lineRule="auto"/>
      <w:outlineLvl w:val="0"/>
    </w:pPr>
    <w:rPr>
      <w:rFonts w:ascii="Aptos" w:eastAsia="Aptos" w:hAnsi="Aptos" w:cs="Aptos"/>
      <w:b/>
      <w:bCs/>
      <w:color w:val="E50087"/>
      <w:sz w:val="48"/>
      <w:szCs w:val="48"/>
    </w:rPr>
  </w:style>
  <w:style w:type="character" w:customStyle="1" w:styleId="LVOkop1Char">
    <w:name w:val="LVO kop 1 Char"/>
    <w:basedOn w:val="Standaardalinea-lettertype"/>
    <w:link w:val="LVOkop1"/>
    <w:uiPriority w:val="1"/>
    <w:rsid w:val="74312F78"/>
    <w:rPr>
      <w:rFonts w:ascii="Aptos" w:eastAsia="Aptos" w:hAnsi="Aptos" w:cs="Aptos"/>
      <w:b/>
      <w:bCs/>
      <w:color w:val="E50087"/>
      <w:sz w:val="48"/>
      <w:szCs w:val="48"/>
      <w:lang w:val="nl-NL"/>
    </w:rPr>
  </w:style>
  <w:style w:type="paragraph" w:customStyle="1" w:styleId="LVOkop3">
    <w:name w:val="LVO kop 3"/>
    <w:basedOn w:val="Standaard"/>
    <w:link w:val="LVOkop3Char"/>
    <w:uiPriority w:val="1"/>
    <w:qFormat/>
    <w:rsid w:val="74312F78"/>
    <w:pPr>
      <w:keepNext/>
      <w:keepLines/>
      <w:spacing w:line="360" w:lineRule="auto"/>
      <w:outlineLvl w:val="1"/>
    </w:pPr>
    <w:rPr>
      <w:rFonts w:ascii="Aptos" w:eastAsia="Aptos" w:hAnsi="Aptos" w:cs="Aptos"/>
      <w:b/>
      <w:bCs/>
      <w:color w:val="80298F"/>
      <w:sz w:val="28"/>
      <w:szCs w:val="28"/>
    </w:rPr>
  </w:style>
  <w:style w:type="character" w:customStyle="1" w:styleId="LVOkop3Char">
    <w:name w:val="LVO kop 3 Char"/>
    <w:basedOn w:val="Standaardalinea-lettertype"/>
    <w:link w:val="LVOkop3"/>
    <w:uiPriority w:val="1"/>
    <w:rsid w:val="74312F78"/>
    <w:rPr>
      <w:rFonts w:ascii="Aptos" w:eastAsia="Aptos" w:hAnsi="Aptos" w:cs="Aptos"/>
      <w:b/>
      <w:bCs/>
      <w:color w:val="80298F"/>
      <w:sz w:val="28"/>
      <w:szCs w:val="28"/>
      <w:lang w:val="nl-NL"/>
    </w:rPr>
  </w:style>
  <w:style w:type="paragraph" w:customStyle="1" w:styleId="LVOkop2">
    <w:name w:val="LVO kop 2"/>
    <w:basedOn w:val="Standaard"/>
    <w:link w:val="LVOkop2Char"/>
    <w:uiPriority w:val="1"/>
    <w:qFormat/>
    <w:rsid w:val="74312F78"/>
    <w:pPr>
      <w:keepNext/>
      <w:keepLines/>
      <w:spacing w:line="360" w:lineRule="auto"/>
      <w:outlineLvl w:val="1"/>
    </w:pPr>
    <w:rPr>
      <w:rFonts w:ascii="Aptos" w:eastAsia="Aptos" w:hAnsi="Aptos" w:cs="Aptos"/>
      <w:b/>
      <w:bCs/>
      <w:color w:val="80298F"/>
      <w:sz w:val="36"/>
      <w:szCs w:val="36"/>
    </w:rPr>
  </w:style>
  <w:style w:type="character" w:customStyle="1" w:styleId="LVOkop2Char">
    <w:name w:val="LVO kop 2 Char"/>
    <w:basedOn w:val="Standaardalinea-lettertype"/>
    <w:link w:val="LVOkop2"/>
    <w:uiPriority w:val="1"/>
    <w:rsid w:val="74312F78"/>
    <w:rPr>
      <w:rFonts w:ascii="Aptos" w:eastAsia="Aptos" w:hAnsi="Aptos" w:cs="Aptos"/>
      <w:b/>
      <w:bCs/>
      <w:color w:val="80298F"/>
      <w:sz w:val="36"/>
      <w:szCs w:val="36"/>
      <w:lang w:val="nl-NL"/>
    </w:rPr>
  </w:style>
  <w:style w:type="paragraph" w:styleId="Plattetekst">
    <w:name w:val="Body Text"/>
    <w:basedOn w:val="Standaard"/>
    <w:link w:val="PlattetekstChar"/>
    <w:uiPriority w:val="1"/>
    <w:qFormat/>
    <w:rsid w:val="00FC01B7"/>
    <w:pPr>
      <w:widowControl w:val="0"/>
      <w:autoSpaceDE w:val="0"/>
      <w:autoSpaceDN w:val="0"/>
      <w:spacing w:line="240" w:lineRule="auto"/>
    </w:pPr>
    <w:rPr>
      <w:rFonts w:eastAsia="Verdana" w:cs="Verdana"/>
      <w:sz w:val="20"/>
      <w:szCs w:val="20"/>
      <w:lang w:eastAsia="nl-NL" w:bidi="nl-NL"/>
    </w:rPr>
  </w:style>
  <w:style w:type="character" w:customStyle="1" w:styleId="PlattetekstChar">
    <w:name w:val="Platte tekst Char"/>
    <w:basedOn w:val="Standaardalinea-lettertype"/>
    <w:link w:val="Plattetekst"/>
    <w:uiPriority w:val="1"/>
    <w:rsid w:val="00FC01B7"/>
    <w:rPr>
      <w:rFonts w:ascii="Verdana" w:eastAsia="Verdana" w:hAnsi="Verdana" w:cs="Verdana"/>
      <w:sz w:val="20"/>
      <w:szCs w:val="20"/>
      <w:lang w:val="nl-NL" w:eastAsia="nl-NL" w:bidi="nl-NL"/>
    </w:rPr>
  </w:style>
  <w:style w:type="table" w:customStyle="1" w:styleId="NormalTable0">
    <w:name w:val="Normal Table0"/>
    <w:unhideWhenUsed/>
    <w:qFormat/>
    <w:rsid w:val="007C182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C1822"/>
    <w:pPr>
      <w:widowControl w:val="0"/>
      <w:autoSpaceDE w:val="0"/>
      <w:autoSpaceDN w:val="0"/>
      <w:spacing w:line="222" w:lineRule="exact"/>
    </w:pPr>
    <w:rPr>
      <w:rFonts w:eastAsia="Verdana" w:cs="Verdana"/>
      <w:sz w:val="22"/>
      <w:lang w:eastAsia="nl-NL" w:bidi="nl-NL"/>
    </w:rPr>
  </w:style>
  <w:style w:type="paragraph" w:customStyle="1" w:styleId="xmsonormal">
    <w:name w:val="x_msonormal"/>
    <w:basedOn w:val="Standaard"/>
    <w:rsid w:val="0006368D"/>
    <w:pPr>
      <w:spacing w:line="240" w:lineRule="auto"/>
    </w:pPr>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0128">
      <w:bodyDiv w:val="1"/>
      <w:marLeft w:val="0"/>
      <w:marRight w:val="0"/>
      <w:marTop w:val="0"/>
      <w:marBottom w:val="0"/>
      <w:divBdr>
        <w:top w:val="none" w:sz="0" w:space="0" w:color="auto"/>
        <w:left w:val="none" w:sz="0" w:space="0" w:color="auto"/>
        <w:bottom w:val="none" w:sz="0" w:space="0" w:color="auto"/>
        <w:right w:val="none" w:sz="0" w:space="0" w:color="auto"/>
      </w:divBdr>
    </w:div>
    <w:div w:id="437874580">
      <w:bodyDiv w:val="1"/>
      <w:marLeft w:val="0"/>
      <w:marRight w:val="0"/>
      <w:marTop w:val="0"/>
      <w:marBottom w:val="0"/>
      <w:divBdr>
        <w:top w:val="none" w:sz="0" w:space="0" w:color="auto"/>
        <w:left w:val="none" w:sz="0" w:space="0" w:color="auto"/>
        <w:bottom w:val="none" w:sz="0" w:space="0" w:color="auto"/>
        <w:right w:val="none" w:sz="0" w:space="0" w:color="auto"/>
      </w:divBdr>
    </w:div>
    <w:div w:id="576943522">
      <w:bodyDiv w:val="1"/>
      <w:marLeft w:val="0"/>
      <w:marRight w:val="0"/>
      <w:marTop w:val="0"/>
      <w:marBottom w:val="0"/>
      <w:divBdr>
        <w:top w:val="none" w:sz="0" w:space="0" w:color="auto"/>
        <w:left w:val="none" w:sz="0" w:space="0" w:color="auto"/>
        <w:bottom w:val="none" w:sz="0" w:space="0" w:color="auto"/>
        <w:right w:val="none" w:sz="0" w:space="0" w:color="auto"/>
      </w:divBdr>
    </w:div>
    <w:div w:id="648825268">
      <w:bodyDiv w:val="1"/>
      <w:marLeft w:val="0"/>
      <w:marRight w:val="0"/>
      <w:marTop w:val="0"/>
      <w:marBottom w:val="0"/>
      <w:divBdr>
        <w:top w:val="none" w:sz="0" w:space="0" w:color="auto"/>
        <w:left w:val="none" w:sz="0" w:space="0" w:color="auto"/>
        <w:bottom w:val="none" w:sz="0" w:space="0" w:color="auto"/>
        <w:right w:val="none" w:sz="0" w:space="0" w:color="auto"/>
      </w:divBdr>
    </w:div>
    <w:div w:id="14399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ndexamens@portamosana.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indexamens@portamosana.nl" TargetMode="External"/><Relationship Id="rId17" Type="http://schemas.openxmlformats.org/officeDocument/2006/relationships/hyperlink" Target="https://www.examenblad.nl/2026/onderwerpen/hulpmiddelen-centrale-examens" TargetMode="External"/><Relationship Id="rId2" Type="http://schemas.openxmlformats.org/officeDocument/2006/relationships/customXml" Target="../customXml/item2.xml"/><Relationship Id="rId16" Type="http://schemas.openxmlformats.org/officeDocument/2006/relationships/hyperlink" Target="mailto:eindexamens@portamosana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neutelings@stichtinglvo.nl" TargetMode="External"/><Relationship Id="rId5" Type="http://schemas.openxmlformats.org/officeDocument/2006/relationships/numbering" Target="numbering.xml"/><Relationship Id="rId15" Type="http://schemas.openxmlformats.org/officeDocument/2006/relationships/hyperlink" Target="mailto:eindexamens@portamosana.n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ndexamens@portamosan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f908e9-a165-45fb-9247-5301eb48d8c1" xsi:nil="true"/>
    <lcf76f155ced4ddcb4097134ff3c332f xmlns="802caba1-7f9e-4f74-8efa-858143e9a4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41923b7551f1ef8a6d9960b5c945e449">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8bb082e3fce8f04db4a58c1a037df84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C824B-60A5-4CA9-B577-77A92B815BD4}">
  <ds:schemaRefs>
    <ds:schemaRef ds:uri="http://schemas.openxmlformats.org/officeDocument/2006/bibliography"/>
  </ds:schemaRefs>
</ds:datastoreItem>
</file>

<file path=customXml/itemProps2.xml><?xml version="1.0" encoding="utf-8"?>
<ds:datastoreItem xmlns:ds="http://schemas.openxmlformats.org/officeDocument/2006/customXml" ds:itemID="{8B48BA59-0396-49AE-83E5-F37B98B8E428}">
  <ds:schemaRefs>
    <ds:schemaRef ds:uri="http://purl.org/dc/dcmitype/"/>
    <ds:schemaRef ds:uri="http://www.w3.org/XML/1998/namespace"/>
    <ds:schemaRef ds:uri="http://purl.org/dc/terms/"/>
    <ds:schemaRef ds:uri="http://schemas.microsoft.com/office/2006/metadata/properties"/>
    <ds:schemaRef ds:uri="7cf908e9-a165-45fb-9247-5301eb48d8c1"/>
    <ds:schemaRef ds:uri="c41de37e-00df-4ef4-a713-62d35ad02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0297160-65DD-4C6B-8615-47945699B77B}">
  <ds:schemaRefs>
    <ds:schemaRef ds:uri="http://schemas.microsoft.com/sharepoint/v3/contenttype/forms"/>
  </ds:schemaRefs>
</ds:datastoreItem>
</file>

<file path=customXml/itemProps4.xml><?xml version="1.0" encoding="utf-8"?>
<ds:datastoreItem xmlns:ds="http://schemas.openxmlformats.org/officeDocument/2006/customXml" ds:itemID="{463F08F5-E9F3-4968-9423-70F201AE09C8}"/>
</file>

<file path=docProps/app.xml><?xml version="1.0" encoding="utf-8"?>
<Properties xmlns="http://schemas.openxmlformats.org/officeDocument/2006/extended-properties" xmlns:vt="http://schemas.openxmlformats.org/officeDocument/2006/docPropsVTypes">
  <Template>Normal</Template>
  <TotalTime>2</TotalTime>
  <Pages>46</Pages>
  <Words>10845</Words>
  <Characters>59651</Characters>
  <Application>Microsoft Office Word</Application>
  <DocSecurity>0</DocSecurity>
  <Lines>497</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van Roekel</dc:creator>
  <cp:keywords/>
  <dc:description/>
  <cp:lastModifiedBy>Rick Alberts</cp:lastModifiedBy>
  <cp:revision>2</cp:revision>
  <cp:lastPrinted>2025-09-30T18:06:00Z</cp:lastPrinted>
  <dcterms:created xsi:type="dcterms:W3CDTF">2025-10-01T06:54:00Z</dcterms:created>
  <dcterms:modified xsi:type="dcterms:W3CDTF">2025-10-01T06:54:00Z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0x010100AAACC39D3351534EBA94942BC98DC9D9</vt:lpwstr>
  </property>
</Properties>
</file>